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 w:rsidRPr="004972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Pr="004972D1" w:rsidRDefault="004972D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C4986" w:rsidRPr="004972D1" w:rsidRDefault="006C498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C4986" w:rsidRPr="004972D1" w:rsidRDefault="006C498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C4986" w:rsidRPr="004972D1" w:rsidRDefault="006C498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C4986" w:rsidRPr="004972D1" w:rsidRDefault="006C498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C4986" w:rsidRPr="004972D1" w:rsidRDefault="006C498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C4986" w:rsidRPr="004972D1" w:rsidRDefault="006C498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C4986" w:rsidRPr="004972D1" w:rsidRDefault="006C4986">
            <w:pPr>
              <w:rPr>
                <w:lang w:val="en-US"/>
              </w:rPr>
            </w:pPr>
          </w:p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 w:rsidP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27.02.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302-2023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 LS 3*1,5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 LS 3*2,5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 ШВВП 2*0,75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 ШВВП 2*0,75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Строительно-монтажная клемма 3 отверстия 2,5 мм (упак5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СК-613 (2,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-монтажная клемма 3 отверстия 2,5 мм с рычагом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СК-613 ТДМ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3м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с/з белый ПВС 3*1 16А U-4е-3m ЭРА (1/20)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Строительно-монтажная клемма 2 отверстия 2,5 мм 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/упак) NTC-R1-2-B5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Navigator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(1/50/100)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Тросовый подвес 1 метр (комплект из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Соединение линейное для модульных светильников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Соединение линейное для модульных светильников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Лампа светодиодная GU10 7Вт 4000К холодная MR16 840 RED LINE </w:t>
            </w:r>
            <w:r>
              <w:rPr>
                <w:rFonts w:ascii="Times New Roman" w:hAnsi="Times New Roman"/>
                <w:sz w:val="24"/>
                <w:szCs w:val="24"/>
              </w:rPr>
              <w:t>LED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87002 Модуль адаптер роз.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45*45, RJ,2 входа, бел.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HDMI на 1 модуль 45х45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Экопласт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855404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Серия   LK45</w:t>
            </w:r>
          </w:p>
          <w:p w:rsidR="006C4986" w:rsidRDefault="004972D1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Исполнение  Информационная</w:t>
            </w:r>
            <w:proofErr w:type="gramEnd"/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монтажа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Безвинтовое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зажимное крепление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розетки HDMI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t>Без крышки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Белый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монтажа  стандарт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45х45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Подходит для степени защиты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IP  IP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мест)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Вставка для 2 мод.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Keystone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45*45 с маркером ITK CS6-22M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 для проводов чёрный гибкий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пластиковый с металлическим основанием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COLOR DESK А-740BL (140-1)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Вертикальный гибкий кабель-канал для письменных столов длиной 740 мм чёрного цвета с большим металлическим основанием-утяжелителем.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аккуратного направления в определённую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орону и расположения одного или нескольких проводов, объединения проводов в группы и их защиты,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придания рабочему месту эстетически привлекательного и презентабельного внешнего вида.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Длинна кабель-канала с основанием- 740 мм.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  <w:r>
              <w:rPr>
                <w:rFonts w:ascii="Times New Roman" w:hAnsi="Times New Roman"/>
                <w:sz w:val="24"/>
                <w:szCs w:val="24"/>
              </w:rPr>
              <w:t>кабель-канала 68 мм.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Основание имеет круглую (конфигурация №1) фигурную форму (тип "Подкова") с отверстиями для проводов.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основания 140 мм. Выполнено из стали и покрыто порошковой краской в цвет кабель-канала.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Оснащено мягкими войлочными демпферами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предотвращения повреждения как самого основания, так и поверхности, на которой базируется канал для проводов.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оснащён кронштейнами для крепления к столешнице письменного стола или какой-либо другой поверхности.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Крепление к столешнице 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осуществляться обычными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например, 16х3,5, или же винтами М4 с потайной головкой. 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использовании винтов М4, в столешнице заранее должны быть подготовлены отверстия под пластиковые или металлические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футорки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комплект поставки изделия вхо</w:t>
            </w:r>
            <w:r>
              <w:rPr>
                <w:rFonts w:ascii="Times New Roman" w:hAnsi="Times New Roman"/>
                <w:sz w:val="24"/>
                <w:szCs w:val="24"/>
              </w:rPr>
              <w:t>дят фурнитура для крепления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состоит из 12 звеньев цилиндрической формы, соединённых друг с другом в цепочку напоминающую "хребет".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Канал для проводов серый гибкий пластиковый с металлическим основанием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COLOR DESK </w:t>
            </w:r>
            <w:r>
              <w:rPr>
                <w:rFonts w:ascii="Times New Roman" w:hAnsi="Times New Roman"/>
                <w:sz w:val="24"/>
                <w:szCs w:val="24"/>
              </w:rPr>
              <w:t>А-740S (140-1)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Вертикальный гибкий кабель-канал для письменных столов длиной 740 мм серого цвета с большим металлическим основанием-утяжелителем.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аккуратного направления в определённую сторону и расположения одного или нескольких проводов,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объединения проводов в группы и их защиты,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придания рабочему месту эстетически привлекательного и презентабельного внешнего вида.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кабель-канала с основанием- 740 мм.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кабель-канала 68 мм.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Основание имеет круглую (конфигурация №1)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фигурную форму (тип "Подкова") с отверстиями для проводов.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основания 140 мм. Выполнено из стали и покрыто порошковой краской в цвет кабель-канала.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Оснащено мягкими войлочными демпферами для предотвращения повреждения как самого основания, так и по</w:t>
            </w:r>
            <w:r>
              <w:rPr>
                <w:rFonts w:ascii="Times New Roman" w:hAnsi="Times New Roman"/>
                <w:sz w:val="24"/>
                <w:szCs w:val="24"/>
              </w:rPr>
              <w:t>верхности, на которой базируется канал для проводов.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оснащён кронштейнами для крепления к столешнице письменного стола или какой-либо другой поверхности.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Крепление к столешнице может осуществляться обычными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например, 16х3,5, или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винтами М4 с потайной головкой. 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использовании винтов М4, в столешнице заранее должны быть подготовлены отверстия под пластиковые или металлические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футорки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комплект поставки изделия входят фурнитура для крепления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Кабель-канал состоит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звеньев цилиндрической формы, соединённых друг с другом в цепочку напоминающую "хребет".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Хомут-липучка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(5м/ролл) IEK UHL11-16-5M-K02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Хомут-липучка 16мм бел. (5м/ролл)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EKF hlft-1-w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держателей для проводов,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площадка 25х25х30 самоклеющаяся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Регулируемый обхват 10-13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держателей для проводов,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площадка 19х47 самоклеющаяся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Регулируемый обхват 19х47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1-кл.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10А IP20 (сх.1) 10АХ механизм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000311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2-кл.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10A IP20 (сх.5) 10АХ механизм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ATN000351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Переключатель переходной 1-кл.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10A IP20 (сх.6) 10АХ механизм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ATN000361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Переключатель проходной 2-кл.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10A IP20 (c[/6/2) 10AX механизм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ATN000365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Выключатель 1-кл.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10A IP20 (сх.1) 10АХ с самовозвратом механизм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ATN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000315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1-м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16A IP20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шторки механизм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ATN000345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Розетка компьютерная RJ45 UTP категория 5e 1 модуль (CKK-40D-RI1-K01)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компьютерная RJ45 UTP категория 5e 1 модуль (CKK-40D-RI1-K01)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суппортами для кабель-канала)</w:t>
            </w:r>
          </w:p>
          <w:p w:rsidR="006C4986" w:rsidRDefault="004972D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МатериалПластик</w:t>
            </w:r>
            <w:proofErr w:type="spellEnd"/>
          </w:p>
          <w:p w:rsidR="006C4986" w:rsidRDefault="004972D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ЦветБелый</w:t>
            </w:r>
            <w:proofErr w:type="spellEnd"/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монтажаНастенный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кабель-канал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Вид/марка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материалаТермопласт</w:t>
            </w:r>
            <w:proofErr w:type="spellEnd"/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содержит (без)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галогеновДа</w:t>
            </w:r>
            <w:proofErr w:type="spellEnd"/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комплектацииМеханизм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частью корпуса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поверхностиНеобработанная</w:t>
            </w:r>
            <w:proofErr w:type="spellEnd"/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поверхностиГлянцевый</w:t>
            </w:r>
            <w:proofErr w:type="spellEnd"/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степени защиты (IP)IP20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Суппорт (опорное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кольцо)Да</w:t>
            </w:r>
            <w:proofErr w:type="gramEnd"/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защитой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пылиДа</w:t>
            </w:r>
            <w:proofErr w:type="spellEnd"/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надписиБез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поля для надписи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применениеДля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 подключения средств связи и вычислит. техники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соединителя/разъемаRJ45 8(8)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Категория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)5E</w:t>
            </w:r>
          </w:p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гнездами/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разъемамиДа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компьютерная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Mosaic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RJ45 2 модуля категория 5e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компьютерная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Mosaic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RJ45 2 модуля категория 5e,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Механизм вывода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ATN000399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Pr="004972D1" w:rsidRDefault="004972D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Розетка</w:t>
            </w:r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>AtlasDesign</w:t>
            </w:r>
            <w:proofErr w:type="spellEnd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>SchE</w:t>
            </w:r>
            <w:proofErr w:type="spellEnd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ATN000301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Pr="004972D1" w:rsidRDefault="006C4986">
            <w:pPr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2-м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универс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ATN000302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3-м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универс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ATN000303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4-м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универс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ATN000304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Розетка 1-м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AtlasDesign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16A IP44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заземл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шторки с крышкой механизм бел.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ATN440146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Рамка</w:t>
            </w:r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>AtlasDesign</w:t>
            </w:r>
            <w:proofErr w:type="spellEnd"/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Agua IP44 </w:t>
            </w:r>
            <w:r>
              <w:rPr>
                <w:rFonts w:ascii="Times New Roman" w:hAnsi="Times New Roman"/>
                <w:sz w:val="24"/>
                <w:szCs w:val="24"/>
              </w:rPr>
              <w:t>бел</w:t>
            </w:r>
            <w:r w:rsidRPr="004972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ATN 440101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4972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4986" w:rsidRDefault="006C498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4986" w:rsidRDefault="004972D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4986" w:rsidRDefault="004972D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4986" w:rsidRDefault="004972D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4986" w:rsidRDefault="004972D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02.03.2023 17:00:00 по местному времени. </w:t>
            </w:r>
          </w:p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4986" w:rsidRDefault="004972D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C4986" w:rsidRDefault="006C4986"/>
        </w:tc>
        <w:tc>
          <w:tcPr>
            <w:tcW w:w="2535" w:type="dxa"/>
            <w:shd w:val="clear" w:color="auto" w:fill="auto"/>
            <w:vAlign w:val="bottom"/>
          </w:tcPr>
          <w:p w:rsidR="006C4986" w:rsidRDefault="006C4986"/>
        </w:tc>
        <w:tc>
          <w:tcPr>
            <w:tcW w:w="3315" w:type="dxa"/>
            <w:shd w:val="clear" w:color="auto" w:fill="auto"/>
            <w:vAlign w:val="bottom"/>
          </w:tcPr>
          <w:p w:rsidR="006C4986" w:rsidRDefault="006C4986"/>
        </w:tc>
        <w:tc>
          <w:tcPr>
            <w:tcW w:w="1125" w:type="dxa"/>
            <w:shd w:val="clear" w:color="auto" w:fill="auto"/>
            <w:vAlign w:val="bottom"/>
          </w:tcPr>
          <w:p w:rsidR="006C4986" w:rsidRDefault="006C4986"/>
        </w:tc>
        <w:tc>
          <w:tcPr>
            <w:tcW w:w="1275" w:type="dxa"/>
            <w:shd w:val="clear" w:color="auto" w:fill="auto"/>
            <w:vAlign w:val="bottom"/>
          </w:tcPr>
          <w:p w:rsidR="006C4986" w:rsidRDefault="006C4986"/>
        </w:tc>
        <w:tc>
          <w:tcPr>
            <w:tcW w:w="1470" w:type="dxa"/>
            <w:shd w:val="clear" w:color="auto" w:fill="auto"/>
            <w:vAlign w:val="bottom"/>
          </w:tcPr>
          <w:p w:rsidR="006C4986" w:rsidRDefault="006C4986"/>
        </w:tc>
        <w:tc>
          <w:tcPr>
            <w:tcW w:w="2100" w:type="dxa"/>
            <w:shd w:val="clear" w:color="auto" w:fill="auto"/>
            <w:vAlign w:val="bottom"/>
          </w:tcPr>
          <w:p w:rsidR="006C4986" w:rsidRDefault="006C4986"/>
        </w:tc>
        <w:tc>
          <w:tcPr>
            <w:tcW w:w="1995" w:type="dxa"/>
            <w:shd w:val="clear" w:color="auto" w:fill="auto"/>
            <w:vAlign w:val="bottom"/>
          </w:tcPr>
          <w:p w:rsidR="006C4986" w:rsidRDefault="006C4986"/>
        </w:tc>
        <w:tc>
          <w:tcPr>
            <w:tcW w:w="1650" w:type="dxa"/>
            <w:shd w:val="clear" w:color="auto" w:fill="auto"/>
            <w:vAlign w:val="bottom"/>
          </w:tcPr>
          <w:p w:rsidR="006C4986" w:rsidRDefault="006C4986"/>
        </w:tc>
        <w:tc>
          <w:tcPr>
            <w:tcW w:w="1905" w:type="dxa"/>
            <w:shd w:val="clear" w:color="auto" w:fill="auto"/>
            <w:vAlign w:val="bottom"/>
          </w:tcPr>
          <w:p w:rsidR="006C4986" w:rsidRDefault="006C4986"/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4986" w:rsidRDefault="004972D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4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C4986" w:rsidRDefault="004972D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972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986"/>
    <w:rsid w:val="004972D1"/>
    <w:rsid w:val="006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6EF18-D09A-4514-89C9-BE2FD8A2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2023-03-02T01:27:00Z</dcterms:created>
  <dcterms:modified xsi:type="dcterms:W3CDTF">2023-03-02T01:28:00Z</dcterms:modified>
</cp:coreProperties>
</file>