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1901"/>
        <w:gridCol w:w="2425"/>
        <w:gridCol w:w="670"/>
        <w:gridCol w:w="845"/>
        <w:gridCol w:w="1033"/>
        <w:gridCol w:w="1818"/>
        <w:gridCol w:w="1542"/>
      </w:tblGrid>
      <w:tr w:rsidR="00A16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1674E" w:rsidRDefault="00BC5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1674E" w:rsidRDefault="00A167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A1674E" w:rsidRDefault="00BC5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A1674E" w:rsidRDefault="00A167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1674E" w:rsidRDefault="00A1674E">
            <w:pPr>
              <w:rPr>
                <w:szCs w:val="16"/>
              </w:rPr>
            </w:pPr>
          </w:p>
        </w:tc>
      </w:tr>
      <w:tr w:rsidR="00A16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1674E" w:rsidRDefault="00BC5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1674E" w:rsidRDefault="00A167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1674E" w:rsidRDefault="00A167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1674E" w:rsidRDefault="00A167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1674E" w:rsidRDefault="00A167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1674E" w:rsidRDefault="00A1674E">
            <w:pPr>
              <w:rPr>
                <w:szCs w:val="16"/>
              </w:rPr>
            </w:pPr>
          </w:p>
        </w:tc>
      </w:tr>
      <w:tr w:rsidR="00A16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1674E" w:rsidRDefault="00BC5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1674E" w:rsidRDefault="00A167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1674E" w:rsidRDefault="00A167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1674E" w:rsidRDefault="00A167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1674E" w:rsidRDefault="00A167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1674E" w:rsidRDefault="00A1674E">
            <w:pPr>
              <w:rPr>
                <w:szCs w:val="16"/>
              </w:rPr>
            </w:pPr>
          </w:p>
        </w:tc>
      </w:tr>
      <w:tr w:rsidR="00A16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1674E" w:rsidRDefault="00BC5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1674E" w:rsidRDefault="00A167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1674E" w:rsidRDefault="00A167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1674E" w:rsidRDefault="00A167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1674E" w:rsidRDefault="00A167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1674E" w:rsidRDefault="00A1674E">
            <w:pPr>
              <w:rPr>
                <w:szCs w:val="16"/>
              </w:rPr>
            </w:pPr>
          </w:p>
        </w:tc>
      </w:tr>
      <w:tr w:rsidR="00A16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1674E" w:rsidRDefault="00BC5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1674E" w:rsidRDefault="00A167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1674E" w:rsidRDefault="00A167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1674E" w:rsidRDefault="00A167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1674E" w:rsidRDefault="00A167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1674E" w:rsidRDefault="00A1674E">
            <w:pPr>
              <w:rPr>
                <w:szCs w:val="16"/>
              </w:rPr>
            </w:pPr>
          </w:p>
        </w:tc>
      </w:tr>
      <w:tr w:rsidR="00A1674E" w:rsidRPr="00880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1674E" w:rsidRPr="0088049E" w:rsidRDefault="00BC5AD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804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8049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804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8049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804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8049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A1674E" w:rsidRPr="0088049E" w:rsidRDefault="00A1674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1674E" w:rsidRPr="0088049E" w:rsidRDefault="00A1674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1674E" w:rsidRPr="0088049E" w:rsidRDefault="00A1674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1674E" w:rsidRPr="0088049E" w:rsidRDefault="00A1674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1674E" w:rsidRPr="0088049E" w:rsidRDefault="00A1674E">
            <w:pPr>
              <w:rPr>
                <w:szCs w:val="16"/>
                <w:lang w:val="en-US"/>
              </w:rPr>
            </w:pPr>
          </w:p>
        </w:tc>
      </w:tr>
      <w:tr w:rsidR="00A1674E" w:rsidRPr="00880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1674E" w:rsidRPr="0088049E" w:rsidRDefault="00BC5AD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049E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1674E" w:rsidRPr="0088049E" w:rsidRDefault="00A1674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1674E" w:rsidRPr="0088049E" w:rsidRDefault="00A1674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1674E" w:rsidRPr="0088049E" w:rsidRDefault="00A1674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1674E" w:rsidRPr="0088049E" w:rsidRDefault="00A1674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1674E" w:rsidRPr="0088049E" w:rsidRDefault="00A1674E">
            <w:pPr>
              <w:rPr>
                <w:szCs w:val="16"/>
                <w:lang w:val="en-US"/>
              </w:rPr>
            </w:pPr>
          </w:p>
        </w:tc>
      </w:tr>
      <w:tr w:rsidR="00A16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1674E" w:rsidRDefault="00BC5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1674E" w:rsidRDefault="00A167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1674E" w:rsidRDefault="00A167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1674E" w:rsidRDefault="00A167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1674E" w:rsidRDefault="00A167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1674E" w:rsidRDefault="00A1674E">
            <w:pPr>
              <w:rPr>
                <w:szCs w:val="16"/>
              </w:rPr>
            </w:pPr>
          </w:p>
        </w:tc>
      </w:tr>
      <w:tr w:rsidR="00A16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1674E" w:rsidRDefault="00BC5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1674E" w:rsidRDefault="00A167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1674E" w:rsidRDefault="00A167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1674E" w:rsidRDefault="00A167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1674E" w:rsidRDefault="00A167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1674E" w:rsidRDefault="00A1674E">
            <w:pPr>
              <w:rPr>
                <w:szCs w:val="16"/>
              </w:rPr>
            </w:pPr>
          </w:p>
        </w:tc>
      </w:tr>
      <w:tr w:rsidR="00A16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1674E" w:rsidRDefault="0088049E" w:rsidP="00BC5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</w:t>
            </w:r>
            <w:r w:rsidR="00BC5ADB">
              <w:rPr>
                <w:rFonts w:ascii="Times New Roman" w:hAnsi="Times New Roman"/>
                <w:sz w:val="24"/>
                <w:szCs w:val="24"/>
              </w:rPr>
              <w:t>2</w:t>
            </w:r>
            <w:r w:rsidR="00BC5ADB">
              <w:rPr>
                <w:rFonts w:ascii="Times New Roman" w:hAnsi="Times New Roman"/>
                <w:sz w:val="24"/>
                <w:szCs w:val="24"/>
              </w:rPr>
              <w:t>019 г. №.274-19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A1674E" w:rsidRDefault="00A167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1674E" w:rsidRDefault="00A167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1674E" w:rsidRDefault="00A167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1674E" w:rsidRDefault="00A167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1674E" w:rsidRDefault="00A1674E">
            <w:pPr>
              <w:rPr>
                <w:szCs w:val="16"/>
              </w:rPr>
            </w:pPr>
          </w:p>
        </w:tc>
      </w:tr>
      <w:tr w:rsidR="00A16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1674E" w:rsidRDefault="00BC5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1674E" w:rsidRDefault="00A167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1674E" w:rsidRDefault="00A167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1674E" w:rsidRDefault="00A167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1674E" w:rsidRDefault="00A167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1674E" w:rsidRDefault="00A1674E">
            <w:pPr>
              <w:rPr>
                <w:szCs w:val="16"/>
              </w:rPr>
            </w:pPr>
          </w:p>
        </w:tc>
      </w:tr>
      <w:tr w:rsidR="00A16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1674E" w:rsidRDefault="00A167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1674E" w:rsidRDefault="00A167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1674E" w:rsidRDefault="00A167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1674E" w:rsidRDefault="00A167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1674E" w:rsidRDefault="00A167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1674E" w:rsidRDefault="00A167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1674E" w:rsidRDefault="00A167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1674E" w:rsidRDefault="00A1674E">
            <w:pPr>
              <w:rPr>
                <w:szCs w:val="16"/>
              </w:rPr>
            </w:pPr>
          </w:p>
        </w:tc>
      </w:tr>
      <w:tr w:rsidR="00A16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1674E" w:rsidRDefault="00BC5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1674E" w:rsidRDefault="00A167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1674E" w:rsidRDefault="00A167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1674E" w:rsidRDefault="00A167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1674E" w:rsidRDefault="00A167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1674E" w:rsidRDefault="00A1674E">
            <w:pPr>
              <w:rPr>
                <w:szCs w:val="16"/>
              </w:rPr>
            </w:pPr>
          </w:p>
        </w:tc>
      </w:tr>
      <w:tr w:rsidR="00A16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1674E" w:rsidRDefault="00A167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1674E" w:rsidRDefault="00A167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1674E" w:rsidRDefault="00A167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1674E" w:rsidRDefault="00A167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1674E" w:rsidRDefault="00A167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1674E" w:rsidRDefault="00A167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1674E" w:rsidRDefault="00A167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1674E" w:rsidRDefault="00A1674E">
            <w:pPr>
              <w:rPr>
                <w:szCs w:val="16"/>
              </w:rPr>
            </w:pPr>
          </w:p>
        </w:tc>
      </w:tr>
      <w:tr w:rsidR="00A16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A1674E" w:rsidRDefault="00BC5A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A1674E" w:rsidRDefault="00A1674E">
            <w:pPr>
              <w:rPr>
                <w:szCs w:val="16"/>
              </w:rPr>
            </w:pPr>
          </w:p>
        </w:tc>
      </w:tr>
      <w:tr w:rsidR="00A16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1674E" w:rsidRDefault="00BC5A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A16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674E" w:rsidRDefault="00BC5A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674E" w:rsidRDefault="00BC5A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674E" w:rsidRDefault="00BC5A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674E" w:rsidRDefault="00BC5A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674E" w:rsidRDefault="00BC5A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674E" w:rsidRDefault="00BC5A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674E" w:rsidRDefault="00BC5A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674E" w:rsidRDefault="00BC5A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A16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674E" w:rsidRDefault="00BC5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674E" w:rsidRDefault="00BC5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Шприц-колбы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674E" w:rsidRDefault="00BC5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двух шприцевой на 200мл состоит 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полипропилена, основа шприца выполнена из поликарбоната, поршень из синтетической резины и поливинилхлорида, разъем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Linden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выдерживает давление 1200 PSI. Совместимость с автоматическим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двухголовочным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инжектором модели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Opti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Vantage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DH(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Mallincrodt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США) Набор состоит из:  шприца А для набора контрастного вещества объемом 200 мл-1шт. Шприца В для набора соляного раствора объемом 200мл-1 шт. Y-образного адаптера, выдерживающего давление 300PSI, спиральной магистрали длиной 150 см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тип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Linden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-1шт. Трубки для набора контраста и соляного раствора - 2 шт. Защитных колпачков на шприцы - 2шт.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Запорных клапанов - 2шт. Срок годности 3 года. Остаточный срок годности на момент поставки товара 80%.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674E" w:rsidRDefault="00BC5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674E" w:rsidRDefault="00BC5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674E" w:rsidRDefault="00A16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674E" w:rsidRDefault="00A16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674E" w:rsidRDefault="00A1674E">
            <w:pPr>
              <w:rPr>
                <w:szCs w:val="16"/>
              </w:rPr>
            </w:pPr>
          </w:p>
        </w:tc>
      </w:tr>
      <w:tr w:rsidR="00A16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674E" w:rsidRDefault="00BC5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674E" w:rsidRDefault="00BC5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Удлинитель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насосов, диаметр 2.7 мм, длина 150 см, ПВХ, стандарт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674E" w:rsidRDefault="00BC5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Линия удлинительная высокого давления для шприцевых насосов, прозрачная, соединители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female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Используемые материалы: поливинилхлорид. Длина линии 150 см. Диаметр наружный 2,7 мм/внутре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нний 1,5 мм. Объем заполнения 2,6 мл. Резистентность к давлению в системе не ниже 4 бар (2944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ммHg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Соединения: Проксимальное: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female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Дистальное: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Стерильно, для однократного применения.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674E" w:rsidRDefault="00BC5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674E" w:rsidRDefault="00BC5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674E" w:rsidRDefault="00A16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674E" w:rsidRDefault="00A16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674E" w:rsidRDefault="00A1674E">
            <w:pPr>
              <w:rPr>
                <w:szCs w:val="16"/>
              </w:rPr>
            </w:pPr>
          </w:p>
        </w:tc>
      </w:tr>
      <w:tr w:rsidR="00A16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A1674E" w:rsidRDefault="00A1674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1674E" w:rsidRDefault="00A1674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1674E" w:rsidRDefault="00A1674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1674E" w:rsidRDefault="00A1674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1674E" w:rsidRDefault="00A1674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1674E" w:rsidRDefault="00A1674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1674E" w:rsidRDefault="00A1674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1674E" w:rsidRDefault="00A1674E">
            <w:pPr>
              <w:rPr>
                <w:szCs w:val="16"/>
              </w:rPr>
            </w:pPr>
          </w:p>
        </w:tc>
      </w:tr>
      <w:tr w:rsidR="00A16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1674E" w:rsidRDefault="00BC5ADB" w:rsidP="008804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поставки: </w:t>
            </w:r>
            <w:r w:rsidR="0088049E">
              <w:rPr>
                <w:rFonts w:ascii="Times New Roman" w:hAnsi="Times New Roman"/>
                <w:sz w:val="28"/>
                <w:szCs w:val="28"/>
              </w:rPr>
              <w:t>с момента заключения по заявке заказчика, равными частями раз в месяц, в 2019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16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1674E" w:rsidRDefault="00A1674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1674E" w:rsidRDefault="00A1674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1674E" w:rsidRDefault="00A1674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1674E" w:rsidRDefault="00A1674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1674E" w:rsidRDefault="00A1674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1674E" w:rsidRDefault="00A1674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1674E" w:rsidRDefault="00A1674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1674E" w:rsidRDefault="00A1674E">
            <w:pPr>
              <w:rPr>
                <w:szCs w:val="16"/>
              </w:rPr>
            </w:pPr>
          </w:p>
        </w:tc>
      </w:tr>
      <w:tr w:rsidR="00A16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1674E" w:rsidRDefault="00BC5A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A16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1674E" w:rsidRDefault="00A167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1674E" w:rsidRDefault="00A167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1674E" w:rsidRDefault="00A167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1674E" w:rsidRDefault="00A167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1674E" w:rsidRDefault="00A167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1674E" w:rsidRDefault="00A167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1674E" w:rsidRDefault="00A167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1674E" w:rsidRDefault="00A1674E">
            <w:pPr>
              <w:rPr>
                <w:szCs w:val="16"/>
              </w:rPr>
            </w:pPr>
          </w:p>
        </w:tc>
      </w:tr>
      <w:tr w:rsidR="00A16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1674E" w:rsidRDefault="00BC5A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16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A1674E" w:rsidRDefault="00A1674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1674E" w:rsidRDefault="00A1674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1674E" w:rsidRDefault="00A1674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1674E" w:rsidRDefault="00A1674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1674E" w:rsidRDefault="00A1674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1674E" w:rsidRDefault="00A1674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1674E" w:rsidRDefault="00A1674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1674E" w:rsidRDefault="00A1674E">
            <w:pPr>
              <w:rPr>
                <w:szCs w:val="16"/>
              </w:rPr>
            </w:pPr>
          </w:p>
        </w:tc>
      </w:tr>
      <w:tr w:rsidR="00A16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1674E" w:rsidRDefault="00BC5ADB" w:rsidP="008804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88049E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.04.2019 </w:t>
            </w:r>
            <w:r>
              <w:rPr>
                <w:rFonts w:ascii="Times New Roman" w:hAnsi="Times New Roman"/>
                <w:sz w:val="28"/>
                <w:szCs w:val="28"/>
              </w:rPr>
              <w:t>17:00:00 по местному времени.</w:t>
            </w:r>
          </w:p>
        </w:tc>
      </w:tr>
      <w:tr w:rsidR="00A16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1674E" w:rsidRDefault="00A1674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1674E" w:rsidRDefault="00A1674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1674E" w:rsidRDefault="00A1674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1674E" w:rsidRDefault="00A1674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1674E" w:rsidRDefault="00A1674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1674E" w:rsidRDefault="00A1674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1674E" w:rsidRDefault="00A1674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1674E" w:rsidRDefault="00A1674E">
            <w:pPr>
              <w:rPr>
                <w:szCs w:val="16"/>
              </w:rPr>
            </w:pPr>
          </w:p>
        </w:tc>
      </w:tr>
      <w:tr w:rsidR="00A16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1674E" w:rsidRDefault="00BC5A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A16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1674E" w:rsidRDefault="00A1674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1674E" w:rsidRDefault="00A1674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1674E" w:rsidRDefault="00A1674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1674E" w:rsidRDefault="00A1674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1674E" w:rsidRDefault="00A1674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1674E" w:rsidRDefault="00A1674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1674E" w:rsidRDefault="00A1674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1674E" w:rsidRDefault="00A1674E">
            <w:pPr>
              <w:rPr>
                <w:szCs w:val="16"/>
              </w:rPr>
            </w:pPr>
          </w:p>
        </w:tc>
      </w:tr>
      <w:tr w:rsidR="00A16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1674E" w:rsidRDefault="00A1674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1674E" w:rsidRDefault="00A1674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1674E" w:rsidRDefault="00A1674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1674E" w:rsidRDefault="00A1674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1674E" w:rsidRDefault="00A1674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1674E" w:rsidRDefault="00A1674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1674E" w:rsidRDefault="00A1674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1674E" w:rsidRDefault="00A1674E">
            <w:pPr>
              <w:rPr>
                <w:szCs w:val="16"/>
              </w:rPr>
            </w:pPr>
          </w:p>
        </w:tc>
      </w:tr>
      <w:tr w:rsidR="00A16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1674E" w:rsidRDefault="00A1674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1674E" w:rsidRDefault="00A1674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1674E" w:rsidRDefault="00A1674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1674E" w:rsidRDefault="00A1674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1674E" w:rsidRDefault="00A1674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1674E" w:rsidRDefault="00A1674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1674E" w:rsidRDefault="00A1674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1674E" w:rsidRDefault="00A1674E">
            <w:pPr>
              <w:rPr>
                <w:szCs w:val="16"/>
              </w:rPr>
            </w:pPr>
          </w:p>
        </w:tc>
      </w:tr>
      <w:tr w:rsidR="00A16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1674E" w:rsidRDefault="00BC5A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16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1674E" w:rsidRDefault="008804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Алёшечкина Екатерина Александровна</w:t>
            </w:r>
            <w:r w:rsidR="00BC5ADB">
              <w:rPr>
                <w:rFonts w:ascii="Times New Roman" w:hAnsi="Times New Roman"/>
                <w:sz w:val="28"/>
                <w:szCs w:val="28"/>
              </w:rPr>
              <w:t>, тел.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220-16-04</w:t>
            </w:r>
          </w:p>
        </w:tc>
      </w:tr>
    </w:tbl>
    <w:p w:rsidR="00000000" w:rsidRDefault="00BC5AD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1674E"/>
    <w:rsid w:val="0088049E"/>
    <w:rsid w:val="00A1674E"/>
    <w:rsid w:val="00BC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5E449E-F481-4365-A695-1E41A0BD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2019-04-15T04:19:00Z</dcterms:created>
  <dcterms:modified xsi:type="dcterms:W3CDTF">2019-04-15T04:45:00Z</dcterms:modified>
</cp:coreProperties>
</file>