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C75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 w:rsidRPr="00306CBF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Pr="00FF5761" w:rsidRDefault="00FF576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576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Pr="00FF5761" w:rsidRDefault="00EC753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7532" w:rsidRPr="00FF5761" w:rsidRDefault="00EC753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7532" w:rsidRPr="00FF5761" w:rsidRDefault="00EC753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7532" w:rsidRPr="00FF5761" w:rsidRDefault="00EC753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7532" w:rsidRPr="00FF5761" w:rsidRDefault="00EC753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7532" w:rsidRPr="00FF5761" w:rsidRDefault="00EC753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7532" w:rsidRPr="00FF5761" w:rsidRDefault="00EC7532">
            <w:pPr>
              <w:rPr>
                <w:lang w:val="en-US"/>
              </w:rPr>
            </w:pPr>
          </w:p>
        </w:tc>
      </w:tr>
      <w:tr w:rsidR="00EC75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Default="00FF5761" w:rsidP="00306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14.02.2 023 г. №.24</w:t>
            </w:r>
            <w:r w:rsidR="00306CBF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532" w:rsidRDefault="00EC7532"/>
        </w:tc>
        <w:tc>
          <w:tcPr>
            <w:tcW w:w="2535" w:type="dxa"/>
            <w:shd w:val="clear" w:color="auto" w:fill="auto"/>
            <w:vAlign w:val="bottom"/>
          </w:tcPr>
          <w:p w:rsidR="00EC7532" w:rsidRDefault="00EC7532"/>
        </w:tc>
        <w:tc>
          <w:tcPr>
            <w:tcW w:w="3315" w:type="dxa"/>
            <w:shd w:val="clear" w:color="auto" w:fill="auto"/>
            <w:vAlign w:val="bottom"/>
          </w:tcPr>
          <w:p w:rsidR="00EC7532" w:rsidRDefault="00EC7532"/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532" w:rsidRDefault="00EC7532"/>
        </w:tc>
        <w:tc>
          <w:tcPr>
            <w:tcW w:w="2535" w:type="dxa"/>
            <w:shd w:val="clear" w:color="auto" w:fill="auto"/>
            <w:vAlign w:val="bottom"/>
          </w:tcPr>
          <w:p w:rsidR="00EC7532" w:rsidRDefault="00EC7532"/>
        </w:tc>
        <w:tc>
          <w:tcPr>
            <w:tcW w:w="3315" w:type="dxa"/>
            <w:shd w:val="clear" w:color="auto" w:fill="auto"/>
            <w:vAlign w:val="bottom"/>
          </w:tcPr>
          <w:p w:rsidR="00EC7532" w:rsidRDefault="00EC7532"/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C753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C753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системы хранения данных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услуги по</w:t>
            </w:r>
          </w:p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ремонту контроллера IBM</w:t>
            </w:r>
          </w:p>
          <w:p w:rsidR="00EC7532" w:rsidRPr="00FF5761" w:rsidRDefault="00FF5761">
            <w:pPr>
              <w:jc w:val="center"/>
              <w:rPr>
                <w:lang w:val="en-US"/>
              </w:rPr>
            </w:pPr>
            <w:r w:rsidRPr="00FF5761">
              <w:rPr>
                <w:rFonts w:ascii="Times New Roman" w:hAnsi="Times New Roman"/>
                <w:sz w:val="24"/>
                <w:szCs w:val="24"/>
                <w:lang w:val="en-US"/>
              </w:rPr>
              <w:t>(NetApp) SAS I/O Controller</w:t>
            </w:r>
          </w:p>
          <w:p w:rsidR="00EC7532" w:rsidRPr="00FF5761" w:rsidRDefault="00FF5761">
            <w:pPr>
              <w:jc w:val="center"/>
              <w:rPr>
                <w:lang w:val="en-US"/>
              </w:rPr>
            </w:pPr>
            <w:r w:rsidRPr="00FF5761">
              <w:rPr>
                <w:rFonts w:ascii="Times New Roman" w:hAnsi="Times New Roman"/>
                <w:sz w:val="24"/>
                <w:szCs w:val="24"/>
                <w:lang w:val="en-US"/>
              </w:rPr>
              <w:t>Module Dual Port 0(2)Gb</w:t>
            </w:r>
          </w:p>
          <w:p w:rsidR="00EC7532" w:rsidRPr="00FF5761" w:rsidRDefault="00FF5761">
            <w:pPr>
              <w:jc w:val="center"/>
              <w:rPr>
                <w:lang w:val="en-US"/>
              </w:rPr>
            </w:pPr>
            <w:r w:rsidRPr="00FF5761">
              <w:rPr>
                <w:rFonts w:ascii="Times New Roman" w:hAnsi="Times New Roman"/>
                <w:sz w:val="24"/>
                <w:szCs w:val="24"/>
                <w:lang w:val="en-US"/>
              </w:rPr>
              <w:t>2xSFF8088 2xLAN (RJ45) 6G SAS</w:t>
            </w:r>
          </w:p>
          <w:p w:rsidR="00EC7532" w:rsidRPr="00FF5761" w:rsidRDefault="00FF5761">
            <w:pPr>
              <w:jc w:val="center"/>
              <w:rPr>
                <w:lang w:val="en-US"/>
              </w:rPr>
            </w:pPr>
            <w:r w:rsidRPr="00FF5761">
              <w:rPr>
                <w:rFonts w:ascii="Times New Roman" w:hAnsi="Times New Roman"/>
                <w:sz w:val="24"/>
                <w:szCs w:val="24"/>
                <w:lang w:val="en-US"/>
              </w:rPr>
              <w:t>For DS3512 EXP3512 DS3524</w:t>
            </w:r>
          </w:p>
          <w:p w:rsidR="00EC7532" w:rsidRPr="00306CBF" w:rsidRDefault="00FF5761">
            <w:pPr>
              <w:jc w:val="center"/>
              <w:rPr>
                <w:lang w:val="en-US"/>
              </w:rPr>
            </w:pPr>
            <w:r w:rsidRPr="00306CBF">
              <w:rPr>
                <w:rFonts w:ascii="Times New Roman" w:hAnsi="Times New Roman"/>
                <w:sz w:val="24"/>
                <w:szCs w:val="24"/>
                <w:lang w:val="en-US"/>
              </w:rPr>
              <w:t>EXP3524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532" w:rsidRDefault="00FF57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532" w:rsidRDefault="00EC753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7532" w:rsidRDefault="00EC753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C7532" w:rsidRDefault="00EC7532"/>
        </w:tc>
        <w:tc>
          <w:tcPr>
            <w:tcW w:w="2535" w:type="dxa"/>
            <w:shd w:val="clear" w:color="auto" w:fill="auto"/>
            <w:vAlign w:val="bottom"/>
          </w:tcPr>
          <w:p w:rsidR="00EC7532" w:rsidRDefault="00EC7532"/>
        </w:tc>
        <w:tc>
          <w:tcPr>
            <w:tcW w:w="3315" w:type="dxa"/>
            <w:shd w:val="clear" w:color="auto" w:fill="auto"/>
            <w:vAlign w:val="bottom"/>
          </w:tcPr>
          <w:p w:rsidR="00EC7532" w:rsidRDefault="00EC7532"/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532" w:rsidRDefault="00FF576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C7532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C7532" w:rsidRDefault="00EC7532"/>
        </w:tc>
        <w:tc>
          <w:tcPr>
            <w:tcW w:w="2535" w:type="dxa"/>
            <w:shd w:val="clear" w:color="auto" w:fill="auto"/>
            <w:vAlign w:val="bottom"/>
          </w:tcPr>
          <w:p w:rsidR="00EC7532" w:rsidRDefault="00EC7532"/>
        </w:tc>
        <w:tc>
          <w:tcPr>
            <w:tcW w:w="3315" w:type="dxa"/>
            <w:shd w:val="clear" w:color="auto" w:fill="auto"/>
            <w:vAlign w:val="bottom"/>
          </w:tcPr>
          <w:p w:rsidR="00EC7532" w:rsidRDefault="00EC7532"/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532" w:rsidRDefault="00FF576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C7532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C7532" w:rsidRDefault="00EC7532"/>
        </w:tc>
        <w:tc>
          <w:tcPr>
            <w:tcW w:w="2535" w:type="dxa"/>
            <w:shd w:val="clear" w:color="auto" w:fill="auto"/>
            <w:vAlign w:val="bottom"/>
          </w:tcPr>
          <w:p w:rsidR="00EC7532" w:rsidRDefault="00EC7532"/>
        </w:tc>
        <w:tc>
          <w:tcPr>
            <w:tcW w:w="3315" w:type="dxa"/>
            <w:shd w:val="clear" w:color="auto" w:fill="auto"/>
            <w:vAlign w:val="bottom"/>
          </w:tcPr>
          <w:p w:rsidR="00EC7532" w:rsidRDefault="00EC7532"/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532" w:rsidRDefault="00FF576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C7532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C7532" w:rsidRDefault="00EC7532"/>
        </w:tc>
        <w:tc>
          <w:tcPr>
            <w:tcW w:w="2535" w:type="dxa"/>
            <w:shd w:val="clear" w:color="auto" w:fill="auto"/>
            <w:vAlign w:val="bottom"/>
          </w:tcPr>
          <w:p w:rsidR="00EC7532" w:rsidRDefault="00EC7532"/>
        </w:tc>
        <w:tc>
          <w:tcPr>
            <w:tcW w:w="3315" w:type="dxa"/>
            <w:shd w:val="clear" w:color="auto" w:fill="auto"/>
            <w:vAlign w:val="bottom"/>
          </w:tcPr>
          <w:p w:rsidR="00EC7532" w:rsidRDefault="00EC7532"/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532" w:rsidRDefault="00FF576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17.02.2023 17:00:00 по местному времени. </w:t>
            </w:r>
          </w:p>
        </w:tc>
      </w:tr>
      <w:tr w:rsidR="00EC753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532" w:rsidRDefault="00EC7532"/>
        </w:tc>
        <w:tc>
          <w:tcPr>
            <w:tcW w:w="2535" w:type="dxa"/>
            <w:shd w:val="clear" w:color="auto" w:fill="auto"/>
            <w:vAlign w:val="bottom"/>
          </w:tcPr>
          <w:p w:rsidR="00EC7532" w:rsidRDefault="00EC7532"/>
        </w:tc>
        <w:tc>
          <w:tcPr>
            <w:tcW w:w="3315" w:type="dxa"/>
            <w:shd w:val="clear" w:color="auto" w:fill="auto"/>
            <w:vAlign w:val="bottom"/>
          </w:tcPr>
          <w:p w:rsidR="00EC7532" w:rsidRDefault="00EC7532"/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532" w:rsidRDefault="00FF576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C753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532" w:rsidRDefault="00EC7532"/>
        </w:tc>
        <w:tc>
          <w:tcPr>
            <w:tcW w:w="2535" w:type="dxa"/>
            <w:shd w:val="clear" w:color="auto" w:fill="auto"/>
            <w:vAlign w:val="bottom"/>
          </w:tcPr>
          <w:p w:rsidR="00EC7532" w:rsidRDefault="00EC7532"/>
        </w:tc>
        <w:tc>
          <w:tcPr>
            <w:tcW w:w="3315" w:type="dxa"/>
            <w:shd w:val="clear" w:color="auto" w:fill="auto"/>
            <w:vAlign w:val="bottom"/>
          </w:tcPr>
          <w:p w:rsidR="00EC7532" w:rsidRDefault="00EC7532"/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532" w:rsidRDefault="00EC7532"/>
        </w:tc>
        <w:tc>
          <w:tcPr>
            <w:tcW w:w="2535" w:type="dxa"/>
            <w:shd w:val="clear" w:color="auto" w:fill="auto"/>
            <w:vAlign w:val="bottom"/>
          </w:tcPr>
          <w:p w:rsidR="00EC7532" w:rsidRDefault="00EC7532"/>
        </w:tc>
        <w:tc>
          <w:tcPr>
            <w:tcW w:w="3315" w:type="dxa"/>
            <w:shd w:val="clear" w:color="auto" w:fill="auto"/>
            <w:vAlign w:val="bottom"/>
          </w:tcPr>
          <w:p w:rsidR="00EC7532" w:rsidRDefault="00EC7532"/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7532" w:rsidRDefault="00EC7532"/>
        </w:tc>
        <w:tc>
          <w:tcPr>
            <w:tcW w:w="2535" w:type="dxa"/>
            <w:shd w:val="clear" w:color="auto" w:fill="auto"/>
            <w:vAlign w:val="bottom"/>
          </w:tcPr>
          <w:p w:rsidR="00EC7532" w:rsidRDefault="00EC7532"/>
        </w:tc>
        <w:tc>
          <w:tcPr>
            <w:tcW w:w="3315" w:type="dxa"/>
            <w:shd w:val="clear" w:color="auto" w:fill="auto"/>
            <w:vAlign w:val="bottom"/>
          </w:tcPr>
          <w:p w:rsidR="00EC7532" w:rsidRDefault="00EC7532"/>
        </w:tc>
        <w:tc>
          <w:tcPr>
            <w:tcW w:w="1125" w:type="dxa"/>
            <w:shd w:val="clear" w:color="auto" w:fill="auto"/>
            <w:vAlign w:val="bottom"/>
          </w:tcPr>
          <w:p w:rsidR="00EC7532" w:rsidRDefault="00EC7532"/>
        </w:tc>
        <w:tc>
          <w:tcPr>
            <w:tcW w:w="1275" w:type="dxa"/>
            <w:shd w:val="clear" w:color="auto" w:fill="auto"/>
            <w:vAlign w:val="bottom"/>
          </w:tcPr>
          <w:p w:rsidR="00EC7532" w:rsidRDefault="00EC7532"/>
        </w:tc>
        <w:tc>
          <w:tcPr>
            <w:tcW w:w="1470" w:type="dxa"/>
            <w:shd w:val="clear" w:color="auto" w:fill="auto"/>
            <w:vAlign w:val="bottom"/>
          </w:tcPr>
          <w:p w:rsidR="00EC7532" w:rsidRDefault="00EC7532"/>
        </w:tc>
        <w:tc>
          <w:tcPr>
            <w:tcW w:w="2100" w:type="dxa"/>
            <w:shd w:val="clear" w:color="auto" w:fill="auto"/>
            <w:vAlign w:val="bottom"/>
          </w:tcPr>
          <w:p w:rsidR="00EC7532" w:rsidRDefault="00EC7532"/>
        </w:tc>
        <w:tc>
          <w:tcPr>
            <w:tcW w:w="1995" w:type="dxa"/>
            <w:shd w:val="clear" w:color="auto" w:fill="auto"/>
            <w:vAlign w:val="bottom"/>
          </w:tcPr>
          <w:p w:rsidR="00EC7532" w:rsidRDefault="00EC7532"/>
        </w:tc>
        <w:tc>
          <w:tcPr>
            <w:tcW w:w="1650" w:type="dxa"/>
            <w:shd w:val="clear" w:color="auto" w:fill="auto"/>
            <w:vAlign w:val="bottom"/>
          </w:tcPr>
          <w:p w:rsidR="00EC7532" w:rsidRDefault="00EC7532"/>
        </w:tc>
        <w:tc>
          <w:tcPr>
            <w:tcW w:w="1905" w:type="dxa"/>
            <w:shd w:val="clear" w:color="auto" w:fill="auto"/>
            <w:vAlign w:val="bottom"/>
          </w:tcPr>
          <w:p w:rsidR="00EC7532" w:rsidRDefault="00EC7532"/>
        </w:tc>
      </w:tr>
      <w:tr w:rsidR="00EC753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532" w:rsidRDefault="00FF576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753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7532" w:rsidRDefault="00FF576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B7B6D" w:rsidRDefault="004B7B6D"/>
    <w:sectPr w:rsidR="004B7B6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532"/>
    <w:rsid w:val="00306CBF"/>
    <w:rsid w:val="004B7B6D"/>
    <w:rsid w:val="00EC7532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665B"/>
  <w15:docId w15:val="{AAC79A75-5F11-4588-AA49-522B8607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2023-02-14T08:57:00Z</dcterms:created>
  <dcterms:modified xsi:type="dcterms:W3CDTF">2023-02-14T09:00:00Z</dcterms:modified>
</cp:coreProperties>
</file>