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4"/>
        <w:gridCol w:w="1942"/>
        <w:gridCol w:w="2700"/>
        <w:gridCol w:w="668"/>
        <w:gridCol w:w="722"/>
        <w:gridCol w:w="961"/>
        <w:gridCol w:w="1877"/>
        <w:gridCol w:w="1565"/>
      </w:tblGrid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4D" w:rsidRDefault="007F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9094D" w:rsidRDefault="007F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4D" w:rsidRDefault="007F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4D" w:rsidRDefault="007F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4D" w:rsidRDefault="007F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4D" w:rsidRDefault="007F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</w:tr>
      <w:tr w:rsidR="00B9094D" w:rsidRPr="007F36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4D" w:rsidRPr="007F3686" w:rsidRDefault="007F36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3686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94D" w:rsidRPr="007F3686" w:rsidRDefault="00B909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4D" w:rsidRPr="007F3686" w:rsidRDefault="00B909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4D" w:rsidRPr="007F3686" w:rsidRDefault="00B909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4D" w:rsidRPr="007F3686" w:rsidRDefault="00B909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4D" w:rsidRPr="007F3686" w:rsidRDefault="00B9094D">
            <w:pPr>
              <w:rPr>
                <w:szCs w:val="16"/>
                <w:lang w:val="en-US"/>
              </w:rPr>
            </w:pP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4D" w:rsidRDefault="007F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4D" w:rsidRDefault="007F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4D" w:rsidRDefault="007F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4D" w:rsidRDefault="007F3686" w:rsidP="007F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</w:t>
            </w:r>
            <w:r>
              <w:rPr>
                <w:rFonts w:ascii="Times New Roman" w:hAnsi="Times New Roman"/>
                <w:sz w:val="24"/>
                <w:szCs w:val="24"/>
              </w:rPr>
              <w:t>021 г. №.246-2021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4D" w:rsidRDefault="007F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4D" w:rsidRDefault="007F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9094D" w:rsidRDefault="007F36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94D" w:rsidRDefault="007F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94D" w:rsidRDefault="007F3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94D" w:rsidRDefault="007F3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94D" w:rsidRDefault="007F3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94D" w:rsidRDefault="007F3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94D" w:rsidRDefault="007F3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94D" w:rsidRDefault="007F3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94D" w:rsidRDefault="007F3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94D" w:rsidRDefault="007F3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4D" w:rsidRDefault="007F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4D" w:rsidRDefault="007F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эндоскопическое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4D" w:rsidRDefault="007F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объекта </w:t>
            </w:r>
            <w:r>
              <w:rPr>
                <w:rFonts w:ascii="Times New Roman" w:hAnsi="Times New Roman"/>
                <w:sz w:val="24"/>
                <w:szCs w:val="24"/>
              </w:rPr>
              <w:t>закупки (товар)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объекта закупки   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Колоновидеоскоп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 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Совместимость с оборудованием с</w:t>
            </w:r>
            <w:r>
              <w:rPr>
                <w:rFonts w:ascii="Times New Roman" w:hAnsi="Times New Roman"/>
                <w:sz w:val="24"/>
                <w:szCs w:val="24"/>
              </w:rPr>
              <w:t>ерии Evis Exera III: видео-информационный эндоскопический центр CV-190 и эндоско-пический ксеноновый источник света CLV-190, Olympus Medical Systems Corp., Япония, имеющимся у заказчика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Направление обзора: Прямой обзор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Угол поля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зрения    Не менее 140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Глубина резкости    С полным покрытием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диа-пазона от 2 до 100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Диаметр дистального конца   Не более 13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Диаметр вводимой трубки Не более 13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Диаметр инструментального канала    Не менее 3,7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Минимальн</w:t>
            </w:r>
            <w:r>
              <w:rPr>
                <w:rFonts w:ascii="Times New Roman" w:hAnsi="Times New Roman"/>
                <w:sz w:val="24"/>
                <w:szCs w:val="24"/>
              </w:rPr>
              <w:t>о видимое расстояние на выходе из канала  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Угол изгиба рабочей части вверх Не менее 180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Угол изгиба рабочей части вниз  Не менее 180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Угол изгиба рабочей части влево Не менее 160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Угол изгиба рабочей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вправо    Не менее 160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Длина рабочей части Не менее 1650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Общая длина Не более 2050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Наличие программируемых кнопок на рукоятке эндоскопа    Не менее 4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Встроенная цветная ПЗС-матрица высокого разрешения в дистальном конце  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Поддержка стандарта HDTV передаваемого изображения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 Поддержка режима освещения узкоспектральным светом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Поддержка функции идентификации эндоскопа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Механизм изменения жесткости вводимой части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 Кольцо 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улировки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жесткости на ручке эндоскопа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Дополнительный канал подачи воды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 Заземляющий разъем на эндоскопе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 Герметичный комбинированный коннектор для одновремен-ного подключения к источнику света и процессору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 Кл</w:t>
            </w:r>
            <w:r>
              <w:rPr>
                <w:rFonts w:ascii="Times New Roman" w:hAnsi="Times New Roman"/>
                <w:sz w:val="24"/>
                <w:szCs w:val="24"/>
              </w:rPr>
              <w:t>апан вода/воздух автоклавируемый в комплекте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 Клапан аспирации автоклавируемый в комплекте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 Биопсийный клапан одноразовый, комплект из  10 шт.  Не менее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Адаптер для аспирационной очистки автоклавируемый в комплекте  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 Адаптер очистки воздушного и жидкостного канала автокла-вируемый в комплекте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Инжекторная трубка автоклавируемая в комплекте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 Щетка комбинированная одноразовая, комплект из 3 шт.    Не менее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 Заглушка для каналов автокл</w:t>
            </w:r>
            <w:r>
              <w:rPr>
                <w:rFonts w:ascii="Times New Roman" w:hAnsi="Times New Roman"/>
                <w:sz w:val="24"/>
                <w:szCs w:val="24"/>
              </w:rPr>
              <w:t>авируемая в комплекте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33 Колпачок ETO в комплекте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 Трубка для канала подачи воды автоклавируемая в комплекте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Декларация соответствия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</w:t>
            </w:r>
            <w:r>
              <w:rPr>
                <w:rFonts w:ascii="Times New Roman" w:hAnsi="Times New Roman"/>
                <w:sz w:val="24"/>
                <w:szCs w:val="24"/>
              </w:rPr>
              <w:t>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обору-довании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экс-плуатации,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 Заказчика техническому обслу-живанию по регламентам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производителя оборудования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 Не более 90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26.60.12.120 Аппараты электродиагностические прочие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Колоновидео</w:t>
            </w:r>
            <w:r>
              <w:rPr>
                <w:rFonts w:ascii="Times New Roman" w:hAnsi="Times New Roman"/>
                <w:sz w:val="24"/>
                <w:szCs w:val="24"/>
              </w:rPr>
              <w:t>скопы CF-H185L, CF-H185I. "Олимпас Медикал Системс Корп.", Япония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Колоновидеоскопы PCF-H190DL, PCF-H190DI. "Олимпас Медикал Системс Корп.", Япония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 от 30.05.2017 № РЗН 2015/3464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4D" w:rsidRDefault="007F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4D" w:rsidRDefault="007F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4D" w:rsidRDefault="00B90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4D" w:rsidRDefault="00B90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94D" w:rsidRDefault="007F3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94D" w:rsidRDefault="007F36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4D" w:rsidRDefault="00B909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94D" w:rsidRDefault="007F36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94D" w:rsidRDefault="007F3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12.03.2021 17:00:00 по местному времени. </w:t>
            </w: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94D" w:rsidRDefault="007F3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4D" w:rsidRDefault="00B9094D">
            <w:pPr>
              <w:rPr>
                <w:szCs w:val="16"/>
              </w:rPr>
            </w:pP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94D" w:rsidRDefault="007F3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9094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94D" w:rsidRDefault="007F3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7F368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094D"/>
    <w:rsid w:val="007F3686"/>
    <w:rsid w:val="00B9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BAFE9-1AED-4834-9EDE-BC4B4EC7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2021-03-09T02:27:00Z</dcterms:created>
  <dcterms:modified xsi:type="dcterms:W3CDTF">2021-03-09T02:27:00Z</dcterms:modified>
</cp:coreProperties>
</file>