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2176"/>
        <w:gridCol w:w="3582"/>
        <w:gridCol w:w="672"/>
        <w:gridCol w:w="562"/>
        <w:gridCol w:w="754"/>
        <w:gridCol w:w="1501"/>
        <w:gridCol w:w="1222"/>
      </w:tblGrid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 w:rsidRP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Pr="009153DC" w:rsidRDefault="009153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5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53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5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53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5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53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Pr="009153DC" w:rsidRDefault="00380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Pr="009153DC" w:rsidRDefault="00380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Pr="009153DC" w:rsidRDefault="00380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Pr="009153DC" w:rsidRDefault="00380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Pr="009153DC" w:rsidRDefault="003806C5">
            <w:pPr>
              <w:rPr>
                <w:szCs w:val="16"/>
                <w:lang w:val="en-US"/>
              </w:rPr>
            </w:pPr>
          </w:p>
        </w:tc>
      </w:tr>
      <w:tr w:rsidR="003806C5" w:rsidRP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Pr="009153DC" w:rsidRDefault="009153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3D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Pr="009153DC" w:rsidRDefault="00380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Pr="009153DC" w:rsidRDefault="00380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Pr="009153DC" w:rsidRDefault="00380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Pr="009153DC" w:rsidRDefault="00380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Pr="009153DC" w:rsidRDefault="003806C5">
            <w:pPr>
              <w:rPr>
                <w:szCs w:val="16"/>
                <w:lang w:val="en-US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Default="009153DC" w:rsidP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 г. №.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6C5" w:rsidRDefault="00380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806C5" w:rsidRDefault="00915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6C5" w:rsidRDefault="0091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6C5" w:rsidRDefault="0091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6C5" w:rsidRDefault="0091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6C5" w:rsidRDefault="0091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6C5" w:rsidRDefault="0091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6C5" w:rsidRDefault="0091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6C5" w:rsidRDefault="0091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6C5" w:rsidRDefault="0091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втулкой длинный, с двойным направляющим штифтом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326-2000 Би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втулкой длинной, с двойным направляющим штифтом.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артикуляционная тонкая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артикуляционная тонкая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red-blue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(101.6мкм) 1кн. х12 листов.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моделировочный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(восковые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палочки 50 г.) В упаковке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расширения корневых каналов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расширения корневых каналов. Для облегчения механической обработки каналов. При подготовке к пломбированию труднодоступных каналов, выявление устья каналов.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Состав: соль ЭДТА, смазывающие компоненты, пенообразователи,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гелеобразователи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Упаковка:1 шприц 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травления эмали, шприц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травления эмали и дентина с оптимальным содержанием фосфорной кислоты высшей квалификации — 37%.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 подобранная вязкость геля обеспечивает максимальную рабочую характеристику. После нанесения на обрабатываемую поверхность не стекает, не подсыхает и плотно фиксируется на месте аппликации. Для улучшения свойств в состав геля введен антибактериал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компонент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цетилпиридин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хлорид. Упаковка: шприц 3,5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антисептическая для каналов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Антисептическая жидкость для каналов. Эффективна в небольших количествах, снижает воспаление. Для достижения положительного эффекта достаточно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аппликации. Рекомендуется обработка канала непосредственно перед пломбированием. Состав на 100 г раствора дентального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ацетат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0,111 г, тимол 5,000 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парахлорфенол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30,000 г, рацемическая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64, 889 г. Упаковка: флако</w:t>
            </w:r>
            <w:r>
              <w:rPr>
                <w:rFonts w:ascii="Times New Roman" w:hAnsi="Times New Roman"/>
                <w:sz w:val="24"/>
                <w:szCs w:val="24"/>
              </w:rPr>
              <w:t>н с жидкостью 13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замешивания керамики SD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моделирования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SD.Для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замешивания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модификаторов,транспарентных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масс,всех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дентиновых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 и масс режущего края. (50 мл).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A1/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3.6 г, цвет А1.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A2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3.6 г, цвет А1.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ОА2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3.6 г, цвет ОА2.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 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3.6 г цвет ОА3.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 бесцветный фтористый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Бесцветный фтористый лак. Препарат для лечения гиперестезии зуба и глубокого фторирования.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Уменьшает 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Образует отложение кальция и фтора для интенсивного и продолжительного фторирования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Прозрачный - не изменяет цвет зубов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Специальная основа лака усиливает продолжительность эффекта и глубокое фторирование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Быстро высыхает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оказания к применению: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кариеса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гиперстезии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шейки зуба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гиперчувствительного дентина при потере эмали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Местное глубокое фторирования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при лечении начального кариеса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Реминерализация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флакон 4 г с растворит</w:t>
            </w:r>
            <w:r>
              <w:rPr>
                <w:rFonts w:ascii="Times New Roman" w:hAnsi="Times New Roman"/>
                <w:sz w:val="24"/>
                <w:szCs w:val="24"/>
              </w:rPr>
              <w:t>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дубликатная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дубликатная для изготовления цельнолитых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бюгельных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протезов. Упаковка 300 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оттискная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для получения оттисков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изготивлении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полных съёмных протезов. Комплектация (300гр 125гр)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защиты пломб от воздуха и слюны в процессе отвердения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защитный материал для защиты пломб от воздуха и слюны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отвердения .Содержит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олигоэфирметакрилатные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смолы; Лак (флакон-капельница 5мл)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оттискной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оттискной материал для получения оттисков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изготивлении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полных съёмных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протезов,частичных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конструкций. 800 грамм.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временный пломбировочный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Временный пломбировочный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приготовлен на основе порошка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циинксульфатного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цемента с добавлением отдушек, красителей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пастообразователя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Применяется для покрытия лекарственного препарата в полости зуба при лечении неосложненного кариеса. Упаковка – банка с пастой 50г.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пломбировочный химического отверждения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Двухкомпонентный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пломбирочный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применяется для пломбирования полостей III, IV и V классов, фиксации шин и восстановления культи. Традиционный композит «порошок-жидкость» хорошо зарекомендовал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себя в клинической практике. Упаковка: порошка, имеющего основной оттенок № 21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массой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г, порошок имеющего оттенок № 25 массой 10г, порошок имеющего оттенок № 27 массой  10г., порошок имеющего оттенок № 45 массой  10г., жидкость массой 28г., жидкости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кислотного протравливания массой 15гр., принадлежности.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жидкотекучий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Жидкотекучий композитный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материал. Применяется для реставрации небольших полостей, пломбирования пришеечных дефектов, герметизации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фиссур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туннельной </w:t>
            </w:r>
            <w:r>
              <w:rPr>
                <w:rFonts w:ascii="Times New Roman" w:hAnsi="Times New Roman"/>
                <w:sz w:val="24"/>
                <w:szCs w:val="24"/>
              </w:rPr>
              <w:t>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ремонта набольших дефектов в композитных реставрациях,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суперадаптивного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лайнерного слоя под прямые композитные реставрации, блокирования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поднутрений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починки акриловых и композитных временных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Улучшенная эстетика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Улучшенная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стойкость блеска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Флюоресценция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Отличная износоустойчивость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липнет к инструментам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вытекает из полости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Легко читаемая этикетка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2 шприца по 2 г, оттенок А2, 20 канюль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постоянный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пломбировочный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цинкэвгеноловой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для заполнения корневого канала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Постоянный пломбировочный материал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цинкэвгеноловой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для заполнения корневого канала. Содержит кортизон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параформальдегид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Антибактериальный, антисептический и противовоспал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ительный, легко смешивается, надежная изоляция,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Порошок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30г, Жидкость 20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реставрационный светового отверждения для полостей всех классов во фронтальных и жевательных зубах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реставрационный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Dyract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 светового отверждения для полостей всех классов, набор стартовый, 40 капсул по 0,25 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реставрационный пакуемый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Стеклоиономерный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фторсодержащий,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минимально адгезивным методом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для лечения зубов по методике "Техника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операции" (А.R.Т.). Для постоянного пломбирования зубов (12,5г + 8,5мл) цвет А3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силиконовый оттискной: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Силиконовый оттискной материал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масса). Тип материала: полисилоксановый, К-тип, силиконовый эластомер высокой (основной слой) или низкой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слой) вязкости.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Точное воспроизведение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Низкая усадка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Время для отливки модели — 71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снятие оттисков методом двухслойного оттиска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снятие оттисков с использованием методики однофазного двухслойного оттиска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снятие оттисков с использованием медного кольца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оттиски для изготовления диагностических и демонстрационных моделей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Упаковка: </w:t>
            </w:r>
            <w:r>
              <w:rPr>
                <w:rFonts w:ascii="Times New Roman" w:hAnsi="Times New Roman"/>
                <w:sz w:val="24"/>
                <w:szCs w:val="24"/>
              </w:rPr>
              <w:t>140гр.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силиконовый оттискной: основная масса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масса- Базисный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силиконовый  слепочный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высокой вязкости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 материал на основе наполнителя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Microglass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Применяется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пломбирования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полостей I-V (VI) классов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Блеку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коррекции формы и цвета зубов, закрытия трем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зубов. Отличная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стойкость «сухого блеска». Минимальное стирание и щадящее действие по отношению к зубам-антагонистам.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шприц 4 г цвета ОА2.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 материал на основе усовершенствованного субмикронного наполнителя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Microglass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                                                                                            Применение: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пломбирован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полостей I-V (VI) классов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Блеку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коррекция формы и цвета зубов, закрытие трем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пломбирование молочных зубов;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реставрация сколов металлокерамических протезов;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восстановление культи зуба.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10 шприцев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г (оттенки A1, A2, A3, A3.5, B2, C2, CO, OL, OM, OD).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Оригинальная шкала оттенков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Адгезивная система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Однокомпонентный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– 1 флакон 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Кондиционер  – 2 шприца x  2,5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Принадлежности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 материал.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Моделируется, не требуя дополнительной адаптации каждой порции материала. Быстра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</w:t>
            </w:r>
            <w:r>
              <w:rPr>
                <w:rFonts w:ascii="Times New Roman" w:hAnsi="Times New Roman"/>
                <w:sz w:val="24"/>
                <w:szCs w:val="24"/>
              </w:rPr>
              <w:t>я высокой (82%) наполненностью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прочность - 400 МПа.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Упаковка: 9 шприцев по 3,8г.,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флакон 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Аксессуары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требуя дополнительной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адаптации каждой порции материала. Полимеризация одного слоя 2 мм –10 секунд (стандартной лампой), -  5 секунд (более сильной лампой).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появление сухого блеска на первых минутах полировки. Выраженный «эффект хамелеона». Естественная фл</w:t>
            </w:r>
            <w:r>
              <w:rPr>
                <w:rFonts w:ascii="Times New Roman" w:hAnsi="Times New Roman"/>
                <w:sz w:val="24"/>
                <w:szCs w:val="24"/>
              </w:rPr>
              <w:t>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Высокая устойчивость к истиранию, низкая абразия зубов-антагонистов. Свер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прочность -400 МПа. Цвет A1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Полимеризация одного слоя 2 мм –10 секунд (стандартной лампой), - 5 секунд (более сильной лампой).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</w:t>
            </w:r>
            <w:r>
              <w:rPr>
                <w:rFonts w:ascii="Times New Roman" w:hAnsi="Times New Roman"/>
                <w:sz w:val="24"/>
                <w:szCs w:val="24"/>
              </w:rPr>
              <w:t>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</w:t>
            </w:r>
            <w:r>
              <w:rPr>
                <w:rFonts w:ascii="Times New Roman" w:hAnsi="Times New Roman"/>
                <w:sz w:val="24"/>
                <w:szCs w:val="24"/>
              </w:rPr>
              <w:t>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,3%. Высокая компрессионная прочность -400 МПа. Цвет A2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Полимеризация одного слоя 2 мм – 10 секунд (стандартной лампой), - 5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секунд (более сильной лампой).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</w:t>
            </w:r>
            <w:r>
              <w:rPr>
                <w:rFonts w:ascii="Times New Roman" w:hAnsi="Times New Roman"/>
                <w:sz w:val="24"/>
                <w:szCs w:val="24"/>
              </w:rPr>
              <w:t>убов. Высокая прочность, обусловленная высокой (82%) наполненностью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прочность -400 МПа. Цвет A3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Полимеризация одного слоя 2 мм – 10 секунд (стандартной лампой), - 5 секунд (более сильной лампой).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</w:t>
            </w:r>
            <w:r>
              <w:rPr>
                <w:rFonts w:ascii="Times New Roman" w:hAnsi="Times New Roman"/>
                <w:sz w:val="24"/>
                <w:szCs w:val="24"/>
              </w:rPr>
              <w:t>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1,3%. Высокая компрессионная прочность -400 МПа. Цвет В1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Моделируется, не требуя дополнительной адаптации каждой порции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материала.Полимеризация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 слоя 2 мм – 10 секунд (стандартной лампой), - 5 секунд (более сильной лампой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).Быстрая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материала.Высокая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истиранию, 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прочность -400 МПа. Цвет ОA2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Полимеризация одного слоя 2 мм – 10 секунд (стандартной лампой), - 5 секунд (более сильной лампой).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наполненностью материала. Высокая устойчивость к 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прочность -400 МПа. Цвет ОA3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Подходит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реставраций  боковых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 зубов. Высокая прочность, обусловленная высокой (82%) наполненностью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материала.Высок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истиранию, низкая абразия зубов-антагонистов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Высокая компрессионная прочность -400 МПа. Цвет РA2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 шприц 4,2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Подходит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реставраций  боковых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 зубов. Высокая прочность, обусловленная высокой (82%) наполненностью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материала.Высокая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истиранию, низкая абразия зубов-антагонистов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компрессионная прочность -400 МПа. Цвет РA3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шприц 4,2граммов.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(набор 3 шприца по 3.6 г: шприцы А2, А3, А3.5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3,6 г; 45 наконечников для шприцев)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 материал.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требуя дополнительной адаптации каждой порции материала.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</w:t>
            </w:r>
            <w:r>
              <w:rPr>
                <w:rFonts w:ascii="Times New Roman" w:hAnsi="Times New Roman"/>
                <w:sz w:val="24"/>
                <w:szCs w:val="24"/>
              </w:rPr>
              <w:t>ных, так и боковых групп зубов. Высокая прочность, обусловленная высокой (82%) наполненностью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Высокая устойчивость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прочность - 40</w:t>
            </w:r>
            <w:r>
              <w:rPr>
                <w:rFonts w:ascii="Times New Roman" w:hAnsi="Times New Roman"/>
                <w:sz w:val="24"/>
                <w:szCs w:val="24"/>
              </w:rPr>
              <w:t>0 МПа.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 шприцев по 3,8г.,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3,ОА1,ОА2,ОА№,ОРА.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лечебная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для лечения гангренозных пульпитов и периодонтитов. Применяется в качестве медикаментозной повязки корневых каналов при лечении гангренозной пульпы,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периапекальных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периодонтитов и острых воспалений. Для лечения гранулем, свищей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кист.Состав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основа.Упаковка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паста 10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профилактическая полировочная циркониевая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 </w:t>
            </w:r>
            <w:r>
              <w:rPr>
                <w:rFonts w:ascii="Times New Roman" w:hAnsi="Times New Roman"/>
                <w:sz w:val="24"/>
                <w:szCs w:val="24"/>
              </w:rPr>
              <w:t>полировочная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силикатом циркония,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Zircon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Prophilactic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для дистанционного лака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для дистанционного лака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кремниевой кислоты коллоидный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 Коллоидный раствор кремниевой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кислоты,для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 объёмного расширения паковочных масс (1000г жидкости в пластиковой ёмкости).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самопротравливающий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самоадгезивный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двойного отверждения для фиксации стекловолоконных штифтов (шприц)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Самопротравливающий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самоадгезивный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двойного отверждения для непрямых реставраций, с увеличенной силой адгезии и непревзойденной простотой использования: не требуется ручного замешивания и хранения в холодильнике, излишки легко удаляются. Совместимость с любыми поверхностями. Дентин, эмаль,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безметалловая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металлокерамика, блоки CAD/CAM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Высоко-эффективный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механизм полимеризации в темноте. Полная полимеризация даже в отсутствие света. Упаковка: шприц 5г.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стеклоиономерный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химического отверждения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Cтеклоиономерный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</w:t>
            </w:r>
            <w:r>
              <w:rPr>
                <w:rFonts w:ascii="Times New Roman" w:hAnsi="Times New Roman"/>
                <w:sz w:val="24"/>
                <w:szCs w:val="24"/>
              </w:rPr>
              <w:t>химического отверждения для постоянного цементирования коронок и мостов.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Совместим с пульпой и мягкими тканями, риск послеоперационной гиперчувствительности минимален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Прекрасная адгезия, надежное краевое прилегание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Пролонгированное рабочее время, опт</w:t>
            </w:r>
            <w:r>
              <w:rPr>
                <w:rFonts w:ascii="Times New Roman" w:hAnsi="Times New Roman"/>
                <w:sz w:val="24"/>
                <w:szCs w:val="24"/>
              </w:rPr>
              <w:t>имальная консистенция замешанного материала, простота в работе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Маленький размер частиц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Удобная припасовка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Быстрое отверждение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Выраженная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Пролонгированное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Упаковка: порошок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жидкость 20мл.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цинк-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поликарбоксилатный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поликарбоксилатный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цемент. Применяется в качестве изолирующей прокладки для реставраций, изготавливаемых из композитов и амальгамы, для фиксации небольших ортопедических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конструкцийи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временных реставраций.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цемент, не раздражающий пульпу, обладающий естественной адгезией к твердым тканям зубов. Упаковка: 80 г порошка + 40 г жидкости.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цинкфосфатный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Цинкфосфатный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для прокладок, пломбирования под коронки и каналов, </w:t>
            </w:r>
            <w:r>
              <w:rPr>
                <w:rFonts w:ascii="Times New Roman" w:hAnsi="Times New Roman"/>
                <w:sz w:val="24"/>
                <w:szCs w:val="24"/>
              </w:rPr>
              <w:t>для фиксации конструкций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для фиксации вкладок, штифтовых зубов, коронок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мостовид-ных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фиксации фарфоровых коронок, металлокерамических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протезов;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пломбирования зубов, подлежащих закрытию коронками;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под</w:t>
            </w:r>
            <w:r>
              <w:rPr>
                <w:rFonts w:ascii="Times New Roman" w:hAnsi="Times New Roman"/>
                <w:sz w:val="24"/>
                <w:szCs w:val="24"/>
              </w:rPr>
              <w:t>кладок под другие пломбировочные материалы;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пломбирования корневых каналов.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Отличается хорошей адгезионной способностью к тканям зуба, высокой прочностью, малой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растворимостью.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Время смешивания 90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затвердевания  9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Прочность при сжатии 100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Толщина пленки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100 г порошка, 60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Чехол универсальный для подголовников стоматологического кресла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Универсальные чехлы для подголовников стоматологического кресла. </w:t>
            </w:r>
            <w:r>
              <w:rPr>
                <w:rFonts w:ascii="Times New Roman" w:hAnsi="Times New Roman"/>
                <w:sz w:val="24"/>
                <w:szCs w:val="24"/>
              </w:rPr>
              <w:t>Водонепроницаемые прочные. В упаковке 250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дентальная адгезивная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фторвыделяющая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самопротравливающая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однокомпонентная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Однокомпонентная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однослойная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,самопротравливающая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светоотверждаемая,фторвыделяющая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дентальная адгезивная система,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обладающаяадгезивными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и обладающая отличным прилеганием к препарированным/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непрепарированным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эмали и дентину.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смазки наконечников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Многофункциональная смазка для стоматологических наконечников </w:t>
            </w:r>
            <w:r>
              <w:rPr>
                <w:rFonts w:ascii="Times New Roman" w:hAnsi="Times New Roman"/>
                <w:sz w:val="24"/>
                <w:szCs w:val="24"/>
              </w:rPr>
              <w:t>"ЛС Ойл", форма выпуска: спрей, жидкость по ТУ 9391-005-59004022-2011.Предназначен для профилактического смазывания внутренних деталей наконечника. Объем флакона 650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шинирующая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Dentapred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SFM 1х5см. Стекловолоконные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зубов, для устранения подвижности.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Лентак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3х0,3х50мм в виде сетки, Е стекло 10 700 волокон.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реставрационный пломбировочный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самоотверждающийся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пломбировочный материал "Призма"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мининаполненный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композитный материал со средней дисперсностью частиц наполнителя 2,8 - 3,2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мкн.,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состоящий из двух паст: основной и каталитической, которые смешиваются в соотношении 1:1. Комплектность: каталитическая паста-14г, основная паста цвета В2-14г,адгезивная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для эмали, гель для травления эмали-6мл, принадлежности: блокнот для замешивания,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шпатели,кисточки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матричные полоски,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пломбировочный химического отверждения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самоотверждающийся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пломбировочный материал, состоящий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двух компонентов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мелкодисперстной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основы и стекло-силиконового наполнителя. Состав набора: основа-14г, катализатор-14г, адгезив-основа-3мл, адгезив-катализатор-3мл, травильная жидкость-7,5мл, аксессуары.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  <w:tr w:rsidR="003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 материал на основе наполнителя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Microglass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Применяется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пломбирования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полостей I-V (VI) классов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Блеку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коррекции формы и цвета зубов, закрытия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зубов. Отличная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стойкость «сухого блеска». Минимальное стирание и щадящее действие по отношению к зубам-антагонистам.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шприц 4 г цвета ОВ2.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91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6C5" w:rsidRDefault="00380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6C5" w:rsidRDefault="003806C5">
            <w:pPr>
              <w:rPr>
                <w:szCs w:val="16"/>
              </w:rPr>
            </w:pPr>
          </w:p>
        </w:tc>
      </w:tr>
    </w:tbl>
    <w:p w:rsidR="00000000" w:rsidRDefault="009153DC"/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937"/>
        <w:gridCol w:w="2412"/>
        <w:gridCol w:w="850"/>
        <w:gridCol w:w="953"/>
        <w:gridCol w:w="1062"/>
        <w:gridCol w:w="1446"/>
        <w:gridCol w:w="1309"/>
      </w:tblGrid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договора.</w:t>
            </w: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9153DC" w:rsidRDefault="00915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Align w:val="bottom"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vAlign w:val="bottom"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9153DC" w:rsidRDefault="00915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17.01.2020 17:00:00 по местному времени.</w:t>
            </w: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9153DC" w:rsidRDefault="009153DC">
            <w:pPr>
              <w:rPr>
                <w:szCs w:val="16"/>
              </w:rPr>
            </w:pP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53DC" w:rsidTr="00915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9153DC" w:rsidRDefault="00915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9153DC" w:rsidRDefault="009153DC" w:rsidP="009153DC"/>
    <w:p w:rsidR="009153DC" w:rsidRDefault="009153DC">
      <w:bookmarkStart w:id="0" w:name="_GoBack"/>
      <w:bookmarkEnd w:id="0"/>
    </w:p>
    <w:sectPr w:rsidR="009153D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6C5"/>
    <w:rsid w:val="003806C5"/>
    <w:rsid w:val="0091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6FBF3-BC7E-4C7A-9656-AF04FAD9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3431</Words>
  <Characters>19561</Characters>
  <Application>Microsoft Office Word</Application>
  <DocSecurity>0</DocSecurity>
  <Lines>163</Lines>
  <Paragraphs>45</Paragraphs>
  <ScaleCrop>false</ScaleCrop>
  <Company/>
  <LinksUpToDate>false</LinksUpToDate>
  <CharactersWithSpaces>22947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2020-01-14T05:18:00Z</dcterms:created>
  <dcterms:modified xsi:type="dcterms:W3CDTF">2020-01-14T05:19:00Z</dcterms:modified>
</cp:coreProperties>
</file>