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 w:rsidRPr="00B735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Pr="00B7358E" w:rsidRDefault="00B7358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35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358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35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358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35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358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42EFB" w:rsidRPr="00B7358E" w:rsidRDefault="00F42EF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42EFB" w:rsidRPr="00B7358E" w:rsidRDefault="00F42EF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42EFB" w:rsidRPr="00B7358E" w:rsidRDefault="00F42EF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42EFB" w:rsidRPr="00B7358E" w:rsidRDefault="00F42EF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42EFB" w:rsidRPr="00B7358E" w:rsidRDefault="00F42EF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42EFB" w:rsidRPr="00B7358E" w:rsidRDefault="00F42EF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42EFB" w:rsidRPr="00B7358E" w:rsidRDefault="00F42EFB">
            <w:pPr>
              <w:rPr>
                <w:lang w:val="en-US"/>
              </w:rPr>
            </w:pPr>
          </w:p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Default="00B7358E" w:rsidP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2094-2022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2EFB" w:rsidRDefault="00F42EFB"/>
        </w:tc>
        <w:tc>
          <w:tcPr>
            <w:tcW w:w="2535" w:type="dxa"/>
            <w:shd w:val="clear" w:color="auto" w:fill="auto"/>
            <w:vAlign w:val="bottom"/>
          </w:tcPr>
          <w:p w:rsidR="00F42EFB" w:rsidRDefault="00F42EFB"/>
        </w:tc>
        <w:tc>
          <w:tcPr>
            <w:tcW w:w="3315" w:type="dxa"/>
            <w:shd w:val="clear" w:color="auto" w:fill="auto"/>
            <w:vAlign w:val="bottom"/>
          </w:tcPr>
          <w:p w:rsidR="00F42EFB" w:rsidRDefault="00F42EFB"/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2EFB" w:rsidRDefault="00F42EFB"/>
        </w:tc>
        <w:tc>
          <w:tcPr>
            <w:tcW w:w="2535" w:type="dxa"/>
            <w:shd w:val="clear" w:color="auto" w:fill="auto"/>
            <w:vAlign w:val="bottom"/>
          </w:tcPr>
          <w:p w:rsidR="00F42EFB" w:rsidRDefault="00F42EFB"/>
        </w:tc>
        <w:tc>
          <w:tcPr>
            <w:tcW w:w="3315" w:type="dxa"/>
            <w:shd w:val="clear" w:color="auto" w:fill="auto"/>
            <w:vAlign w:val="bottom"/>
          </w:tcPr>
          <w:p w:rsidR="00F42EFB" w:rsidRDefault="00F42EFB"/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доводчик автоматический. Прижимная сила 85кг. Морозостойкий, цвет белый.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доводчик автоматический. Прижимная сила 120кг. Морозостойкий, цвет белый.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60мм 6кл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кл-кл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 хром/12/120/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Сердцевина 60мм в комплекте 6 ключей, материал хром.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70 мм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установки в корпуса врезных цилиндровых замков для всех типов дверей. Вариант исполнения: ключ-ключ. Тип ключа: "перфорированный".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ключа: латунь с пластиковой эргономичной головкой. Материал ротора: латунь.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7. Секретность: более 78 000 комбинаций. Работоспособность: более 200 000 циклов открывания/закрывания. Размер: 70 мм. Цвет: латунь. Комплектация: 5 латунных ключ</w:t>
            </w:r>
            <w:r>
              <w:rPr>
                <w:rFonts w:ascii="Times New Roman" w:hAnsi="Times New Roman"/>
                <w:sz w:val="24"/>
                <w:szCs w:val="24"/>
              </w:rPr>
              <w:t>ей с пластиковой головкой, крепёжный винт 70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70 мм ключ завертка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GF70 СЗ хром 5кл.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Механизм цилиндровый (30х10х45) 5кл.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Перфоключ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ключ-ключ, Золото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Замок навесной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длинной дужкой 54x49 мм, чугун,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влагозащита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врезной 5 ключей, тип цилиндрический с повышенной секретностью, без защелки, ключей 5, накладки на замочную скважину белого цвета.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дверей типа "финка"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противопожарный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2000 MCL ZN противопожарный для металлических дверей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Сердцевина 90 мм HOPA ECO AL 45х45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B73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2EFB" w:rsidRDefault="00F42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42EFB" w:rsidRDefault="00F42EFB"/>
        </w:tc>
        <w:tc>
          <w:tcPr>
            <w:tcW w:w="2535" w:type="dxa"/>
            <w:shd w:val="clear" w:color="auto" w:fill="auto"/>
            <w:vAlign w:val="bottom"/>
          </w:tcPr>
          <w:p w:rsidR="00F42EFB" w:rsidRDefault="00F42EFB"/>
        </w:tc>
        <w:tc>
          <w:tcPr>
            <w:tcW w:w="3315" w:type="dxa"/>
            <w:shd w:val="clear" w:color="auto" w:fill="auto"/>
            <w:vAlign w:val="bottom"/>
          </w:tcPr>
          <w:p w:rsidR="00F42EFB" w:rsidRDefault="00F42EFB"/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2EFB" w:rsidRDefault="00B7358E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42EFB" w:rsidRDefault="00F42EFB"/>
        </w:tc>
        <w:tc>
          <w:tcPr>
            <w:tcW w:w="2535" w:type="dxa"/>
            <w:shd w:val="clear" w:color="auto" w:fill="auto"/>
            <w:vAlign w:val="bottom"/>
          </w:tcPr>
          <w:p w:rsidR="00F42EFB" w:rsidRDefault="00F42EFB"/>
        </w:tc>
        <w:tc>
          <w:tcPr>
            <w:tcW w:w="3315" w:type="dxa"/>
            <w:shd w:val="clear" w:color="auto" w:fill="auto"/>
            <w:vAlign w:val="bottom"/>
          </w:tcPr>
          <w:p w:rsidR="00F42EFB" w:rsidRDefault="00F42EFB"/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2EFB" w:rsidRDefault="00B7358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42EFB" w:rsidRDefault="00F42EFB"/>
        </w:tc>
        <w:tc>
          <w:tcPr>
            <w:tcW w:w="2535" w:type="dxa"/>
            <w:shd w:val="clear" w:color="auto" w:fill="auto"/>
            <w:vAlign w:val="bottom"/>
          </w:tcPr>
          <w:p w:rsidR="00F42EFB" w:rsidRDefault="00F42EFB"/>
        </w:tc>
        <w:tc>
          <w:tcPr>
            <w:tcW w:w="3315" w:type="dxa"/>
            <w:shd w:val="clear" w:color="auto" w:fill="auto"/>
            <w:vAlign w:val="bottom"/>
          </w:tcPr>
          <w:p w:rsidR="00F42EFB" w:rsidRDefault="00F42EFB"/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2EFB" w:rsidRDefault="00B7358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42EFB" w:rsidRDefault="00F42EFB"/>
        </w:tc>
        <w:tc>
          <w:tcPr>
            <w:tcW w:w="2535" w:type="dxa"/>
            <w:shd w:val="clear" w:color="auto" w:fill="auto"/>
            <w:vAlign w:val="bottom"/>
          </w:tcPr>
          <w:p w:rsidR="00F42EFB" w:rsidRDefault="00F42EFB"/>
        </w:tc>
        <w:tc>
          <w:tcPr>
            <w:tcW w:w="3315" w:type="dxa"/>
            <w:shd w:val="clear" w:color="auto" w:fill="auto"/>
            <w:vAlign w:val="bottom"/>
          </w:tcPr>
          <w:p w:rsidR="00F42EFB" w:rsidRDefault="00F42EFB"/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2EFB" w:rsidRDefault="00B7358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26.12.2022 17:00:00 по местному времени. </w:t>
            </w:r>
          </w:p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2EFB" w:rsidRDefault="00F42EFB"/>
        </w:tc>
        <w:tc>
          <w:tcPr>
            <w:tcW w:w="2535" w:type="dxa"/>
            <w:shd w:val="clear" w:color="auto" w:fill="auto"/>
            <w:vAlign w:val="bottom"/>
          </w:tcPr>
          <w:p w:rsidR="00F42EFB" w:rsidRDefault="00F42EFB"/>
        </w:tc>
        <w:tc>
          <w:tcPr>
            <w:tcW w:w="3315" w:type="dxa"/>
            <w:shd w:val="clear" w:color="auto" w:fill="auto"/>
            <w:vAlign w:val="bottom"/>
          </w:tcPr>
          <w:p w:rsidR="00F42EFB" w:rsidRDefault="00F42EFB"/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2EFB" w:rsidRDefault="00B7358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2EFB" w:rsidRDefault="00F42EFB"/>
        </w:tc>
        <w:tc>
          <w:tcPr>
            <w:tcW w:w="2535" w:type="dxa"/>
            <w:shd w:val="clear" w:color="auto" w:fill="auto"/>
            <w:vAlign w:val="bottom"/>
          </w:tcPr>
          <w:p w:rsidR="00F42EFB" w:rsidRDefault="00F42EFB"/>
        </w:tc>
        <w:tc>
          <w:tcPr>
            <w:tcW w:w="3315" w:type="dxa"/>
            <w:shd w:val="clear" w:color="auto" w:fill="auto"/>
            <w:vAlign w:val="bottom"/>
          </w:tcPr>
          <w:p w:rsidR="00F42EFB" w:rsidRDefault="00F42EFB"/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2EFB" w:rsidRDefault="00F42EFB"/>
        </w:tc>
        <w:tc>
          <w:tcPr>
            <w:tcW w:w="2535" w:type="dxa"/>
            <w:shd w:val="clear" w:color="auto" w:fill="auto"/>
            <w:vAlign w:val="bottom"/>
          </w:tcPr>
          <w:p w:rsidR="00F42EFB" w:rsidRDefault="00F42EFB"/>
        </w:tc>
        <w:tc>
          <w:tcPr>
            <w:tcW w:w="3315" w:type="dxa"/>
            <w:shd w:val="clear" w:color="auto" w:fill="auto"/>
            <w:vAlign w:val="bottom"/>
          </w:tcPr>
          <w:p w:rsidR="00F42EFB" w:rsidRDefault="00F42EFB"/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2EFB" w:rsidRDefault="00F42EFB"/>
        </w:tc>
        <w:tc>
          <w:tcPr>
            <w:tcW w:w="2535" w:type="dxa"/>
            <w:shd w:val="clear" w:color="auto" w:fill="auto"/>
            <w:vAlign w:val="bottom"/>
          </w:tcPr>
          <w:p w:rsidR="00F42EFB" w:rsidRDefault="00F42EFB"/>
        </w:tc>
        <w:tc>
          <w:tcPr>
            <w:tcW w:w="3315" w:type="dxa"/>
            <w:shd w:val="clear" w:color="auto" w:fill="auto"/>
            <w:vAlign w:val="bottom"/>
          </w:tcPr>
          <w:p w:rsidR="00F42EFB" w:rsidRDefault="00F42EFB"/>
        </w:tc>
        <w:tc>
          <w:tcPr>
            <w:tcW w:w="1125" w:type="dxa"/>
            <w:shd w:val="clear" w:color="auto" w:fill="auto"/>
            <w:vAlign w:val="bottom"/>
          </w:tcPr>
          <w:p w:rsidR="00F42EFB" w:rsidRDefault="00F42EFB"/>
        </w:tc>
        <w:tc>
          <w:tcPr>
            <w:tcW w:w="1275" w:type="dxa"/>
            <w:shd w:val="clear" w:color="auto" w:fill="auto"/>
            <w:vAlign w:val="bottom"/>
          </w:tcPr>
          <w:p w:rsidR="00F42EFB" w:rsidRDefault="00F42EFB"/>
        </w:tc>
        <w:tc>
          <w:tcPr>
            <w:tcW w:w="1470" w:type="dxa"/>
            <w:shd w:val="clear" w:color="auto" w:fill="auto"/>
            <w:vAlign w:val="bottom"/>
          </w:tcPr>
          <w:p w:rsidR="00F42EFB" w:rsidRDefault="00F42EFB"/>
        </w:tc>
        <w:tc>
          <w:tcPr>
            <w:tcW w:w="2100" w:type="dxa"/>
            <w:shd w:val="clear" w:color="auto" w:fill="auto"/>
            <w:vAlign w:val="bottom"/>
          </w:tcPr>
          <w:p w:rsidR="00F42EFB" w:rsidRDefault="00F42EFB"/>
        </w:tc>
        <w:tc>
          <w:tcPr>
            <w:tcW w:w="1995" w:type="dxa"/>
            <w:shd w:val="clear" w:color="auto" w:fill="auto"/>
            <w:vAlign w:val="bottom"/>
          </w:tcPr>
          <w:p w:rsidR="00F42EFB" w:rsidRDefault="00F42EFB"/>
        </w:tc>
        <w:tc>
          <w:tcPr>
            <w:tcW w:w="1650" w:type="dxa"/>
            <w:shd w:val="clear" w:color="auto" w:fill="auto"/>
            <w:vAlign w:val="bottom"/>
          </w:tcPr>
          <w:p w:rsidR="00F42EFB" w:rsidRDefault="00F42EFB"/>
        </w:tc>
        <w:tc>
          <w:tcPr>
            <w:tcW w:w="1905" w:type="dxa"/>
            <w:shd w:val="clear" w:color="auto" w:fill="auto"/>
            <w:vAlign w:val="bottom"/>
          </w:tcPr>
          <w:p w:rsidR="00F42EFB" w:rsidRDefault="00F42EFB"/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2EFB" w:rsidRDefault="00B7358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2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2EFB" w:rsidRDefault="00B7358E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B7358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FB"/>
    <w:rsid w:val="00B7358E"/>
    <w:rsid w:val="00F4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A9CD2-1750-4A6D-8A6E-9F0B65E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2022-12-22T02:25:00Z</dcterms:created>
  <dcterms:modified xsi:type="dcterms:W3CDTF">2022-12-22T02:25:00Z</dcterms:modified>
</cp:coreProperties>
</file>