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64"/>
        <w:gridCol w:w="1829"/>
        <w:gridCol w:w="2715"/>
        <w:gridCol w:w="679"/>
        <w:gridCol w:w="734"/>
        <w:gridCol w:w="977"/>
        <w:gridCol w:w="1903"/>
        <w:gridCol w:w="1588"/>
      </w:tblGrid>
      <w:tr w:rsidR="00194B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4B0B" w:rsidRDefault="000B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94B0B" w:rsidRDefault="000B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4B0B" w:rsidRDefault="000B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4B0B" w:rsidRDefault="000B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4B0B" w:rsidRDefault="000B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4B0B" w:rsidRDefault="000B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 w:rsidRPr="000B151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4B0B" w:rsidRPr="000B151C" w:rsidRDefault="000B15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B151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4B0B" w:rsidRPr="000B151C" w:rsidRDefault="00194B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4B0B" w:rsidRPr="000B151C" w:rsidRDefault="00194B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4B0B" w:rsidRPr="000B151C" w:rsidRDefault="00194B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4B0B" w:rsidRPr="000B151C" w:rsidRDefault="00194B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4B0B" w:rsidRPr="000B151C" w:rsidRDefault="00194B0B">
            <w:pPr>
              <w:rPr>
                <w:szCs w:val="16"/>
                <w:lang w:val="en-US"/>
              </w:rPr>
            </w:pPr>
          </w:p>
        </w:tc>
      </w:tr>
      <w:tr w:rsidR="00194B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4B0B" w:rsidRDefault="000B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4B0B" w:rsidRDefault="000B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4B0B" w:rsidRDefault="000B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4B0B" w:rsidRDefault="000B151C" w:rsidP="000B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</w:t>
            </w:r>
            <w:r>
              <w:rPr>
                <w:rFonts w:ascii="Times New Roman" w:hAnsi="Times New Roman"/>
                <w:sz w:val="24"/>
                <w:szCs w:val="24"/>
              </w:rPr>
              <w:t>021 г. №.205-2021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4B0B" w:rsidRDefault="000B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4B0B" w:rsidRDefault="000B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94B0B" w:rsidRDefault="000B15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94B0B" w:rsidRDefault="000B15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194B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B0B" w:rsidRDefault="000B1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B0B" w:rsidRDefault="000B1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B0B" w:rsidRDefault="000B1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B0B" w:rsidRDefault="000B1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B0B" w:rsidRDefault="000B1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B0B" w:rsidRDefault="000B1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B0B" w:rsidRDefault="000B1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B0B" w:rsidRDefault="000B1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94B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4B0B" w:rsidRDefault="000B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4B0B" w:rsidRDefault="000B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4B0B" w:rsidRDefault="000B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работ и (или) услуг: Ремонт аппарата искусственной вентиляции легких Newport HT70 Plus SN HT7P180132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Требования к техническим характеристикам, объему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аппарата, диагностика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кисл</w:t>
            </w:r>
            <w:r>
              <w:rPr>
                <w:rFonts w:ascii="Times New Roman" w:hAnsi="Times New Roman"/>
                <w:sz w:val="24"/>
                <w:szCs w:val="24"/>
              </w:rPr>
              <w:t>ородно-воздушного смесителя со шлангом, артикул MXL70AWH-BR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 SEN2103P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жидкокристаллического светодиодного дисплея, артикул 10156296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тестирование, проверка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 ра</w:t>
            </w:r>
            <w:r>
              <w:rPr>
                <w:rFonts w:ascii="Times New Roman" w:hAnsi="Times New Roman"/>
                <w:sz w:val="24"/>
                <w:szCs w:val="24"/>
              </w:rPr>
              <w:t>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оказанные услуги - не менее 6 месяцев с момента подписания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</w:t>
            </w:r>
            <w:r>
              <w:rPr>
                <w:rFonts w:ascii="Times New Roman" w:hAnsi="Times New Roman"/>
                <w:sz w:val="24"/>
                <w:szCs w:val="24"/>
              </w:rPr>
              <w:t>г: наличие у заявителя лицензии на техническое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 и (или) оказания услуг: сервисный 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10 дней с момента подписания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</w:t>
            </w:r>
            <w:r>
              <w:rPr>
                <w:rFonts w:ascii="Times New Roman" w:hAnsi="Times New Roman"/>
                <w:sz w:val="24"/>
                <w:szCs w:val="24"/>
              </w:rPr>
              <w:t>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4B0B" w:rsidRDefault="000B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4B0B" w:rsidRDefault="000B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4B0B" w:rsidRDefault="0019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4B0B" w:rsidRDefault="0019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94B0B" w:rsidRDefault="000B1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194B0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94B0B" w:rsidRDefault="000B1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94B0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94B0B" w:rsidRDefault="000B1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94B0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94B0B" w:rsidRDefault="000B1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02.03.2021 17:00:00 по местному времени. </w:t>
            </w:r>
          </w:p>
        </w:tc>
      </w:tr>
      <w:tr w:rsidR="00194B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94B0B" w:rsidRDefault="000B1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94B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94B0B" w:rsidRDefault="000B1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94B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94B0B" w:rsidRDefault="000B1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0B151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4B0B"/>
    <w:rsid w:val="000B151C"/>
    <w:rsid w:val="0019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7B245-A72F-457B-8F4C-022B26C8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2021-03-01T02:49:00Z</dcterms:created>
  <dcterms:modified xsi:type="dcterms:W3CDTF">2021-03-01T02:49:00Z</dcterms:modified>
</cp:coreProperties>
</file>