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 w:rsidRPr="00D97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Pr="00D97869" w:rsidRDefault="00D978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78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B62D7" w:rsidRPr="00D97869" w:rsidRDefault="00BB62D7">
            <w:pPr>
              <w:rPr>
                <w:lang w:val="en-US"/>
              </w:rPr>
            </w:pP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 w:rsidP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2049-2022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500/100 (10 секций)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алюминиевый 10 секций. Присоединительный размер 100/500мм.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Теплотдача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0,179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Рабочее давление не менее 2,0 Мпа. Масса секции не более 1,43кг.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</w:t>
            </w:r>
            <w:r>
              <w:rPr>
                <w:rFonts w:ascii="Times New Roman" w:hAnsi="Times New Roman"/>
                <w:sz w:val="24"/>
                <w:szCs w:val="24"/>
              </w:rPr>
              <w:t>алюминиевый 350/100 (6 секций)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алюминиевый 6 секций. Присоединительный размер 100/350мм.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Теплотдача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0,145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Комплект универсальный силиконовый для подключения алюминиевых радиаторов Ду-20. Рабочее давление не менее 2,0 Мпа. Масса </w:t>
            </w:r>
            <w:r>
              <w:rPr>
                <w:rFonts w:ascii="Times New Roman" w:hAnsi="Times New Roman"/>
                <w:sz w:val="24"/>
                <w:szCs w:val="24"/>
              </w:rPr>
              <w:t>секции не более 1,21кг.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накидной гайкой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с накидной гайкой Ду20. Максимальное рабочее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муфта-резьба Ду-50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муфта-резьба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Ду50. Максимальное рабочее давление не менее: 4,2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(42 бар) для 3/8’’ – 1/2’’ – 3/4’’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(35 бар) для 1’’ – 1’’ 1/4 – 1’’1/2 – 2’’.  Максимальная рабочая температура не менее: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(10,5 бар). Материал корпу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D978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2D7" w:rsidRDefault="00BB6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2D7" w:rsidRDefault="00BB62D7"/>
        </w:tc>
        <w:tc>
          <w:tcPr>
            <w:tcW w:w="2535" w:type="dxa"/>
            <w:shd w:val="clear" w:color="auto" w:fill="auto"/>
            <w:vAlign w:val="bottom"/>
          </w:tcPr>
          <w:p w:rsidR="00BB62D7" w:rsidRDefault="00BB62D7"/>
        </w:tc>
        <w:tc>
          <w:tcPr>
            <w:tcW w:w="3315" w:type="dxa"/>
            <w:shd w:val="clear" w:color="auto" w:fill="auto"/>
            <w:vAlign w:val="bottom"/>
          </w:tcPr>
          <w:p w:rsidR="00BB62D7" w:rsidRDefault="00BB62D7"/>
        </w:tc>
        <w:tc>
          <w:tcPr>
            <w:tcW w:w="1125" w:type="dxa"/>
            <w:shd w:val="clear" w:color="auto" w:fill="auto"/>
            <w:vAlign w:val="bottom"/>
          </w:tcPr>
          <w:p w:rsidR="00BB62D7" w:rsidRDefault="00BB62D7"/>
        </w:tc>
        <w:tc>
          <w:tcPr>
            <w:tcW w:w="1275" w:type="dxa"/>
            <w:shd w:val="clear" w:color="auto" w:fill="auto"/>
            <w:vAlign w:val="bottom"/>
          </w:tcPr>
          <w:p w:rsidR="00BB62D7" w:rsidRDefault="00BB62D7"/>
        </w:tc>
        <w:tc>
          <w:tcPr>
            <w:tcW w:w="1470" w:type="dxa"/>
            <w:shd w:val="clear" w:color="auto" w:fill="auto"/>
            <w:vAlign w:val="bottom"/>
          </w:tcPr>
          <w:p w:rsidR="00BB62D7" w:rsidRDefault="00BB62D7"/>
        </w:tc>
        <w:tc>
          <w:tcPr>
            <w:tcW w:w="2100" w:type="dxa"/>
            <w:shd w:val="clear" w:color="auto" w:fill="auto"/>
            <w:vAlign w:val="bottom"/>
          </w:tcPr>
          <w:p w:rsidR="00BB62D7" w:rsidRDefault="00BB62D7"/>
        </w:tc>
        <w:tc>
          <w:tcPr>
            <w:tcW w:w="1995" w:type="dxa"/>
            <w:shd w:val="clear" w:color="auto" w:fill="auto"/>
            <w:vAlign w:val="bottom"/>
          </w:tcPr>
          <w:p w:rsidR="00BB62D7" w:rsidRDefault="00BB62D7"/>
        </w:tc>
        <w:tc>
          <w:tcPr>
            <w:tcW w:w="1650" w:type="dxa"/>
            <w:shd w:val="clear" w:color="auto" w:fill="auto"/>
            <w:vAlign w:val="bottom"/>
          </w:tcPr>
          <w:p w:rsidR="00BB62D7" w:rsidRDefault="00BB62D7"/>
        </w:tc>
        <w:tc>
          <w:tcPr>
            <w:tcW w:w="1905" w:type="dxa"/>
            <w:shd w:val="clear" w:color="auto" w:fill="auto"/>
            <w:vAlign w:val="bottom"/>
          </w:tcPr>
          <w:p w:rsidR="00BB62D7" w:rsidRDefault="00BB62D7"/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6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2D7" w:rsidRDefault="00D97869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D978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2D7"/>
    <w:rsid w:val="00BB62D7"/>
    <w:rsid w:val="00D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A475-0972-4BA1-BA14-BC168FF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2022-12-16T03:02:00Z</dcterms:created>
  <dcterms:modified xsi:type="dcterms:W3CDTF">2022-12-16T03:03:00Z</dcterms:modified>
</cp:coreProperties>
</file>