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90F30" w14:paraId="722319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45D499B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9DD7855" w14:textId="77777777" w:rsidR="00490F30" w:rsidRDefault="00490F30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105E1120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03C3AD9A" w14:textId="77777777" w:rsidR="00490F30" w:rsidRDefault="00490F30"/>
        </w:tc>
        <w:tc>
          <w:tcPr>
            <w:tcW w:w="1995" w:type="dxa"/>
            <w:shd w:val="clear" w:color="auto" w:fill="auto"/>
            <w:vAlign w:val="bottom"/>
          </w:tcPr>
          <w:p w14:paraId="04E7B089" w14:textId="77777777" w:rsidR="00490F30" w:rsidRDefault="00490F30"/>
        </w:tc>
        <w:tc>
          <w:tcPr>
            <w:tcW w:w="1650" w:type="dxa"/>
            <w:shd w:val="clear" w:color="auto" w:fill="auto"/>
            <w:vAlign w:val="bottom"/>
          </w:tcPr>
          <w:p w14:paraId="476C251A" w14:textId="77777777" w:rsidR="00490F30" w:rsidRDefault="00490F30"/>
        </w:tc>
        <w:tc>
          <w:tcPr>
            <w:tcW w:w="1905" w:type="dxa"/>
            <w:shd w:val="clear" w:color="auto" w:fill="auto"/>
            <w:vAlign w:val="bottom"/>
          </w:tcPr>
          <w:p w14:paraId="1AD82C2A" w14:textId="77777777" w:rsidR="00490F30" w:rsidRDefault="00490F30"/>
        </w:tc>
      </w:tr>
      <w:tr w:rsidR="00490F30" w14:paraId="19939E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78E9B34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4E4FA06" w14:textId="77777777" w:rsidR="00490F30" w:rsidRDefault="00490F30"/>
        </w:tc>
        <w:tc>
          <w:tcPr>
            <w:tcW w:w="1275" w:type="dxa"/>
            <w:shd w:val="clear" w:color="auto" w:fill="auto"/>
            <w:vAlign w:val="bottom"/>
          </w:tcPr>
          <w:p w14:paraId="1F5893BF" w14:textId="77777777" w:rsidR="00490F30" w:rsidRDefault="00490F30"/>
        </w:tc>
        <w:tc>
          <w:tcPr>
            <w:tcW w:w="1470" w:type="dxa"/>
            <w:shd w:val="clear" w:color="auto" w:fill="auto"/>
            <w:vAlign w:val="bottom"/>
          </w:tcPr>
          <w:p w14:paraId="2428B884" w14:textId="77777777" w:rsidR="00490F30" w:rsidRDefault="00490F30"/>
        </w:tc>
        <w:tc>
          <w:tcPr>
            <w:tcW w:w="2100" w:type="dxa"/>
            <w:shd w:val="clear" w:color="auto" w:fill="auto"/>
            <w:vAlign w:val="bottom"/>
          </w:tcPr>
          <w:p w14:paraId="493B6749" w14:textId="77777777" w:rsidR="00490F30" w:rsidRDefault="00490F30"/>
        </w:tc>
        <w:tc>
          <w:tcPr>
            <w:tcW w:w="1995" w:type="dxa"/>
            <w:shd w:val="clear" w:color="auto" w:fill="auto"/>
            <w:vAlign w:val="bottom"/>
          </w:tcPr>
          <w:p w14:paraId="06F6325D" w14:textId="77777777" w:rsidR="00490F30" w:rsidRDefault="00490F30"/>
        </w:tc>
        <w:tc>
          <w:tcPr>
            <w:tcW w:w="1650" w:type="dxa"/>
            <w:shd w:val="clear" w:color="auto" w:fill="auto"/>
            <w:vAlign w:val="bottom"/>
          </w:tcPr>
          <w:p w14:paraId="2DF6E145" w14:textId="77777777" w:rsidR="00490F30" w:rsidRDefault="00490F30"/>
        </w:tc>
        <w:tc>
          <w:tcPr>
            <w:tcW w:w="1905" w:type="dxa"/>
            <w:shd w:val="clear" w:color="auto" w:fill="auto"/>
            <w:vAlign w:val="bottom"/>
          </w:tcPr>
          <w:p w14:paraId="732CD27B" w14:textId="77777777" w:rsidR="00490F30" w:rsidRDefault="00490F30"/>
        </w:tc>
      </w:tr>
      <w:tr w:rsidR="00490F30" w14:paraId="04E783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F2C3C0C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F0876EB" w14:textId="77777777" w:rsidR="00490F30" w:rsidRDefault="00490F30"/>
        </w:tc>
        <w:tc>
          <w:tcPr>
            <w:tcW w:w="1275" w:type="dxa"/>
            <w:shd w:val="clear" w:color="auto" w:fill="auto"/>
            <w:vAlign w:val="bottom"/>
          </w:tcPr>
          <w:p w14:paraId="32C6F80E" w14:textId="77777777" w:rsidR="00490F30" w:rsidRDefault="00490F30"/>
        </w:tc>
        <w:tc>
          <w:tcPr>
            <w:tcW w:w="1470" w:type="dxa"/>
            <w:shd w:val="clear" w:color="auto" w:fill="auto"/>
            <w:vAlign w:val="bottom"/>
          </w:tcPr>
          <w:p w14:paraId="1626ED1B" w14:textId="77777777" w:rsidR="00490F30" w:rsidRDefault="00490F30"/>
        </w:tc>
        <w:tc>
          <w:tcPr>
            <w:tcW w:w="2100" w:type="dxa"/>
            <w:shd w:val="clear" w:color="auto" w:fill="auto"/>
            <w:vAlign w:val="bottom"/>
          </w:tcPr>
          <w:p w14:paraId="6E62EB3D" w14:textId="77777777" w:rsidR="00490F30" w:rsidRDefault="00490F30"/>
        </w:tc>
        <w:tc>
          <w:tcPr>
            <w:tcW w:w="1995" w:type="dxa"/>
            <w:shd w:val="clear" w:color="auto" w:fill="auto"/>
            <w:vAlign w:val="bottom"/>
          </w:tcPr>
          <w:p w14:paraId="63E77978" w14:textId="77777777" w:rsidR="00490F30" w:rsidRDefault="00490F30"/>
        </w:tc>
        <w:tc>
          <w:tcPr>
            <w:tcW w:w="1650" w:type="dxa"/>
            <w:shd w:val="clear" w:color="auto" w:fill="auto"/>
            <w:vAlign w:val="bottom"/>
          </w:tcPr>
          <w:p w14:paraId="422BE99A" w14:textId="77777777" w:rsidR="00490F30" w:rsidRDefault="00490F30"/>
        </w:tc>
        <w:tc>
          <w:tcPr>
            <w:tcW w:w="1905" w:type="dxa"/>
            <w:shd w:val="clear" w:color="auto" w:fill="auto"/>
            <w:vAlign w:val="bottom"/>
          </w:tcPr>
          <w:p w14:paraId="29ADA033" w14:textId="77777777" w:rsidR="00490F30" w:rsidRDefault="00490F30"/>
        </w:tc>
      </w:tr>
      <w:tr w:rsidR="00490F30" w14:paraId="07350C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0AE3C1F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74535D1" w14:textId="77777777" w:rsidR="00490F30" w:rsidRDefault="00490F30"/>
        </w:tc>
        <w:tc>
          <w:tcPr>
            <w:tcW w:w="1275" w:type="dxa"/>
            <w:shd w:val="clear" w:color="auto" w:fill="auto"/>
            <w:vAlign w:val="bottom"/>
          </w:tcPr>
          <w:p w14:paraId="352E9AD9" w14:textId="77777777" w:rsidR="00490F30" w:rsidRDefault="00490F30"/>
        </w:tc>
        <w:tc>
          <w:tcPr>
            <w:tcW w:w="1470" w:type="dxa"/>
            <w:shd w:val="clear" w:color="auto" w:fill="auto"/>
            <w:vAlign w:val="bottom"/>
          </w:tcPr>
          <w:p w14:paraId="57F73D7D" w14:textId="77777777" w:rsidR="00490F30" w:rsidRDefault="00490F30"/>
        </w:tc>
        <w:tc>
          <w:tcPr>
            <w:tcW w:w="2100" w:type="dxa"/>
            <w:shd w:val="clear" w:color="auto" w:fill="auto"/>
            <w:vAlign w:val="bottom"/>
          </w:tcPr>
          <w:p w14:paraId="42FEC944" w14:textId="77777777" w:rsidR="00490F30" w:rsidRDefault="00490F30"/>
        </w:tc>
        <w:tc>
          <w:tcPr>
            <w:tcW w:w="1995" w:type="dxa"/>
            <w:shd w:val="clear" w:color="auto" w:fill="auto"/>
            <w:vAlign w:val="bottom"/>
          </w:tcPr>
          <w:p w14:paraId="437BFBE9" w14:textId="77777777" w:rsidR="00490F30" w:rsidRDefault="00490F30"/>
        </w:tc>
        <w:tc>
          <w:tcPr>
            <w:tcW w:w="1650" w:type="dxa"/>
            <w:shd w:val="clear" w:color="auto" w:fill="auto"/>
            <w:vAlign w:val="bottom"/>
          </w:tcPr>
          <w:p w14:paraId="067BFB0E" w14:textId="77777777" w:rsidR="00490F30" w:rsidRDefault="00490F30"/>
        </w:tc>
        <w:tc>
          <w:tcPr>
            <w:tcW w:w="1905" w:type="dxa"/>
            <w:shd w:val="clear" w:color="auto" w:fill="auto"/>
            <w:vAlign w:val="bottom"/>
          </w:tcPr>
          <w:p w14:paraId="5D5B00A8" w14:textId="77777777" w:rsidR="00490F30" w:rsidRDefault="00490F30"/>
        </w:tc>
      </w:tr>
      <w:tr w:rsidR="00490F30" w14:paraId="48237C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9218181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571F334" w14:textId="77777777" w:rsidR="00490F30" w:rsidRDefault="00490F30"/>
        </w:tc>
        <w:tc>
          <w:tcPr>
            <w:tcW w:w="1275" w:type="dxa"/>
            <w:shd w:val="clear" w:color="auto" w:fill="auto"/>
            <w:vAlign w:val="bottom"/>
          </w:tcPr>
          <w:p w14:paraId="6F8BD459" w14:textId="77777777" w:rsidR="00490F30" w:rsidRDefault="00490F30"/>
        </w:tc>
        <w:tc>
          <w:tcPr>
            <w:tcW w:w="1470" w:type="dxa"/>
            <w:shd w:val="clear" w:color="auto" w:fill="auto"/>
            <w:vAlign w:val="bottom"/>
          </w:tcPr>
          <w:p w14:paraId="625E5EF4" w14:textId="77777777" w:rsidR="00490F30" w:rsidRDefault="00490F30"/>
        </w:tc>
        <w:tc>
          <w:tcPr>
            <w:tcW w:w="2100" w:type="dxa"/>
            <w:shd w:val="clear" w:color="auto" w:fill="auto"/>
            <w:vAlign w:val="bottom"/>
          </w:tcPr>
          <w:p w14:paraId="596DA3F6" w14:textId="77777777" w:rsidR="00490F30" w:rsidRDefault="00490F30"/>
        </w:tc>
        <w:tc>
          <w:tcPr>
            <w:tcW w:w="1995" w:type="dxa"/>
            <w:shd w:val="clear" w:color="auto" w:fill="auto"/>
            <w:vAlign w:val="bottom"/>
          </w:tcPr>
          <w:p w14:paraId="5E37EEBB" w14:textId="77777777" w:rsidR="00490F30" w:rsidRDefault="00490F30"/>
        </w:tc>
        <w:tc>
          <w:tcPr>
            <w:tcW w:w="1650" w:type="dxa"/>
            <w:shd w:val="clear" w:color="auto" w:fill="auto"/>
            <w:vAlign w:val="bottom"/>
          </w:tcPr>
          <w:p w14:paraId="22CE5806" w14:textId="77777777" w:rsidR="00490F30" w:rsidRDefault="00490F30"/>
        </w:tc>
        <w:tc>
          <w:tcPr>
            <w:tcW w:w="1905" w:type="dxa"/>
            <w:shd w:val="clear" w:color="auto" w:fill="auto"/>
            <w:vAlign w:val="bottom"/>
          </w:tcPr>
          <w:p w14:paraId="61139AB8" w14:textId="77777777" w:rsidR="00490F30" w:rsidRDefault="00490F30"/>
        </w:tc>
      </w:tr>
      <w:tr w:rsidR="00490F30" w:rsidRPr="00962FE5" w14:paraId="522028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45AFE8E" w14:textId="77777777" w:rsidR="00490F30" w:rsidRPr="00962FE5" w:rsidRDefault="00962FE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62F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962FE5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1E43C6C" w14:textId="77777777" w:rsidR="00490F30" w:rsidRPr="00962FE5" w:rsidRDefault="00490F30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BEE9C81" w14:textId="77777777" w:rsidR="00490F30" w:rsidRPr="00962FE5" w:rsidRDefault="00490F30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7BF6CD37" w14:textId="77777777" w:rsidR="00490F30" w:rsidRPr="00962FE5" w:rsidRDefault="00490F30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462BAB58" w14:textId="77777777" w:rsidR="00490F30" w:rsidRPr="00962FE5" w:rsidRDefault="00490F30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14592C42" w14:textId="77777777" w:rsidR="00490F30" w:rsidRPr="00962FE5" w:rsidRDefault="00490F30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3C0398EC" w14:textId="77777777" w:rsidR="00490F30" w:rsidRPr="00962FE5" w:rsidRDefault="00490F30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710E715E" w14:textId="77777777" w:rsidR="00490F30" w:rsidRPr="00962FE5" w:rsidRDefault="00490F30">
            <w:pPr>
              <w:rPr>
                <w:lang w:val="en-US"/>
              </w:rPr>
            </w:pPr>
          </w:p>
        </w:tc>
      </w:tr>
      <w:tr w:rsidR="00490F30" w14:paraId="69B5BD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6D09BD2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BF68613" w14:textId="77777777" w:rsidR="00490F30" w:rsidRDefault="00490F30"/>
        </w:tc>
        <w:tc>
          <w:tcPr>
            <w:tcW w:w="1275" w:type="dxa"/>
            <w:shd w:val="clear" w:color="auto" w:fill="auto"/>
            <w:vAlign w:val="bottom"/>
          </w:tcPr>
          <w:p w14:paraId="3B828F59" w14:textId="77777777" w:rsidR="00490F30" w:rsidRDefault="00490F30"/>
        </w:tc>
        <w:tc>
          <w:tcPr>
            <w:tcW w:w="1470" w:type="dxa"/>
            <w:shd w:val="clear" w:color="auto" w:fill="auto"/>
            <w:vAlign w:val="bottom"/>
          </w:tcPr>
          <w:p w14:paraId="1AC21A55" w14:textId="77777777" w:rsidR="00490F30" w:rsidRDefault="00490F30"/>
        </w:tc>
        <w:tc>
          <w:tcPr>
            <w:tcW w:w="2100" w:type="dxa"/>
            <w:shd w:val="clear" w:color="auto" w:fill="auto"/>
            <w:vAlign w:val="bottom"/>
          </w:tcPr>
          <w:p w14:paraId="2378EFEB" w14:textId="77777777" w:rsidR="00490F30" w:rsidRDefault="00490F30"/>
        </w:tc>
        <w:tc>
          <w:tcPr>
            <w:tcW w:w="1995" w:type="dxa"/>
            <w:shd w:val="clear" w:color="auto" w:fill="auto"/>
            <w:vAlign w:val="bottom"/>
          </w:tcPr>
          <w:p w14:paraId="7198D752" w14:textId="77777777" w:rsidR="00490F30" w:rsidRDefault="00490F30"/>
        </w:tc>
        <w:tc>
          <w:tcPr>
            <w:tcW w:w="1650" w:type="dxa"/>
            <w:shd w:val="clear" w:color="auto" w:fill="auto"/>
            <w:vAlign w:val="bottom"/>
          </w:tcPr>
          <w:p w14:paraId="0F895389" w14:textId="77777777" w:rsidR="00490F30" w:rsidRDefault="00490F30"/>
        </w:tc>
        <w:tc>
          <w:tcPr>
            <w:tcW w:w="1905" w:type="dxa"/>
            <w:shd w:val="clear" w:color="auto" w:fill="auto"/>
            <w:vAlign w:val="bottom"/>
          </w:tcPr>
          <w:p w14:paraId="2256743B" w14:textId="77777777" w:rsidR="00490F30" w:rsidRDefault="00490F30"/>
        </w:tc>
      </w:tr>
      <w:tr w:rsidR="00490F30" w14:paraId="1D2083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C347918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4168F80" w14:textId="77777777" w:rsidR="00490F30" w:rsidRDefault="00490F30"/>
        </w:tc>
        <w:tc>
          <w:tcPr>
            <w:tcW w:w="1275" w:type="dxa"/>
            <w:shd w:val="clear" w:color="auto" w:fill="auto"/>
            <w:vAlign w:val="bottom"/>
          </w:tcPr>
          <w:p w14:paraId="708BC5B0" w14:textId="77777777" w:rsidR="00490F30" w:rsidRDefault="00490F30"/>
        </w:tc>
        <w:tc>
          <w:tcPr>
            <w:tcW w:w="1470" w:type="dxa"/>
            <w:shd w:val="clear" w:color="auto" w:fill="auto"/>
            <w:vAlign w:val="bottom"/>
          </w:tcPr>
          <w:p w14:paraId="3D2BE6E0" w14:textId="77777777" w:rsidR="00490F30" w:rsidRDefault="00490F30"/>
        </w:tc>
        <w:tc>
          <w:tcPr>
            <w:tcW w:w="2100" w:type="dxa"/>
            <w:shd w:val="clear" w:color="auto" w:fill="auto"/>
            <w:vAlign w:val="bottom"/>
          </w:tcPr>
          <w:p w14:paraId="5844F59E" w14:textId="77777777" w:rsidR="00490F30" w:rsidRDefault="00490F30"/>
        </w:tc>
        <w:tc>
          <w:tcPr>
            <w:tcW w:w="1995" w:type="dxa"/>
            <w:shd w:val="clear" w:color="auto" w:fill="auto"/>
            <w:vAlign w:val="bottom"/>
          </w:tcPr>
          <w:p w14:paraId="688F8ADC" w14:textId="77777777" w:rsidR="00490F30" w:rsidRDefault="00490F30"/>
        </w:tc>
        <w:tc>
          <w:tcPr>
            <w:tcW w:w="1650" w:type="dxa"/>
            <w:shd w:val="clear" w:color="auto" w:fill="auto"/>
            <w:vAlign w:val="bottom"/>
          </w:tcPr>
          <w:p w14:paraId="65CEF94E" w14:textId="77777777" w:rsidR="00490F30" w:rsidRDefault="00490F30"/>
        </w:tc>
        <w:tc>
          <w:tcPr>
            <w:tcW w:w="1905" w:type="dxa"/>
            <w:shd w:val="clear" w:color="auto" w:fill="auto"/>
            <w:vAlign w:val="bottom"/>
          </w:tcPr>
          <w:p w14:paraId="503F07F1" w14:textId="77777777" w:rsidR="00490F30" w:rsidRDefault="00490F30"/>
        </w:tc>
      </w:tr>
      <w:tr w:rsidR="00490F30" w14:paraId="2AE159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370856B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EBB0735" w14:textId="77777777" w:rsidR="00490F30" w:rsidRDefault="00490F30"/>
        </w:tc>
        <w:tc>
          <w:tcPr>
            <w:tcW w:w="1275" w:type="dxa"/>
            <w:shd w:val="clear" w:color="auto" w:fill="auto"/>
            <w:vAlign w:val="bottom"/>
          </w:tcPr>
          <w:p w14:paraId="38102B9C" w14:textId="77777777" w:rsidR="00490F30" w:rsidRDefault="00490F30"/>
        </w:tc>
        <w:tc>
          <w:tcPr>
            <w:tcW w:w="1470" w:type="dxa"/>
            <w:shd w:val="clear" w:color="auto" w:fill="auto"/>
            <w:vAlign w:val="bottom"/>
          </w:tcPr>
          <w:p w14:paraId="5F65D1B7" w14:textId="77777777" w:rsidR="00490F30" w:rsidRDefault="00490F30"/>
        </w:tc>
        <w:tc>
          <w:tcPr>
            <w:tcW w:w="2100" w:type="dxa"/>
            <w:shd w:val="clear" w:color="auto" w:fill="auto"/>
            <w:vAlign w:val="bottom"/>
          </w:tcPr>
          <w:p w14:paraId="602B55B6" w14:textId="77777777" w:rsidR="00490F30" w:rsidRDefault="00490F30"/>
        </w:tc>
        <w:tc>
          <w:tcPr>
            <w:tcW w:w="1995" w:type="dxa"/>
            <w:shd w:val="clear" w:color="auto" w:fill="auto"/>
            <w:vAlign w:val="bottom"/>
          </w:tcPr>
          <w:p w14:paraId="79840719" w14:textId="77777777" w:rsidR="00490F30" w:rsidRDefault="00490F30"/>
        </w:tc>
        <w:tc>
          <w:tcPr>
            <w:tcW w:w="1650" w:type="dxa"/>
            <w:shd w:val="clear" w:color="auto" w:fill="auto"/>
            <w:vAlign w:val="bottom"/>
          </w:tcPr>
          <w:p w14:paraId="59113E12" w14:textId="77777777" w:rsidR="00490F30" w:rsidRDefault="00490F30"/>
        </w:tc>
        <w:tc>
          <w:tcPr>
            <w:tcW w:w="1905" w:type="dxa"/>
            <w:shd w:val="clear" w:color="auto" w:fill="auto"/>
            <w:vAlign w:val="bottom"/>
          </w:tcPr>
          <w:p w14:paraId="05871946" w14:textId="77777777" w:rsidR="00490F30" w:rsidRDefault="00490F30"/>
        </w:tc>
      </w:tr>
      <w:tr w:rsidR="00490F30" w14:paraId="3BC992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220A5FA" w14:textId="2E9F056E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_08.02.2023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 195-2023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98C3226" w14:textId="77777777" w:rsidR="00490F30" w:rsidRDefault="00490F30"/>
        </w:tc>
        <w:tc>
          <w:tcPr>
            <w:tcW w:w="1275" w:type="dxa"/>
            <w:shd w:val="clear" w:color="auto" w:fill="auto"/>
            <w:vAlign w:val="bottom"/>
          </w:tcPr>
          <w:p w14:paraId="726CBCD6" w14:textId="77777777" w:rsidR="00490F30" w:rsidRDefault="00490F30"/>
        </w:tc>
        <w:tc>
          <w:tcPr>
            <w:tcW w:w="1470" w:type="dxa"/>
            <w:shd w:val="clear" w:color="auto" w:fill="auto"/>
            <w:vAlign w:val="bottom"/>
          </w:tcPr>
          <w:p w14:paraId="50954033" w14:textId="77777777" w:rsidR="00490F30" w:rsidRDefault="00490F30"/>
        </w:tc>
        <w:tc>
          <w:tcPr>
            <w:tcW w:w="2100" w:type="dxa"/>
            <w:shd w:val="clear" w:color="auto" w:fill="auto"/>
            <w:vAlign w:val="bottom"/>
          </w:tcPr>
          <w:p w14:paraId="08CCB215" w14:textId="77777777" w:rsidR="00490F30" w:rsidRDefault="00490F30"/>
        </w:tc>
        <w:tc>
          <w:tcPr>
            <w:tcW w:w="1995" w:type="dxa"/>
            <w:shd w:val="clear" w:color="auto" w:fill="auto"/>
            <w:vAlign w:val="bottom"/>
          </w:tcPr>
          <w:p w14:paraId="2FD88308" w14:textId="77777777" w:rsidR="00490F30" w:rsidRDefault="00490F30"/>
        </w:tc>
        <w:tc>
          <w:tcPr>
            <w:tcW w:w="1650" w:type="dxa"/>
            <w:shd w:val="clear" w:color="auto" w:fill="auto"/>
            <w:vAlign w:val="bottom"/>
          </w:tcPr>
          <w:p w14:paraId="2027949D" w14:textId="77777777" w:rsidR="00490F30" w:rsidRDefault="00490F30"/>
        </w:tc>
        <w:tc>
          <w:tcPr>
            <w:tcW w:w="1905" w:type="dxa"/>
            <w:shd w:val="clear" w:color="auto" w:fill="auto"/>
            <w:vAlign w:val="bottom"/>
          </w:tcPr>
          <w:p w14:paraId="297D022F" w14:textId="77777777" w:rsidR="00490F30" w:rsidRDefault="00490F30"/>
        </w:tc>
      </w:tr>
      <w:tr w:rsidR="00490F30" w14:paraId="38635A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F165D5F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808E618" w14:textId="77777777" w:rsidR="00490F30" w:rsidRDefault="00490F30"/>
        </w:tc>
        <w:tc>
          <w:tcPr>
            <w:tcW w:w="1275" w:type="dxa"/>
            <w:shd w:val="clear" w:color="auto" w:fill="auto"/>
            <w:vAlign w:val="bottom"/>
          </w:tcPr>
          <w:p w14:paraId="687005BA" w14:textId="77777777" w:rsidR="00490F30" w:rsidRDefault="00490F30"/>
        </w:tc>
        <w:tc>
          <w:tcPr>
            <w:tcW w:w="1470" w:type="dxa"/>
            <w:shd w:val="clear" w:color="auto" w:fill="auto"/>
            <w:vAlign w:val="bottom"/>
          </w:tcPr>
          <w:p w14:paraId="2C9896B3" w14:textId="77777777" w:rsidR="00490F30" w:rsidRDefault="00490F30"/>
        </w:tc>
        <w:tc>
          <w:tcPr>
            <w:tcW w:w="2100" w:type="dxa"/>
            <w:shd w:val="clear" w:color="auto" w:fill="auto"/>
            <w:vAlign w:val="bottom"/>
          </w:tcPr>
          <w:p w14:paraId="74DA1A9B" w14:textId="77777777" w:rsidR="00490F30" w:rsidRDefault="00490F30"/>
        </w:tc>
        <w:tc>
          <w:tcPr>
            <w:tcW w:w="1995" w:type="dxa"/>
            <w:shd w:val="clear" w:color="auto" w:fill="auto"/>
            <w:vAlign w:val="bottom"/>
          </w:tcPr>
          <w:p w14:paraId="6E3B9462" w14:textId="77777777" w:rsidR="00490F30" w:rsidRDefault="00490F30"/>
        </w:tc>
        <w:tc>
          <w:tcPr>
            <w:tcW w:w="1650" w:type="dxa"/>
            <w:shd w:val="clear" w:color="auto" w:fill="auto"/>
            <w:vAlign w:val="bottom"/>
          </w:tcPr>
          <w:p w14:paraId="7EB858FA" w14:textId="77777777" w:rsidR="00490F30" w:rsidRDefault="00490F30"/>
        </w:tc>
        <w:tc>
          <w:tcPr>
            <w:tcW w:w="1905" w:type="dxa"/>
            <w:shd w:val="clear" w:color="auto" w:fill="auto"/>
            <w:vAlign w:val="bottom"/>
          </w:tcPr>
          <w:p w14:paraId="013A65E3" w14:textId="77777777" w:rsidR="00490F30" w:rsidRDefault="00490F30"/>
        </w:tc>
      </w:tr>
      <w:tr w:rsidR="00490F30" w14:paraId="45BD8B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569B8FCB" w14:textId="77777777" w:rsidR="00490F30" w:rsidRDefault="00490F30"/>
        </w:tc>
        <w:tc>
          <w:tcPr>
            <w:tcW w:w="2535" w:type="dxa"/>
            <w:shd w:val="clear" w:color="auto" w:fill="auto"/>
            <w:vAlign w:val="bottom"/>
          </w:tcPr>
          <w:p w14:paraId="28E85356" w14:textId="77777777" w:rsidR="00490F30" w:rsidRDefault="00490F30"/>
        </w:tc>
        <w:tc>
          <w:tcPr>
            <w:tcW w:w="3315" w:type="dxa"/>
            <w:shd w:val="clear" w:color="auto" w:fill="auto"/>
            <w:vAlign w:val="bottom"/>
          </w:tcPr>
          <w:p w14:paraId="73D1D5FE" w14:textId="77777777" w:rsidR="00490F30" w:rsidRDefault="00490F30"/>
        </w:tc>
        <w:tc>
          <w:tcPr>
            <w:tcW w:w="1125" w:type="dxa"/>
            <w:shd w:val="clear" w:color="auto" w:fill="auto"/>
            <w:vAlign w:val="bottom"/>
          </w:tcPr>
          <w:p w14:paraId="540B639D" w14:textId="77777777" w:rsidR="00490F30" w:rsidRDefault="00490F30"/>
        </w:tc>
        <w:tc>
          <w:tcPr>
            <w:tcW w:w="1275" w:type="dxa"/>
            <w:shd w:val="clear" w:color="auto" w:fill="auto"/>
            <w:vAlign w:val="bottom"/>
          </w:tcPr>
          <w:p w14:paraId="53F95F11" w14:textId="77777777" w:rsidR="00490F30" w:rsidRDefault="00490F30"/>
        </w:tc>
        <w:tc>
          <w:tcPr>
            <w:tcW w:w="1470" w:type="dxa"/>
            <w:shd w:val="clear" w:color="auto" w:fill="auto"/>
            <w:vAlign w:val="bottom"/>
          </w:tcPr>
          <w:p w14:paraId="20C0F1A2" w14:textId="77777777" w:rsidR="00490F30" w:rsidRDefault="00490F30"/>
        </w:tc>
        <w:tc>
          <w:tcPr>
            <w:tcW w:w="2100" w:type="dxa"/>
            <w:shd w:val="clear" w:color="auto" w:fill="auto"/>
            <w:vAlign w:val="bottom"/>
          </w:tcPr>
          <w:p w14:paraId="2502A141" w14:textId="77777777" w:rsidR="00490F30" w:rsidRDefault="00490F30"/>
        </w:tc>
        <w:tc>
          <w:tcPr>
            <w:tcW w:w="1995" w:type="dxa"/>
            <w:shd w:val="clear" w:color="auto" w:fill="auto"/>
            <w:vAlign w:val="bottom"/>
          </w:tcPr>
          <w:p w14:paraId="70F10670" w14:textId="77777777" w:rsidR="00490F30" w:rsidRDefault="00490F30"/>
        </w:tc>
        <w:tc>
          <w:tcPr>
            <w:tcW w:w="1650" w:type="dxa"/>
            <w:shd w:val="clear" w:color="auto" w:fill="auto"/>
            <w:vAlign w:val="bottom"/>
          </w:tcPr>
          <w:p w14:paraId="6990EFFF" w14:textId="77777777" w:rsidR="00490F30" w:rsidRDefault="00490F30"/>
        </w:tc>
        <w:tc>
          <w:tcPr>
            <w:tcW w:w="1905" w:type="dxa"/>
            <w:shd w:val="clear" w:color="auto" w:fill="auto"/>
            <w:vAlign w:val="bottom"/>
          </w:tcPr>
          <w:p w14:paraId="7853E678" w14:textId="77777777" w:rsidR="00490F30" w:rsidRDefault="00490F30"/>
        </w:tc>
      </w:tr>
      <w:tr w:rsidR="00490F30" w14:paraId="378E5C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3A9C571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30844D5" w14:textId="77777777" w:rsidR="00490F30" w:rsidRDefault="00490F30"/>
        </w:tc>
        <w:tc>
          <w:tcPr>
            <w:tcW w:w="1275" w:type="dxa"/>
            <w:shd w:val="clear" w:color="auto" w:fill="auto"/>
            <w:vAlign w:val="bottom"/>
          </w:tcPr>
          <w:p w14:paraId="1F4595D8" w14:textId="77777777" w:rsidR="00490F30" w:rsidRDefault="00490F30"/>
        </w:tc>
        <w:tc>
          <w:tcPr>
            <w:tcW w:w="1470" w:type="dxa"/>
            <w:shd w:val="clear" w:color="auto" w:fill="auto"/>
            <w:vAlign w:val="bottom"/>
          </w:tcPr>
          <w:p w14:paraId="4B9239B0" w14:textId="77777777" w:rsidR="00490F30" w:rsidRDefault="00490F30"/>
        </w:tc>
        <w:tc>
          <w:tcPr>
            <w:tcW w:w="2100" w:type="dxa"/>
            <w:shd w:val="clear" w:color="auto" w:fill="auto"/>
            <w:vAlign w:val="bottom"/>
          </w:tcPr>
          <w:p w14:paraId="43BBF3F2" w14:textId="77777777" w:rsidR="00490F30" w:rsidRDefault="00490F30"/>
        </w:tc>
        <w:tc>
          <w:tcPr>
            <w:tcW w:w="1995" w:type="dxa"/>
            <w:shd w:val="clear" w:color="auto" w:fill="auto"/>
            <w:vAlign w:val="bottom"/>
          </w:tcPr>
          <w:p w14:paraId="1C8A710B" w14:textId="77777777" w:rsidR="00490F30" w:rsidRDefault="00490F30"/>
        </w:tc>
        <w:tc>
          <w:tcPr>
            <w:tcW w:w="1650" w:type="dxa"/>
            <w:shd w:val="clear" w:color="auto" w:fill="auto"/>
            <w:vAlign w:val="bottom"/>
          </w:tcPr>
          <w:p w14:paraId="061F7C94" w14:textId="77777777" w:rsidR="00490F30" w:rsidRDefault="00490F30"/>
        </w:tc>
        <w:tc>
          <w:tcPr>
            <w:tcW w:w="1905" w:type="dxa"/>
            <w:shd w:val="clear" w:color="auto" w:fill="auto"/>
            <w:vAlign w:val="bottom"/>
          </w:tcPr>
          <w:p w14:paraId="00FAFB7B" w14:textId="77777777" w:rsidR="00490F30" w:rsidRDefault="00490F30"/>
        </w:tc>
      </w:tr>
      <w:tr w:rsidR="00490F30" w14:paraId="7DA7FD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6B842FC7" w14:textId="77777777" w:rsidR="00490F30" w:rsidRDefault="00490F30"/>
        </w:tc>
        <w:tc>
          <w:tcPr>
            <w:tcW w:w="2535" w:type="dxa"/>
            <w:shd w:val="clear" w:color="auto" w:fill="auto"/>
            <w:vAlign w:val="bottom"/>
          </w:tcPr>
          <w:p w14:paraId="4929DFCD" w14:textId="77777777" w:rsidR="00490F30" w:rsidRDefault="00490F30"/>
        </w:tc>
        <w:tc>
          <w:tcPr>
            <w:tcW w:w="3315" w:type="dxa"/>
            <w:shd w:val="clear" w:color="auto" w:fill="auto"/>
            <w:vAlign w:val="bottom"/>
          </w:tcPr>
          <w:p w14:paraId="667B94B6" w14:textId="77777777" w:rsidR="00490F30" w:rsidRDefault="00490F30"/>
        </w:tc>
        <w:tc>
          <w:tcPr>
            <w:tcW w:w="1125" w:type="dxa"/>
            <w:shd w:val="clear" w:color="auto" w:fill="auto"/>
            <w:vAlign w:val="bottom"/>
          </w:tcPr>
          <w:p w14:paraId="2E04F0C5" w14:textId="77777777" w:rsidR="00490F30" w:rsidRDefault="00490F30"/>
        </w:tc>
        <w:tc>
          <w:tcPr>
            <w:tcW w:w="1275" w:type="dxa"/>
            <w:shd w:val="clear" w:color="auto" w:fill="auto"/>
            <w:vAlign w:val="bottom"/>
          </w:tcPr>
          <w:p w14:paraId="0E958990" w14:textId="77777777" w:rsidR="00490F30" w:rsidRDefault="00490F30"/>
        </w:tc>
        <w:tc>
          <w:tcPr>
            <w:tcW w:w="1470" w:type="dxa"/>
            <w:shd w:val="clear" w:color="auto" w:fill="auto"/>
            <w:vAlign w:val="bottom"/>
          </w:tcPr>
          <w:p w14:paraId="19CB248B" w14:textId="77777777" w:rsidR="00490F30" w:rsidRDefault="00490F30"/>
        </w:tc>
        <w:tc>
          <w:tcPr>
            <w:tcW w:w="2100" w:type="dxa"/>
            <w:shd w:val="clear" w:color="auto" w:fill="auto"/>
            <w:vAlign w:val="bottom"/>
          </w:tcPr>
          <w:p w14:paraId="2145AA10" w14:textId="77777777" w:rsidR="00490F30" w:rsidRDefault="00490F30"/>
        </w:tc>
        <w:tc>
          <w:tcPr>
            <w:tcW w:w="1995" w:type="dxa"/>
            <w:shd w:val="clear" w:color="auto" w:fill="auto"/>
            <w:vAlign w:val="bottom"/>
          </w:tcPr>
          <w:p w14:paraId="0899D8D2" w14:textId="77777777" w:rsidR="00490F30" w:rsidRDefault="00490F30"/>
        </w:tc>
        <w:tc>
          <w:tcPr>
            <w:tcW w:w="1650" w:type="dxa"/>
            <w:shd w:val="clear" w:color="auto" w:fill="auto"/>
            <w:vAlign w:val="bottom"/>
          </w:tcPr>
          <w:p w14:paraId="111F9BD3" w14:textId="77777777" w:rsidR="00490F30" w:rsidRDefault="00490F30"/>
        </w:tc>
        <w:tc>
          <w:tcPr>
            <w:tcW w:w="1905" w:type="dxa"/>
            <w:shd w:val="clear" w:color="auto" w:fill="auto"/>
            <w:vAlign w:val="bottom"/>
          </w:tcPr>
          <w:p w14:paraId="04A9B596" w14:textId="77777777" w:rsidR="00490F30" w:rsidRDefault="00490F30"/>
        </w:tc>
      </w:tr>
      <w:tr w:rsidR="00490F30" w14:paraId="3D2D1F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30AF58F0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51F3B0C0" w14:textId="77777777" w:rsidR="00490F30" w:rsidRDefault="00490F30"/>
        </w:tc>
        <w:tc>
          <w:tcPr>
            <w:tcW w:w="1650" w:type="dxa"/>
            <w:shd w:val="clear" w:color="auto" w:fill="auto"/>
            <w:vAlign w:val="bottom"/>
          </w:tcPr>
          <w:p w14:paraId="0CD08D1F" w14:textId="77777777" w:rsidR="00490F30" w:rsidRDefault="00490F30"/>
        </w:tc>
        <w:tc>
          <w:tcPr>
            <w:tcW w:w="1905" w:type="dxa"/>
            <w:shd w:val="clear" w:color="auto" w:fill="auto"/>
            <w:vAlign w:val="bottom"/>
          </w:tcPr>
          <w:p w14:paraId="37C289CC" w14:textId="77777777" w:rsidR="00490F30" w:rsidRDefault="00490F30"/>
        </w:tc>
      </w:tr>
      <w:tr w:rsidR="00490F30" w14:paraId="0C0386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70CAADD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90F30" w14:paraId="3FA4F0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5727E2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A1F8E4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D64355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E1DB24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A09D97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CA7576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08EDE8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9BC669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17578D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8698E9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90F30" w14:paraId="343C14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ADE748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8E919E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реабилитационное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7539C8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14:paraId="47369056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согласно Приказу Минздрава России от 31.07.2020 № 788н: Платформа для системы стабилографии (Код вида номенклатурной классификации 228390)</w:t>
            </w:r>
          </w:p>
          <w:p w14:paraId="134C158D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оборудования в соответствии с КТРУ: 32.50.50.190-00000447 Платформа для системы стабилографии</w:t>
            </w:r>
          </w:p>
          <w:p w14:paraId="68E381AF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Требование к товару Поставляемый товар должен быть новым товаром (товаром, который не был в употреблении, в ремонте, в том числе который не был </w:t>
            </w:r>
            <w:r>
              <w:rPr>
                <w:rFonts w:ascii="Times New Roman" w:hAnsi="Times New Roman"/>
                <w:sz w:val="24"/>
                <w:szCs w:val="24"/>
              </w:rPr>
              <w:t>восстановлен, у которого не была осуществлена замена составных частей, не были восстановлены потребительские свойства). (Данное требование является безусловным к исполнению, и не требует отдельного подтверждения (указания) в составе заявки. Подтверждено ус</w:t>
            </w:r>
            <w:r>
              <w:rPr>
                <w:rFonts w:ascii="Times New Roman" w:hAnsi="Times New Roman"/>
                <w:sz w:val="24"/>
                <w:szCs w:val="24"/>
              </w:rPr>
              <w:t>ловиями проекта контракта).</w:t>
            </w:r>
          </w:p>
          <w:p w14:paraId="7AF31101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не ранее 2022 года выпуска. Гарантийный срок производителя и поставщика – не менее 12 месяцев (Данное требование является безусловным к исполнению, и не требует отдельного подтверждения (указания) в составе заявки. </w:t>
            </w:r>
            <w:r>
              <w:rPr>
                <w:rFonts w:ascii="Times New Roman" w:hAnsi="Times New Roman"/>
                <w:sz w:val="24"/>
                <w:szCs w:val="24"/>
              </w:rPr>
              <w:t>Подтверждено условиями проекта контракта).</w:t>
            </w:r>
          </w:p>
          <w:p w14:paraId="59E04BEC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упаковке - должна обеспечивать сохранность товаров при транспортировке, погрузке, выгрузке.</w:t>
            </w:r>
          </w:p>
          <w:p w14:paraId="0CCD809E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товара Количество, шт.</w:t>
            </w:r>
          </w:p>
          <w:p w14:paraId="42CBE5BF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Платформа для системы стабилографии 1</w:t>
            </w:r>
          </w:p>
          <w:p w14:paraId="23399AA5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ехнических параметров Значение технических параметров</w:t>
            </w:r>
          </w:p>
          <w:p w14:paraId="73EE5FA4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    Реабилитация пациентов, страдающих нарушениями моторных функций различного генеза   Наличие</w:t>
            </w:r>
          </w:p>
          <w:p w14:paraId="1AD7FD28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Целенаправленные занятия для улучшения функций и координации движений в верхних и нижних конеч</w:t>
            </w:r>
            <w:r>
              <w:rPr>
                <w:rFonts w:ascii="Times New Roman" w:hAnsi="Times New Roman"/>
                <w:sz w:val="24"/>
                <w:szCs w:val="24"/>
              </w:rPr>
              <w:t>ностях и всего корпуса    Наличие</w:t>
            </w:r>
          </w:p>
          <w:p w14:paraId="6B17B4A1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  Проведение диагностики и терапии в различных положениях: сидя на стабилоплатформе, стоя на стабилоплатформе, сидя в поддерживающем режиме   Наличие</w:t>
            </w:r>
          </w:p>
          <w:p w14:paraId="0779812C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    Проведение диагностики и терапии на платформе в статическо</w:t>
            </w:r>
            <w:r>
              <w:rPr>
                <w:rFonts w:ascii="Times New Roman" w:hAnsi="Times New Roman"/>
                <w:sz w:val="24"/>
                <w:szCs w:val="24"/>
              </w:rPr>
              <w:t>м и динамическом режимах  Наличие</w:t>
            </w:r>
          </w:p>
          <w:p w14:paraId="5B5D320D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    Улучшение координации движений корпуса, верхних и нижний конечностей у травматологических пациентов Наличие</w:t>
            </w:r>
          </w:p>
          <w:p w14:paraId="2155F7FD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     Улучшение координации движений корпуса, верхних и нижних конечностей у неврологических пациентов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Наличие</w:t>
            </w:r>
          </w:p>
          <w:p w14:paraId="7A176186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    Улучшение координации движений корпуса, верхних и нижний конечностей у ортопедических пациентов Наличие</w:t>
            </w:r>
          </w:p>
          <w:p w14:paraId="6E054FDB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    Улучшение координации движений корпуса, верхних и нижний конечностей у геронтологических пациентов  Наличие</w:t>
            </w:r>
          </w:p>
          <w:p w14:paraId="5CD58044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     </w:t>
            </w:r>
            <w:r>
              <w:rPr>
                <w:rFonts w:ascii="Times New Roman" w:hAnsi="Times New Roman"/>
                <w:sz w:val="24"/>
                <w:szCs w:val="24"/>
              </w:rPr>
              <w:t>Улучшение координации движений корпуса, верхних и нижний конечностей у педиатрических пациентов Наличие</w:t>
            </w:r>
          </w:p>
          <w:p w14:paraId="05A6865A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    Тренировки с биологической обратной связью  Наличие</w:t>
            </w:r>
          </w:p>
          <w:p w14:paraId="607CCF69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    Тренировка удержания равновесия и баланса   Наличие</w:t>
            </w:r>
          </w:p>
          <w:p w14:paraId="2F2DC922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    Объективная оценка симме</w:t>
            </w:r>
            <w:r>
              <w:rPr>
                <w:rFonts w:ascii="Times New Roman" w:hAnsi="Times New Roman"/>
                <w:sz w:val="24"/>
                <w:szCs w:val="24"/>
              </w:rPr>
              <w:t>тричности работы правой и левой нижней и верхней конечностей    Наличие</w:t>
            </w:r>
          </w:p>
          <w:p w14:paraId="0A89FCF7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    Объективная оценка возможности и длительности удерживания позы без потери баланса (постуральный тест)   Наличие</w:t>
            </w:r>
          </w:p>
          <w:p w14:paraId="6ABA3A83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    Объективная оценка усилия, которое пациент может приложи</w:t>
            </w:r>
            <w:r>
              <w:rPr>
                <w:rFonts w:ascii="Times New Roman" w:hAnsi="Times New Roman"/>
                <w:sz w:val="24"/>
                <w:szCs w:val="24"/>
              </w:rPr>
              <w:t>ть к платформе  Наличие</w:t>
            </w:r>
          </w:p>
          <w:p w14:paraId="0563A8EE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    Объективная оценка распределения веса (право и лево)    Наличие</w:t>
            </w:r>
          </w:p>
          <w:p w14:paraId="5B54772B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    Функция документирования результатов в базе данных  Наличие</w:t>
            </w:r>
          </w:p>
          <w:p w14:paraId="526C9C1D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    Функция правоведения мониторинга прогресса терапии в режиме реального времени   Нали</w:t>
            </w:r>
            <w:r>
              <w:rPr>
                <w:rFonts w:ascii="Times New Roman" w:hAnsi="Times New Roman"/>
                <w:sz w:val="24"/>
                <w:szCs w:val="24"/>
              </w:rPr>
              <w:t>чие</w:t>
            </w:r>
          </w:p>
          <w:p w14:paraId="2BADE92A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     Стабилоплатформа    Наличие</w:t>
            </w:r>
          </w:p>
          <w:p w14:paraId="49D6C7EC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     Диапазон измерения нагрузки:</w:t>
            </w:r>
          </w:p>
          <w:p w14:paraId="4FC09681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     Нижний предел, Н    Не более 0</w:t>
            </w:r>
          </w:p>
          <w:p w14:paraId="2A5AB0AD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     Верхний предел, Н   Не менее 1200</w:t>
            </w:r>
          </w:p>
          <w:p w14:paraId="7438A035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     Диапазон измерения отклонения, градус   Не более 12</w:t>
            </w:r>
          </w:p>
          <w:p w14:paraId="3B66F668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     Вес платформы, кг   Не </w:t>
            </w:r>
            <w:r>
              <w:rPr>
                <w:rFonts w:ascii="Times New Roman" w:hAnsi="Times New Roman"/>
                <w:sz w:val="24"/>
                <w:szCs w:val="24"/>
              </w:rPr>
              <w:t>более 5</w:t>
            </w:r>
          </w:p>
          <w:p w14:paraId="7807D602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     Максимальная нагрузка на платформу, кг  Не менее 150</w:t>
            </w:r>
          </w:p>
          <w:p w14:paraId="5FAA0FF3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     Работа от аккумулятора  Наличие</w:t>
            </w:r>
          </w:p>
          <w:p w14:paraId="1A32B59F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     Встроенный RGB-LED для отображения состояния батареи    Наличие</w:t>
            </w:r>
          </w:p>
          <w:p w14:paraId="266E4E29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     Размеры стабилоплатформы:</w:t>
            </w:r>
          </w:p>
          <w:p w14:paraId="70B9339D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     Длина, мм   Не более 510</w:t>
            </w:r>
          </w:p>
          <w:p w14:paraId="0BFDFB22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     </w:t>
            </w:r>
            <w:r>
              <w:rPr>
                <w:rFonts w:ascii="Times New Roman" w:hAnsi="Times New Roman"/>
                <w:sz w:val="24"/>
                <w:szCs w:val="24"/>
              </w:rPr>
              <w:t>Ширина, мм  Не более 440</w:t>
            </w:r>
          </w:p>
          <w:p w14:paraId="29980CD0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     Высота, мм  Не более 17</w:t>
            </w:r>
          </w:p>
          <w:p w14:paraId="493049A6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     Многофункциональная противоскользящая подушка   Наличие</w:t>
            </w:r>
          </w:p>
          <w:p w14:paraId="5C864716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32.     Размеры многофункциональной подушки:</w:t>
            </w:r>
          </w:p>
          <w:p w14:paraId="2661F268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33.     Длина, мм   Не более 510</w:t>
            </w:r>
          </w:p>
          <w:p w14:paraId="169D4A56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34.     Ширина, мм  Не более 318</w:t>
            </w:r>
          </w:p>
          <w:p w14:paraId="2B3994D1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35.     Высота, мм  Не б</w:t>
            </w:r>
            <w:r>
              <w:rPr>
                <w:rFonts w:ascii="Times New Roman" w:hAnsi="Times New Roman"/>
                <w:sz w:val="24"/>
                <w:szCs w:val="24"/>
              </w:rPr>
              <w:t>олее 50</w:t>
            </w:r>
          </w:p>
          <w:p w14:paraId="5B0EEC04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36.     Подставки под платформу для работы в одномерном (1D) и двумерном (2D) пространстве  Наличие</w:t>
            </w:r>
          </w:p>
          <w:p w14:paraId="66814A57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37.     Высота подставки под платформу для работы в одномерном пространстве, мм Не более 34</w:t>
            </w:r>
          </w:p>
          <w:p w14:paraId="090DD33C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38.     Высота подставки под платформу для работы в двум</w:t>
            </w:r>
            <w:r>
              <w:rPr>
                <w:rFonts w:ascii="Times New Roman" w:hAnsi="Times New Roman"/>
                <w:sz w:val="24"/>
                <w:szCs w:val="24"/>
              </w:rPr>
              <w:t>ерном пространстве, мм  Не более 35</w:t>
            </w:r>
          </w:p>
          <w:p w14:paraId="726D604A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39.     Рабочая станция для отображения информации, поступающей с платформы, с питанием от электросети  Наличие</w:t>
            </w:r>
          </w:p>
          <w:p w14:paraId="6913D943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40.     Функциональное обеспечение для тестирования и тренировок на русском языке   Наличие</w:t>
            </w:r>
          </w:p>
          <w:p w14:paraId="3982CC36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41.     Плоский </w:t>
            </w:r>
            <w:r>
              <w:rPr>
                <w:rFonts w:ascii="Times New Roman" w:hAnsi="Times New Roman"/>
                <w:sz w:val="24"/>
                <w:szCs w:val="24"/>
              </w:rPr>
              <w:t>жидкокристаллический экран с динамиком  Наличие</w:t>
            </w:r>
          </w:p>
          <w:p w14:paraId="69E10A88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42.     Способ соединения стабилоплатформы и рабочей станции    Беспроводной</w:t>
            </w:r>
          </w:p>
          <w:p w14:paraId="795DF837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43.     Передача сигнала на расстоянии, м   Не менее 10</w:t>
            </w:r>
          </w:p>
          <w:p w14:paraId="25085D01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44.     Создание базы данных пациентов  Наличие</w:t>
            </w:r>
          </w:p>
          <w:p w14:paraId="4CE4AF20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45.     Протокол и анализ р</w:t>
            </w:r>
            <w:r>
              <w:rPr>
                <w:rFonts w:ascii="Times New Roman" w:hAnsi="Times New Roman"/>
                <w:sz w:val="24"/>
                <w:szCs w:val="24"/>
              </w:rPr>
              <w:t>езультатов каждой тренировки Наличие</w:t>
            </w:r>
          </w:p>
          <w:p w14:paraId="7C1F4E91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46.     Анализ и документирование прогресса в процессе терапии  Наличие</w:t>
            </w:r>
          </w:p>
          <w:p w14:paraId="5815F8C0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47.     Построение индивидуальных планов диагностики и лечения  Наличие</w:t>
            </w:r>
          </w:p>
          <w:p w14:paraId="5DF4C320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48.     Обеспечение интенсивных мотивирующих упражнений Наличие</w:t>
            </w:r>
          </w:p>
          <w:p w14:paraId="11EE999D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49.     Про</w:t>
            </w:r>
            <w:r>
              <w:rPr>
                <w:rFonts w:ascii="Times New Roman" w:hAnsi="Times New Roman"/>
                <w:sz w:val="24"/>
                <w:szCs w:val="24"/>
              </w:rPr>
              <w:t>ведение тренировок верхних конечностей   Наличие</w:t>
            </w:r>
          </w:p>
          <w:p w14:paraId="0987E099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50.     Проведение тренировок нижних конечностей    Наличие</w:t>
            </w:r>
          </w:p>
          <w:p w14:paraId="3CC008C7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51.     Применение в режимах: поддержки, сидя, стоя Наличие</w:t>
            </w:r>
          </w:p>
          <w:p w14:paraId="2E1D80CD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52.     Проведение диагностического теста: распределение веса в статичном </w:t>
            </w:r>
            <w:r>
              <w:rPr>
                <w:rFonts w:ascii="Times New Roman" w:hAnsi="Times New Roman"/>
                <w:sz w:val="24"/>
                <w:szCs w:val="24"/>
              </w:rPr>
              <w:t>положении Наличие</w:t>
            </w:r>
          </w:p>
          <w:p w14:paraId="3CE30F64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53.     Проведение диагностического теста: постуральный тест (упрощенная версия теста Ромберга) Наличие</w:t>
            </w:r>
          </w:p>
          <w:p w14:paraId="6DD23DC7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54.     Проведение диагностического теста: активный перенос веса    Наличие</w:t>
            </w:r>
          </w:p>
          <w:p w14:paraId="3598DBF4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55.     Проведение диагностического теста: </w:t>
            </w:r>
            <w:r>
              <w:rPr>
                <w:rFonts w:ascii="Times New Roman" w:hAnsi="Times New Roman"/>
                <w:sz w:val="24"/>
                <w:szCs w:val="24"/>
              </w:rPr>
              <w:t>педометр Наличие</w:t>
            </w:r>
          </w:p>
          <w:p w14:paraId="443ADF68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56.     Проведение диагностического теста: сила и симметричность давления   Наличие</w:t>
            </w:r>
          </w:p>
          <w:p w14:paraId="2199625D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57.     Интерактивные мотивационные игры с расширенной обратной связью для пациентов с достаточными функциональными возможностями   Наличие</w:t>
            </w:r>
          </w:p>
          <w:p w14:paraId="145F4B80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58.     Координ</w:t>
            </w:r>
            <w:r>
              <w:rPr>
                <w:rFonts w:ascii="Times New Roman" w:hAnsi="Times New Roman"/>
                <w:sz w:val="24"/>
                <w:szCs w:val="24"/>
              </w:rPr>
              <w:t>аторные и познавательные задания с аудиовизуальной обратной связью   Наличие</w:t>
            </w:r>
          </w:p>
          <w:p w14:paraId="26E02C71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59.     Тренирующие игровые программы с функцией нарастания уровня сложности    Наличие</w:t>
            </w:r>
          </w:p>
          <w:p w14:paraId="0115B4B6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60.     Игровые упражнения в одномерном (1D) пространстве   Наличие</w:t>
            </w:r>
          </w:p>
          <w:p w14:paraId="38C24C6F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61.     Игровые упражне</w:t>
            </w:r>
            <w:r>
              <w:rPr>
                <w:rFonts w:ascii="Times New Roman" w:hAnsi="Times New Roman"/>
                <w:sz w:val="24"/>
                <w:szCs w:val="24"/>
              </w:rPr>
              <w:t>ния в двумерном (2D) пространстве    Наличие</w:t>
            </w:r>
          </w:p>
          <w:p w14:paraId="10FB1F83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62.     Электропитание: 220 В, 50 Гц    Соответствие</w:t>
            </w:r>
          </w:p>
          <w:p w14:paraId="0CF493B9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наличия технических опечаток в единицах измерения показателей, их следует читать в соответствии с Международной системой единиц (СИ).</w:t>
            </w:r>
          </w:p>
          <w:p w14:paraId="1DD3DD5A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нео</w:t>
            </w:r>
            <w:r>
              <w:rPr>
                <w:rFonts w:ascii="Times New Roman" w:hAnsi="Times New Roman"/>
                <w:sz w:val="24"/>
                <w:szCs w:val="24"/>
              </w:rPr>
              <w:t>бходимости использования показателей, требований, условных обозначений и терминологии не установленных в соответствии с законодательством о техническом регулировании, законодательством о стандартизации РФ:</w:t>
            </w:r>
          </w:p>
          <w:p w14:paraId="63DF8190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</w:t>
            </w:r>
            <w:r>
              <w:rPr>
                <w:rFonts w:ascii="Times New Roman" w:hAnsi="Times New Roman"/>
                <w:sz w:val="24"/>
                <w:szCs w:val="24"/>
              </w:rPr>
              <w:t>инологии, касающихся технических, функциональных (потребительских свойств) и качественных характеристик товара, не учтенных Техническими Регламентами Таможенного Союза и национальными стандартами обусловлено необходимостью поставки товара надлежащего качес</w:t>
            </w:r>
            <w:r>
              <w:rPr>
                <w:rFonts w:ascii="Times New Roman" w:hAnsi="Times New Roman"/>
                <w:sz w:val="24"/>
                <w:szCs w:val="24"/>
              </w:rPr>
              <w:t>тва, с параметрами в наибольшей степени удовлетворяющими потребности Заказчика.</w:t>
            </w:r>
          </w:p>
          <w:p w14:paraId="107A502D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ка</w:t>
            </w:r>
            <w:r>
              <w:rPr>
                <w:rFonts w:ascii="Times New Roman" w:hAnsi="Times New Roman"/>
                <w:sz w:val="24"/>
                <w:szCs w:val="24"/>
              </w:rPr>
              <w:t>талогом товаров, работ, услуг обусловлено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62802D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DC102B" w14:textId="77777777" w:rsidR="00490F30" w:rsidRDefault="00962F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6528F2" w14:textId="77777777" w:rsidR="00490F30" w:rsidRDefault="00490F3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E0B843" w14:textId="77777777" w:rsidR="00490F30" w:rsidRDefault="00490F3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09AED7" w14:textId="77777777" w:rsidR="00490F30" w:rsidRDefault="00490F3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855966" w14:textId="77777777" w:rsidR="00490F30" w:rsidRDefault="00490F3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C3A273" w14:textId="77777777" w:rsidR="00490F30" w:rsidRDefault="00490F30"/>
        </w:tc>
      </w:tr>
      <w:tr w:rsidR="00490F30" w14:paraId="654BCD48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7FEA9270" w14:textId="77777777" w:rsidR="00490F30" w:rsidRDefault="00490F30"/>
        </w:tc>
        <w:tc>
          <w:tcPr>
            <w:tcW w:w="2535" w:type="dxa"/>
            <w:shd w:val="clear" w:color="auto" w:fill="auto"/>
            <w:vAlign w:val="bottom"/>
          </w:tcPr>
          <w:p w14:paraId="6500D822" w14:textId="77777777" w:rsidR="00490F30" w:rsidRDefault="00490F30"/>
        </w:tc>
        <w:tc>
          <w:tcPr>
            <w:tcW w:w="3315" w:type="dxa"/>
            <w:shd w:val="clear" w:color="auto" w:fill="auto"/>
            <w:vAlign w:val="bottom"/>
          </w:tcPr>
          <w:p w14:paraId="6C707D85" w14:textId="77777777" w:rsidR="00490F30" w:rsidRDefault="00490F30"/>
        </w:tc>
        <w:tc>
          <w:tcPr>
            <w:tcW w:w="1125" w:type="dxa"/>
            <w:shd w:val="clear" w:color="auto" w:fill="auto"/>
            <w:vAlign w:val="bottom"/>
          </w:tcPr>
          <w:p w14:paraId="328C4A1C" w14:textId="77777777" w:rsidR="00490F30" w:rsidRDefault="00490F30"/>
        </w:tc>
        <w:tc>
          <w:tcPr>
            <w:tcW w:w="1275" w:type="dxa"/>
            <w:shd w:val="clear" w:color="auto" w:fill="auto"/>
            <w:vAlign w:val="bottom"/>
          </w:tcPr>
          <w:p w14:paraId="4B03D223" w14:textId="77777777" w:rsidR="00490F30" w:rsidRDefault="00490F30"/>
        </w:tc>
        <w:tc>
          <w:tcPr>
            <w:tcW w:w="1470" w:type="dxa"/>
            <w:shd w:val="clear" w:color="auto" w:fill="auto"/>
            <w:vAlign w:val="bottom"/>
          </w:tcPr>
          <w:p w14:paraId="6CA16ADE" w14:textId="77777777" w:rsidR="00490F30" w:rsidRDefault="00490F30"/>
        </w:tc>
        <w:tc>
          <w:tcPr>
            <w:tcW w:w="2100" w:type="dxa"/>
            <w:shd w:val="clear" w:color="auto" w:fill="auto"/>
            <w:vAlign w:val="bottom"/>
          </w:tcPr>
          <w:p w14:paraId="078DC4E8" w14:textId="77777777" w:rsidR="00490F30" w:rsidRDefault="00490F30"/>
        </w:tc>
        <w:tc>
          <w:tcPr>
            <w:tcW w:w="1995" w:type="dxa"/>
            <w:shd w:val="clear" w:color="auto" w:fill="auto"/>
            <w:vAlign w:val="bottom"/>
          </w:tcPr>
          <w:p w14:paraId="64C7AE4D" w14:textId="77777777" w:rsidR="00490F30" w:rsidRDefault="00490F30"/>
        </w:tc>
        <w:tc>
          <w:tcPr>
            <w:tcW w:w="1650" w:type="dxa"/>
            <w:shd w:val="clear" w:color="auto" w:fill="auto"/>
            <w:vAlign w:val="bottom"/>
          </w:tcPr>
          <w:p w14:paraId="5B76BEC0" w14:textId="77777777" w:rsidR="00490F30" w:rsidRDefault="00490F30"/>
        </w:tc>
        <w:tc>
          <w:tcPr>
            <w:tcW w:w="1905" w:type="dxa"/>
            <w:shd w:val="clear" w:color="auto" w:fill="auto"/>
            <w:vAlign w:val="bottom"/>
          </w:tcPr>
          <w:p w14:paraId="7580B279" w14:textId="77777777" w:rsidR="00490F30" w:rsidRDefault="00490F30"/>
        </w:tc>
      </w:tr>
      <w:tr w:rsidR="00490F30" w14:paraId="69CF12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80F30C7" w14:textId="77777777" w:rsidR="00490F30" w:rsidRDefault="00962FE5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490F30" w14:paraId="70D57EB8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47F8C739" w14:textId="77777777" w:rsidR="00490F30" w:rsidRDefault="00490F30"/>
        </w:tc>
        <w:tc>
          <w:tcPr>
            <w:tcW w:w="2535" w:type="dxa"/>
            <w:shd w:val="clear" w:color="auto" w:fill="auto"/>
            <w:vAlign w:val="bottom"/>
          </w:tcPr>
          <w:p w14:paraId="2DFFBA1D" w14:textId="77777777" w:rsidR="00490F30" w:rsidRDefault="00490F30"/>
        </w:tc>
        <w:tc>
          <w:tcPr>
            <w:tcW w:w="3315" w:type="dxa"/>
            <w:shd w:val="clear" w:color="auto" w:fill="auto"/>
            <w:vAlign w:val="bottom"/>
          </w:tcPr>
          <w:p w14:paraId="4693AD4C" w14:textId="77777777" w:rsidR="00490F30" w:rsidRDefault="00490F30"/>
        </w:tc>
        <w:tc>
          <w:tcPr>
            <w:tcW w:w="1125" w:type="dxa"/>
            <w:shd w:val="clear" w:color="auto" w:fill="auto"/>
            <w:vAlign w:val="bottom"/>
          </w:tcPr>
          <w:p w14:paraId="2A6C1061" w14:textId="77777777" w:rsidR="00490F30" w:rsidRDefault="00490F30"/>
        </w:tc>
        <w:tc>
          <w:tcPr>
            <w:tcW w:w="1275" w:type="dxa"/>
            <w:shd w:val="clear" w:color="auto" w:fill="auto"/>
            <w:vAlign w:val="bottom"/>
          </w:tcPr>
          <w:p w14:paraId="0EBD35EE" w14:textId="77777777" w:rsidR="00490F30" w:rsidRDefault="00490F30"/>
        </w:tc>
        <w:tc>
          <w:tcPr>
            <w:tcW w:w="1470" w:type="dxa"/>
            <w:shd w:val="clear" w:color="auto" w:fill="auto"/>
            <w:vAlign w:val="bottom"/>
          </w:tcPr>
          <w:p w14:paraId="0BCA9307" w14:textId="77777777" w:rsidR="00490F30" w:rsidRDefault="00490F30"/>
        </w:tc>
        <w:tc>
          <w:tcPr>
            <w:tcW w:w="2100" w:type="dxa"/>
            <w:shd w:val="clear" w:color="auto" w:fill="auto"/>
            <w:vAlign w:val="bottom"/>
          </w:tcPr>
          <w:p w14:paraId="7577236B" w14:textId="77777777" w:rsidR="00490F30" w:rsidRDefault="00490F30"/>
        </w:tc>
        <w:tc>
          <w:tcPr>
            <w:tcW w:w="1995" w:type="dxa"/>
            <w:shd w:val="clear" w:color="auto" w:fill="auto"/>
            <w:vAlign w:val="bottom"/>
          </w:tcPr>
          <w:p w14:paraId="7696C2B1" w14:textId="77777777" w:rsidR="00490F30" w:rsidRDefault="00490F30"/>
        </w:tc>
        <w:tc>
          <w:tcPr>
            <w:tcW w:w="1650" w:type="dxa"/>
            <w:shd w:val="clear" w:color="auto" w:fill="auto"/>
            <w:vAlign w:val="bottom"/>
          </w:tcPr>
          <w:p w14:paraId="10B80633" w14:textId="77777777" w:rsidR="00490F30" w:rsidRDefault="00490F30"/>
        </w:tc>
        <w:tc>
          <w:tcPr>
            <w:tcW w:w="1905" w:type="dxa"/>
            <w:shd w:val="clear" w:color="auto" w:fill="auto"/>
            <w:vAlign w:val="bottom"/>
          </w:tcPr>
          <w:p w14:paraId="7ED29CC7" w14:textId="77777777" w:rsidR="00490F30" w:rsidRDefault="00490F30"/>
        </w:tc>
      </w:tr>
      <w:tr w:rsidR="00490F30" w14:paraId="32729F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96B3F92" w14:textId="77777777" w:rsidR="00490F30" w:rsidRDefault="00962FE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490F30" w14:paraId="748D42BE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724D9057" w14:textId="77777777" w:rsidR="00490F30" w:rsidRDefault="00490F30"/>
        </w:tc>
        <w:tc>
          <w:tcPr>
            <w:tcW w:w="2535" w:type="dxa"/>
            <w:shd w:val="clear" w:color="auto" w:fill="auto"/>
            <w:vAlign w:val="bottom"/>
          </w:tcPr>
          <w:p w14:paraId="24A73DC9" w14:textId="77777777" w:rsidR="00490F30" w:rsidRDefault="00490F30"/>
        </w:tc>
        <w:tc>
          <w:tcPr>
            <w:tcW w:w="3315" w:type="dxa"/>
            <w:shd w:val="clear" w:color="auto" w:fill="auto"/>
            <w:vAlign w:val="bottom"/>
          </w:tcPr>
          <w:p w14:paraId="3EFA1C50" w14:textId="77777777" w:rsidR="00490F30" w:rsidRDefault="00490F30"/>
        </w:tc>
        <w:tc>
          <w:tcPr>
            <w:tcW w:w="1125" w:type="dxa"/>
            <w:shd w:val="clear" w:color="auto" w:fill="auto"/>
            <w:vAlign w:val="bottom"/>
          </w:tcPr>
          <w:p w14:paraId="1C1D102B" w14:textId="77777777" w:rsidR="00490F30" w:rsidRDefault="00490F30"/>
        </w:tc>
        <w:tc>
          <w:tcPr>
            <w:tcW w:w="1275" w:type="dxa"/>
            <w:shd w:val="clear" w:color="auto" w:fill="auto"/>
            <w:vAlign w:val="bottom"/>
          </w:tcPr>
          <w:p w14:paraId="2201F2B4" w14:textId="77777777" w:rsidR="00490F30" w:rsidRDefault="00490F30"/>
        </w:tc>
        <w:tc>
          <w:tcPr>
            <w:tcW w:w="1470" w:type="dxa"/>
            <w:shd w:val="clear" w:color="auto" w:fill="auto"/>
            <w:vAlign w:val="bottom"/>
          </w:tcPr>
          <w:p w14:paraId="3FC895E5" w14:textId="77777777" w:rsidR="00490F30" w:rsidRDefault="00490F30"/>
        </w:tc>
        <w:tc>
          <w:tcPr>
            <w:tcW w:w="2100" w:type="dxa"/>
            <w:shd w:val="clear" w:color="auto" w:fill="auto"/>
            <w:vAlign w:val="bottom"/>
          </w:tcPr>
          <w:p w14:paraId="0D2B3601" w14:textId="77777777" w:rsidR="00490F30" w:rsidRDefault="00490F30"/>
        </w:tc>
        <w:tc>
          <w:tcPr>
            <w:tcW w:w="1995" w:type="dxa"/>
            <w:shd w:val="clear" w:color="auto" w:fill="auto"/>
            <w:vAlign w:val="bottom"/>
          </w:tcPr>
          <w:p w14:paraId="4DC38699" w14:textId="77777777" w:rsidR="00490F30" w:rsidRDefault="00490F30"/>
        </w:tc>
        <w:tc>
          <w:tcPr>
            <w:tcW w:w="1650" w:type="dxa"/>
            <w:shd w:val="clear" w:color="auto" w:fill="auto"/>
            <w:vAlign w:val="bottom"/>
          </w:tcPr>
          <w:p w14:paraId="610F8B4C" w14:textId="77777777" w:rsidR="00490F30" w:rsidRDefault="00490F30"/>
        </w:tc>
        <w:tc>
          <w:tcPr>
            <w:tcW w:w="1905" w:type="dxa"/>
            <w:shd w:val="clear" w:color="auto" w:fill="auto"/>
            <w:vAlign w:val="bottom"/>
          </w:tcPr>
          <w:p w14:paraId="2C5FDC25" w14:textId="77777777" w:rsidR="00490F30" w:rsidRDefault="00490F30"/>
        </w:tc>
      </w:tr>
      <w:tr w:rsidR="00490F30" w14:paraId="292747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A4661EA" w14:textId="77777777" w:rsidR="00490F30" w:rsidRDefault="00962FE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90F30" w14:paraId="6175CF3C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62F34AAB" w14:textId="77777777" w:rsidR="00490F30" w:rsidRDefault="00490F30"/>
        </w:tc>
        <w:tc>
          <w:tcPr>
            <w:tcW w:w="2535" w:type="dxa"/>
            <w:shd w:val="clear" w:color="auto" w:fill="auto"/>
            <w:vAlign w:val="bottom"/>
          </w:tcPr>
          <w:p w14:paraId="2A846CE5" w14:textId="77777777" w:rsidR="00490F30" w:rsidRDefault="00490F30"/>
        </w:tc>
        <w:tc>
          <w:tcPr>
            <w:tcW w:w="3315" w:type="dxa"/>
            <w:shd w:val="clear" w:color="auto" w:fill="auto"/>
            <w:vAlign w:val="bottom"/>
          </w:tcPr>
          <w:p w14:paraId="355260D0" w14:textId="77777777" w:rsidR="00490F30" w:rsidRDefault="00490F30"/>
        </w:tc>
        <w:tc>
          <w:tcPr>
            <w:tcW w:w="1125" w:type="dxa"/>
            <w:shd w:val="clear" w:color="auto" w:fill="auto"/>
            <w:vAlign w:val="bottom"/>
          </w:tcPr>
          <w:p w14:paraId="3458DA50" w14:textId="77777777" w:rsidR="00490F30" w:rsidRDefault="00490F30"/>
        </w:tc>
        <w:tc>
          <w:tcPr>
            <w:tcW w:w="1275" w:type="dxa"/>
            <w:shd w:val="clear" w:color="auto" w:fill="auto"/>
            <w:vAlign w:val="bottom"/>
          </w:tcPr>
          <w:p w14:paraId="4FBC053B" w14:textId="77777777" w:rsidR="00490F30" w:rsidRDefault="00490F30"/>
        </w:tc>
        <w:tc>
          <w:tcPr>
            <w:tcW w:w="1470" w:type="dxa"/>
            <w:shd w:val="clear" w:color="auto" w:fill="auto"/>
            <w:vAlign w:val="bottom"/>
          </w:tcPr>
          <w:p w14:paraId="7B217DEC" w14:textId="77777777" w:rsidR="00490F30" w:rsidRDefault="00490F30"/>
        </w:tc>
        <w:tc>
          <w:tcPr>
            <w:tcW w:w="2100" w:type="dxa"/>
            <w:shd w:val="clear" w:color="auto" w:fill="auto"/>
            <w:vAlign w:val="bottom"/>
          </w:tcPr>
          <w:p w14:paraId="4EE8D09A" w14:textId="77777777" w:rsidR="00490F30" w:rsidRDefault="00490F30"/>
        </w:tc>
        <w:tc>
          <w:tcPr>
            <w:tcW w:w="1995" w:type="dxa"/>
            <w:shd w:val="clear" w:color="auto" w:fill="auto"/>
            <w:vAlign w:val="bottom"/>
          </w:tcPr>
          <w:p w14:paraId="5497862D" w14:textId="77777777" w:rsidR="00490F30" w:rsidRDefault="00490F30"/>
        </w:tc>
        <w:tc>
          <w:tcPr>
            <w:tcW w:w="1650" w:type="dxa"/>
            <w:shd w:val="clear" w:color="auto" w:fill="auto"/>
            <w:vAlign w:val="bottom"/>
          </w:tcPr>
          <w:p w14:paraId="54034B35" w14:textId="77777777" w:rsidR="00490F30" w:rsidRDefault="00490F30"/>
        </w:tc>
        <w:tc>
          <w:tcPr>
            <w:tcW w:w="1905" w:type="dxa"/>
            <w:shd w:val="clear" w:color="auto" w:fill="auto"/>
            <w:vAlign w:val="bottom"/>
          </w:tcPr>
          <w:p w14:paraId="1D690872" w14:textId="77777777" w:rsidR="00490F30" w:rsidRDefault="00490F30"/>
        </w:tc>
      </w:tr>
      <w:tr w:rsidR="00490F30" w14:paraId="225649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7F9C181F" w14:textId="09347839" w:rsidR="00490F30" w:rsidRDefault="00962FE5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.02.2023 17:00:00 по местному времени. </w:t>
            </w:r>
          </w:p>
        </w:tc>
      </w:tr>
      <w:tr w:rsidR="00490F30" w14:paraId="5E8883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6352B252" w14:textId="77777777" w:rsidR="00490F30" w:rsidRDefault="00490F30"/>
        </w:tc>
        <w:tc>
          <w:tcPr>
            <w:tcW w:w="2535" w:type="dxa"/>
            <w:shd w:val="clear" w:color="auto" w:fill="auto"/>
            <w:vAlign w:val="bottom"/>
          </w:tcPr>
          <w:p w14:paraId="768FED05" w14:textId="77777777" w:rsidR="00490F30" w:rsidRDefault="00490F30"/>
        </w:tc>
        <w:tc>
          <w:tcPr>
            <w:tcW w:w="3315" w:type="dxa"/>
            <w:shd w:val="clear" w:color="auto" w:fill="auto"/>
            <w:vAlign w:val="bottom"/>
          </w:tcPr>
          <w:p w14:paraId="0A84D4FA" w14:textId="77777777" w:rsidR="00490F30" w:rsidRDefault="00490F30"/>
        </w:tc>
        <w:tc>
          <w:tcPr>
            <w:tcW w:w="1125" w:type="dxa"/>
            <w:shd w:val="clear" w:color="auto" w:fill="auto"/>
            <w:vAlign w:val="bottom"/>
          </w:tcPr>
          <w:p w14:paraId="24EB2D8C" w14:textId="77777777" w:rsidR="00490F30" w:rsidRDefault="00490F30"/>
        </w:tc>
        <w:tc>
          <w:tcPr>
            <w:tcW w:w="1275" w:type="dxa"/>
            <w:shd w:val="clear" w:color="auto" w:fill="auto"/>
            <w:vAlign w:val="bottom"/>
          </w:tcPr>
          <w:p w14:paraId="6D3F2C92" w14:textId="77777777" w:rsidR="00490F30" w:rsidRDefault="00490F30"/>
        </w:tc>
        <w:tc>
          <w:tcPr>
            <w:tcW w:w="1470" w:type="dxa"/>
            <w:shd w:val="clear" w:color="auto" w:fill="auto"/>
            <w:vAlign w:val="bottom"/>
          </w:tcPr>
          <w:p w14:paraId="2B9DDFA4" w14:textId="77777777" w:rsidR="00490F30" w:rsidRDefault="00490F30"/>
        </w:tc>
        <w:tc>
          <w:tcPr>
            <w:tcW w:w="2100" w:type="dxa"/>
            <w:shd w:val="clear" w:color="auto" w:fill="auto"/>
            <w:vAlign w:val="bottom"/>
          </w:tcPr>
          <w:p w14:paraId="62996121" w14:textId="77777777" w:rsidR="00490F30" w:rsidRDefault="00490F30"/>
        </w:tc>
        <w:tc>
          <w:tcPr>
            <w:tcW w:w="1995" w:type="dxa"/>
            <w:shd w:val="clear" w:color="auto" w:fill="auto"/>
            <w:vAlign w:val="bottom"/>
          </w:tcPr>
          <w:p w14:paraId="313024ED" w14:textId="77777777" w:rsidR="00490F30" w:rsidRDefault="00490F30"/>
        </w:tc>
        <w:tc>
          <w:tcPr>
            <w:tcW w:w="1650" w:type="dxa"/>
            <w:shd w:val="clear" w:color="auto" w:fill="auto"/>
            <w:vAlign w:val="bottom"/>
          </w:tcPr>
          <w:p w14:paraId="1F056E31" w14:textId="77777777" w:rsidR="00490F30" w:rsidRDefault="00490F30"/>
        </w:tc>
        <w:tc>
          <w:tcPr>
            <w:tcW w:w="1905" w:type="dxa"/>
            <w:shd w:val="clear" w:color="auto" w:fill="auto"/>
            <w:vAlign w:val="bottom"/>
          </w:tcPr>
          <w:p w14:paraId="2E611C54" w14:textId="77777777" w:rsidR="00490F30" w:rsidRDefault="00490F30"/>
        </w:tc>
      </w:tr>
      <w:tr w:rsidR="00490F30" w14:paraId="0F33D3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6344B26" w14:textId="77777777" w:rsidR="00490F30" w:rsidRDefault="00962FE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90F30" w14:paraId="4CBBC2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52399EDF" w14:textId="77777777" w:rsidR="00490F30" w:rsidRDefault="00490F30"/>
        </w:tc>
        <w:tc>
          <w:tcPr>
            <w:tcW w:w="2535" w:type="dxa"/>
            <w:shd w:val="clear" w:color="auto" w:fill="auto"/>
            <w:vAlign w:val="bottom"/>
          </w:tcPr>
          <w:p w14:paraId="0790A0F7" w14:textId="77777777" w:rsidR="00490F30" w:rsidRDefault="00490F30"/>
        </w:tc>
        <w:tc>
          <w:tcPr>
            <w:tcW w:w="3315" w:type="dxa"/>
            <w:shd w:val="clear" w:color="auto" w:fill="auto"/>
            <w:vAlign w:val="bottom"/>
          </w:tcPr>
          <w:p w14:paraId="527BCFF0" w14:textId="77777777" w:rsidR="00490F30" w:rsidRDefault="00490F30"/>
        </w:tc>
        <w:tc>
          <w:tcPr>
            <w:tcW w:w="1125" w:type="dxa"/>
            <w:shd w:val="clear" w:color="auto" w:fill="auto"/>
            <w:vAlign w:val="bottom"/>
          </w:tcPr>
          <w:p w14:paraId="72E50A78" w14:textId="77777777" w:rsidR="00490F30" w:rsidRDefault="00490F30"/>
        </w:tc>
        <w:tc>
          <w:tcPr>
            <w:tcW w:w="1275" w:type="dxa"/>
            <w:shd w:val="clear" w:color="auto" w:fill="auto"/>
            <w:vAlign w:val="bottom"/>
          </w:tcPr>
          <w:p w14:paraId="57CF8717" w14:textId="77777777" w:rsidR="00490F30" w:rsidRDefault="00490F30"/>
        </w:tc>
        <w:tc>
          <w:tcPr>
            <w:tcW w:w="1470" w:type="dxa"/>
            <w:shd w:val="clear" w:color="auto" w:fill="auto"/>
            <w:vAlign w:val="bottom"/>
          </w:tcPr>
          <w:p w14:paraId="4F7E73F7" w14:textId="77777777" w:rsidR="00490F30" w:rsidRDefault="00490F30"/>
        </w:tc>
        <w:tc>
          <w:tcPr>
            <w:tcW w:w="2100" w:type="dxa"/>
            <w:shd w:val="clear" w:color="auto" w:fill="auto"/>
            <w:vAlign w:val="bottom"/>
          </w:tcPr>
          <w:p w14:paraId="4133B92D" w14:textId="77777777" w:rsidR="00490F30" w:rsidRDefault="00490F30"/>
        </w:tc>
        <w:tc>
          <w:tcPr>
            <w:tcW w:w="1995" w:type="dxa"/>
            <w:shd w:val="clear" w:color="auto" w:fill="auto"/>
            <w:vAlign w:val="bottom"/>
          </w:tcPr>
          <w:p w14:paraId="7853C325" w14:textId="77777777" w:rsidR="00490F30" w:rsidRDefault="00490F30"/>
        </w:tc>
        <w:tc>
          <w:tcPr>
            <w:tcW w:w="1650" w:type="dxa"/>
            <w:shd w:val="clear" w:color="auto" w:fill="auto"/>
            <w:vAlign w:val="bottom"/>
          </w:tcPr>
          <w:p w14:paraId="40724D70" w14:textId="77777777" w:rsidR="00490F30" w:rsidRDefault="00490F30"/>
        </w:tc>
        <w:tc>
          <w:tcPr>
            <w:tcW w:w="1905" w:type="dxa"/>
            <w:shd w:val="clear" w:color="auto" w:fill="auto"/>
            <w:vAlign w:val="bottom"/>
          </w:tcPr>
          <w:p w14:paraId="7C11AA36" w14:textId="77777777" w:rsidR="00490F30" w:rsidRDefault="00490F30"/>
        </w:tc>
      </w:tr>
      <w:tr w:rsidR="00490F30" w14:paraId="2DB2CA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5A1C6797" w14:textId="77777777" w:rsidR="00490F30" w:rsidRDefault="00490F30"/>
        </w:tc>
        <w:tc>
          <w:tcPr>
            <w:tcW w:w="2535" w:type="dxa"/>
            <w:shd w:val="clear" w:color="auto" w:fill="auto"/>
            <w:vAlign w:val="bottom"/>
          </w:tcPr>
          <w:p w14:paraId="0EBEE4B9" w14:textId="77777777" w:rsidR="00490F30" w:rsidRDefault="00490F30"/>
        </w:tc>
        <w:tc>
          <w:tcPr>
            <w:tcW w:w="3315" w:type="dxa"/>
            <w:shd w:val="clear" w:color="auto" w:fill="auto"/>
            <w:vAlign w:val="bottom"/>
          </w:tcPr>
          <w:p w14:paraId="4C595104" w14:textId="77777777" w:rsidR="00490F30" w:rsidRDefault="00490F30"/>
        </w:tc>
        <w:tc>
          <w:tcPr>
            <w:tcW w:w="1125" w:type="dxa"/>
            <w:shd w:val="clear" w:color="auto" w:fill="auto"/>
            <w:vAlign w:val="bottom"/>
          </w:tcPr>
          <w:p w14:paraId="1985EF0E" w14:textId="77777777" w:rsidR="00490F30" w:rsidRDefault="00490F30"/>
        </w:tc>
        <w:tc>
          <w:tcPr>
            <w:tcW w:w="1275" w:type="dxa"/>
            <w:shd w:val="clear" w:color="auto" w:fill="auto"/>
            <w:vAlign w:val="bottom"/>
          </w:tcPr>
          <w:p w14:paraId="4230B571" w14:textId="77777777" w:rsidR="00490F30" w:rsidRDefault="00490F30"/>
        </w:tc>
        <w:tc>
          <w:tcPr>
            <w:tcW w:w="1470" w:type="dxa"/>
            <w:shd w:val="clear" w:color="auto" w:fill="auto"/>
            <w:vAlign w:val="bottom"/>
          </w:tcPr>
          <w:p w14:paraId="61AD8338" w14:textId="77777777" w:rsidR="00490F30" w:rsidRDefault="00490F30"/>
        </w:tc>
        <w:tc>
          <w:tcPr>
            <w:tcW w:w="2100" w:type="dxa"/>
            <w:shd w:val="clear" w:color="auto" w:fill="auto"/>
            <w:vAlign w:val="bottom"/>
          </w:tcPr>
          <w:p w14:paraId="588FED02" w14:textId="77777777" w:rsidR="00490F30" w:rsidRDefault="00490F30"/>
        </w:tc>
        <w:tc>
          <w:tcPr>
            <w:tcW w:w="1995" w:type="dxa"/>
            <w:shd w:val="clear" w:color="auto" w:fill="auto"/>
            <w:vAlign w:val="bottom"/>
          </w:tcPr>
          <w:p w14:paraId="2484549F" w14:textId="77777777" w:rsidR="00490F30" w:rsidRDefault="00490F30"/>
        </w:tc>
        <w:tc>
          <w:tcPr>
            <w:tcW w:w="1650" w:type="dxa"/>
            <w:shd w:val="clear" w:color="auto" w:fill="auto"/>
            <w:vAlign w:val="bottom"/>
          </w:tcPr>
          <w:p w14:paraId="03AF2B03" w14:textId="77777777" w:rsidR="00490F30" w:rsidRDefault="00490F30"/>
        </w:tc>
        <w:tc>
          <w:tcPr>
            <w:tcW w:w="1905" w:type="dxa"/>
            <w:shd w:val="clear" w:color="auto" w:fill="auto"/>
            <w:vAlign w:val="bottom"/>
          </w:tcPr>
          <w:p w14:paraId="7211BDFF" w14:textId="77777777" w:rsidR="00490F30" w:rsidRDefault="00490F30"/>
        </w:tc>
      </w:tr>
      <w:tr w:rsidR="00490F30" w14:paraId="681DB2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3F0BF1D7" w14:textId="77777777" w:rsidR="00490F30" w:rsidRDefault="00490F30"/>
        </w:tc>
        <w:tc>
          <w:tcPr>
            <w:tcW w:w="2535" w:type="dxa"/>
            <w:shd w:val="clear" w:color="auto" w:fill="auto"/>
            <w:vAlign w:val="bottom"/>
          </w:tcPr>
          <w:p w14:paraId="48499AD3" w14:textId="77777777" w:rsidR="00490F30" w:rsidRDefault="00490F30"/>
        </w:tc>
        <w:tc>
          <w:tcPr>
            <w:tcW w:w="3315" w:type="dxa"/>
            <w:shd w:val="clear" w:color="auto" w:fill="auto"/>
            <w:vAlign w:val="bottom"/>
          </w:tcPr>
          <w:p w14:paraId="4AC562B3" w14:textId="77777777" w:rsidR="00490F30" w:rsidRDefault="00490F30"/>
        </w:tc>
        <w:tc>
          <w:tcPr>
            <w:tcW w:w="1125" w:type="dxa"/>
            <w:shd w:val="clear" w:color="auto" w:fill="auto"/>
            <w:vAlign w:val="bottom"/>
          </w:tcPr>
          <w:p w14:paraId="116842E6" w14:textId="77777777" w:rsidR="00490F30" w:rsidRDefault="00490F30"/>
        </w:tc>
        <w:tc>
          <w:tcPr>
            <w:tcW w:w="1275" w:type="dxa"/>
            <w:shd w:val="clear" w:color="auto" w:fill="auto"/>
            <w:vAlign w:val="bottom"/>
          </w:tcPr>
          <w:p w14:paraId="67DB2B2C" w14:textId="77777777" w:rsidR="00490F30" w:rsidRDefault="00490F30"/>
        </w:tc>
        <w:tc>
          <w:tcPr>
            <w:tcW w:w="1470" w:type="dxa"/>
            <w:shd w:val="clear" w:color="auto" w:fill="auto"/>
            <w:vAlign w:val="bottom"/>
          </w:tcPr>
          <w:p w14:paraId="5E142AF9" w14:textId="77777777" w:rsidR="00490F30" w:rsidRDefault="00490F30"/>
        </w:tc>
        <w:tc>
          <w:tcPr>
            <w:tcW w:w="2100" w:type="dxa"/>
            <w:shd w:val="clear" w:color="auto" w:fill="auto"/>
            <w:vAlign w:val="bottom"/>
          </w:tcPr>
          <w:p w14:paraId="46C17330" w14:textId="77777777" w:rsidR="00490F30" w:rsidRDefault="00490F30"/>
        </w:tc>
        <w:tc>
          <w:tcPr>
            <w:tcW w:w="1995" w:type="dxa"/>
            <w:shd w:val="clear" w:color="auto" w:fill="auto"/>
            <w:vAlign w:val="bottom"/>
          </w:tcPr>
          <w:p w14:paraId="066CE563" w14:textId="77777777" w:rsidR="00490F30" w:rsidRDefault="00490F30"/>
        </w:tc>
        <w:tc>
          <w:tcPr>
            <w:tcW w:w="1650" w:type="dxa"/>
            <w:shd w:val="clear" w:color="auto" w:fill="auto"/>
            <w:vAlign w:val="bottom"/>
          </w:tcPr>
          <w:p w14:paraId="1AA8BE7D" w14:textId="77777777" w:rsidR="00490F30" w:rsidRDefault="00490F30"/>
        </w:tc>
        <w:tc>
          <w:tcPr>
            <w:tcW w:w="1905" w:type="dxa"/>
            <w:shd w:val="clear" w:color="auto" w:fill="auto"/>
            <w:vAlign w:val="bottom"/>
          </w:tcPr>
          <w:p w14:paraId="56A08BBD" w14:textId="77777777" w:rsidR="00490F30" w:rsidRDefault="00490F30"/>
        </w:tc>
      </w:tr>
      <w:tr w:rsidR="00490F30" w14:paraId="4BA569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65D12C1" w14:textId="77777777" w:rsidR="00490F30" w:rsidRDefault="00962FE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90F30" w14:paraId="3CDE95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3DBA891" w14:textId="77777777" w:rsidR="00490F30" w:rsidRDefault="00962FE5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</w:t>
            </w:r>
            <w:r>
              <w:rPr>
                <w:rFonts w:ascii="Times New Roman" w:hAnsi="Times New Roman"/>
                <w:sz w:val="28"/>
                <w:szCs w:val="28"/>
              </w:rPr>
              <w:t>Павлович, тел. 220-02-91</w:t>
            </w:r>
          </w:p>
        </w:tc>
      </w:tr>
    </w:tbl>
    <w:p w14:paraId="421ED186" w14:textId="77777777" w:rsidR="00000000" w:rsidRDefault="00962FE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F30"/>
    <w:rsid w:val="00490F30"/>
    <w:rsid w:val="0096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DCC84"/>
  <w15:docId w15:val="{F7FED3C9-031B-4340-AA63-C4C0719F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1278</Words>
  <Characters>7291</Characters>
  <Application>Microsoft Office Word</Application>
  <DocSecurity>0</DocSecurity>
  <Lines>60</Lines>
  <Paragraphs>17</Paragraphs>
  <ScaleCrop>false</ScaleCrop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Матвеева Татьяна Викторовна</cp:lastModifiedBy>
  <cp:revision>2</cp:revision>
  <dcterms:created xsi:type="dcterms:W3CDTF">2023-02-08T09:03:00Z</dcterms:created>
  <dcterms:modified xsi:type="dcterms:W3CDTF">2023-02-08T09:04:00Z</dcterms:modified>
</cp:coreProperties>
</file>