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508"/>
        <w:gridCol w:w="2175"/>
        <w:gridCol w:w="494"/>
        <w:gridCol w:w="602"/>
        <w:gridCol w:w="802"/>
        <w:gridCol w:w="1579"/>
        <w:gridCol w:w="1294"/>
        <w:gridCol w:w="1464"/>
        <w:gridCol w:w="517"/>
      </w:tblGrid>
      <w:tr w:rsidR="00906EDE" w14:paraId="75F54F8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71EB49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5C4E73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03A603B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A8A71BA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39D28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4F3541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BAC3C5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1409B13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EF7FA47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495DB7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9D3336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C27083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633FE2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96A954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EAC86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168C1A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1976869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E14B4C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129028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31176F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5CF369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F2E72C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9B6FA2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165BD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CF0819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3D8DAFF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172593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0971DC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61EFB2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355349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C8E644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36BB3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B9C271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653421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0901AB3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A4E96D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9BF21B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A3EB39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83B576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D53BD8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65AE59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DE8738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F61E9F" w14:textId="77777777" w:rsidR="00906EDE" w:rsidRDefault="00906EDE">
            <w:pPr>
              <w:rPr>
                <w:szCs w:val="16"/>
              </w:rPr>
            </w:pPr>
          </w:p>
        </w:tc>
      </w:tr>
      <w:tr w:rsidR="00906EDE" w:rsidRPr="0009039E" w14:paraId="1A65F65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011C408" w14:textId="77777777" w:rsidR="00906EDE" w:rsidRPr="0009039E" w:rsidRDefault="000903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0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9039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9A2E16" w14:textId="77777777" w:rsidR="00906EDE" w:rsidRPr="0009039E" w:rsidRDefault="00906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E6F144" w14:textId="77777777" w:rsidR="00906EDE" w:rsidRPr="0009039E" w:rsidRDefault="00906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C2670F" w14:textId="77777777" w:rsidR="00906EDE" w:rsidRPr="0009039E" w:rsidRDefault="00906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F8B4D7" w14:textId="77777777" w:rsidR="00906EDE" w:rsidRPr="0009039E" w:rsidRDefault="00906E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3E88D4" w14:textId="77777777" w:rsidR="00906EDE" w:rsidRPr="0009039E" w:rsidRDefault="00906ED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13F612" w14:textId="77777777" w:rsidR="00906EDE" w:rsidRPr="0009039E" w:rsidRDefault="00906ED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D3EE33" w14:textId="77777777" w:rsidR="00906EDE" w:rsidRPr="0009039E" w:rsidRDefault="00906EDE">
            <w:pPr>
              <w:rPr>
                <w:szCs w:val="16"/>
                <w:lang w:val="en-US"/>
              </w:rPr>
            </w:pPr>
          </w:p>
        </w:tc>
      </w:tr>
      <w:tr w:rsidR="00906EDE" w14:paraId="622484B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A74875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09391D6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4E96B6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F88108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7B0398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45C970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4DCB31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78FA3B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22D50D1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0383A5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DE28C2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CE6FD3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A4A0DC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BBDC08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F5088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549DC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367FE4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11E87E0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2632AB4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6A2574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2B9E12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5BE498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5D5CB5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BA5C27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6E1A31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EF6AFF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17021C5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37674D" w14:textId="3C648617" w:rsidR="00906EDE" w:rsidRDefault="0009039E" w:rsidP="00090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 1834-2021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82B483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53E0A1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DD4E90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1BCE7F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CD8BF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806F68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3EC46C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34A2BED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05AC17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FA7C593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535C5D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0B2BF5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A23D7C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1D6BAF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B8BD70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48599E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3BD19B1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2811487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CFD5CA2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D7614E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BCDEDA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BE323B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99BD87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08B171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8C2E3E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D6D377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7B7F5B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5FF079A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381480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9776D75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AEFE32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5A6BBA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E394D1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D0CC06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2FE18F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ED33FF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3D6339B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777E877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1DED2E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20D049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EE33A71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45C430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8435B0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0C6906" w14:textId="77777777" w:rsidR="00906EDE" w:rsidRDefault="00906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25B49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8ED608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B5D96E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716D2352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2A9D269" w14:textId="77777777" w:rsidR="00906EDE" w:rsidRDefault="000903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7F9D112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D691F4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AA257E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6E8432D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2F0E4BF" w14:textId="77777777" w:rsidR="00906EDE" w:rsidRDefault="000903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06EDE" w14:paraId="4E40B4D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FA944" w14:textId="77777777" w:rsidR="00906EDE" w:rsidRDefault="00090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D7EFA" w14:textId="77777777" w:rsidR="00906EDE" w:rsidRDefault="00090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D1E87" w14:textId="77777777" w:rsidR="00906EDE" w:rsidRDefault="00090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8F57C" w14:textId="77777777" w:rsidR="00906EDE" w:rsidRDefault="00090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E8B15" w14:textId="77777777" w:rsidR="00906EDE" w:rsidRDefault="00090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A9A32" w14:textId="77777777" w:rsidR="00906EDE" w:rsidRDefault="00090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A237E" w14:textId="77777777" w:rsidR="00906EDE" w:rsidRDefault="00090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05C83" w14:textId="77777777" w:rsidR="00906EDE" w:rsidRDefault="00090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9C8DC" w14:textId="77777777" w:rsidR="00906EDE" w:rsidRDefault="00090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B6D67" w14:textId="77777777" w:rsidR="00906EDE" w:rsidRDefault="00090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06EDE" w14:paraId="5B81647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66DE06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6059F5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Фитинг DK 16х1,5 О Г ДУ8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67D44F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Фитинг DK 16х1,5 О Г ДУ8 Фитинг DKL- DKS имеет метрическую универсальную уплотнительную голову в соответствии с DIN 20078, форма A. У них такая же соединительная резьба и такие же растворы ключа, как и у </w:t>
            </w:r>
            <w:r>
              <w:rPr>
                <w:rFonts w:ascii="Times New Roman" w:hAnsi="Times New Roman"/>
                <w:sz w:val="24"/>
                <w:szCs w:val="24"/>
              </w:rPr>
              <w:t>метрических уплотнительных головок с уплотнительным кольцом круглого сечения.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48BF67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E3B10E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0C295F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9BFFB3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AD35D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F85633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0FA031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34CCB8B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F751F1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0F4CEF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Фитинг DKO 14.5 Ш ДУ6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076A7B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Фитинг DKO 14.5 Ш ДУ6 Фитинг DKO (немецкий стандарт по DIN 3865) имеет метрическую цилиндрическую отвечающею требованиям DIN 2353 или DIN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 ISO 8434-1 Уплотнение по конусу резиновым уплотнительным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кольцом круглого сечения.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8CBB9D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064217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222DD9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4587DD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7A25AA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03D8AE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9C5099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1DD97DE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D690EE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82D580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Фитинг G1/4 внутр ду 6-8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455D93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Фитинг G1/4 внутр ду 6-8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3B495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D38C5A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BC1278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1D3ACB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65563C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AA297F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069D9D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7FA8FEF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F0584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437E8F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червячнный (шир. 8) 10-16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5AF31C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2D7E19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4B418E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1E881B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582B08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77BDBB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B67106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1AAE99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5B49B9D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4B4732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F6F274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 кислородный </w:t>
            </w:r>
            <w:r>
              <w:rPr>
                <w:rFonts w:ascii="Times New Roman" w:hAnsi="Times New Roman"/>
                <w:sz w:val="24"/>
                <w:szCs w:val="24"/>
              </w:rPr>
              <w:t>силиконовый армированный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C002D7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силикон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Корд: стекловолокно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прозрачный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Твердость: 65 ед. ШорА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 прочности: 8,5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Прочность на разрыв: 17,0 kN/m2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Удлинение на разрыв: 350%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Температурный диапазон: -60°С до </w:t>
            </w:r>
            <w:r>
              <w:rPr>
                <w:rFonts w:ascii="Times New Roman" w:hAnsi="Times New Roman"/>
                <w:sz w:val="24"/>
                <w:szCs w:val="24"/>
              </w:rPr>
              <w:t>+250°С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39BC82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01AF3A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AC2268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B0BD8E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64DF41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D5A56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36D302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627EBA5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6C075C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63377A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Фторопласт стержень (Ф-4) ф 15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54221B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Фторопласт стержень (Ф-4) ф 15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AD3709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2503D9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1182C8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D32287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E04FD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649B52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A74E97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2CBAC1E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C074E0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508F37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Проволка сварочная нержавеющая 0,8мм/1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9302A7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Проволка сварочная нержавеющая 0,8мм/1 кг, Индия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D99A0E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F7FFAC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185B99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7EEF00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A3947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844FCE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F68E38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5CE6CD1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AD804E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1FEB75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 сварочный ТМ-210Р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8A70C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Сварочный </w:t>
            </w:r>
            <w:r>
              <w:rPr>
                <w:rFonts w:ascii="Times New Roman" w:hAnsi="Times New Roman"/>
                <w:sz w:val="24"/>
                <w:szCs w:val="24"/>
              </w:rPr>
              <w:t>манометр применяется для измерения давления в жидких и газообразных, не вязких и не кристаллизирующихся измеряемых средах, с температурой до 80 °C, неагрессивных к медным сплавам. Широко применяются в баллонных редукторах и регуляторах. Сварочные манометры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производятся с диаметром корпуса 40 и 50 мм. Класс точности: 2,5.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Корпус манометра для редуктора выполнен из стали и имеет цветовое кодирование (кислород — голубой цвет, ацетилен — серый, пропан красный и т. д.). Приборы имеют радиальное присоединение.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хнические данные.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корпуса: 50мм;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 присоединения: М12*1,5;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показаний давлений, МПа: 0...0,4;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точности: 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Рабочие диапазоны: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нагрузка - 3/4 шкалы;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переменная нагрузка - 2/3 шкалы;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кратковременная нагрузка: 105% шкал</w:t>
            </w:r>
            <w:r>
              <w:rPr>
                <w:rFonts w:ascii="Times New Roman" w:hAnsi="Times New Roman"/>
                <w:sz w:val="24"/>
                <w:szCs w:val="24"/>
              </w:rPr>
              <w:t>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- -60...+60°С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измеряемая среда - до +80°С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Корпус: IP40, сталь, цвет белый(ацетилен);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Чувствительный элемент, трибко-секторный механизм: медный сплав;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Циферблат: алюминий,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Стекло: органическое;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Штуцер: медный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сплав;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присоединения: радиальное.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Давление:   25 Атм.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  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 резьбовой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Используется:   Кислород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4D2C0A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9F3A5A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8E4372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BE4174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E2058F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FC3A0E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4C15A3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6600970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566151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E02D3B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 МП4УУ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-2,5атм (кислород)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33EAE0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медтехники Манометр МП4-УУ2 0-2,5 технический показывающий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Пределы показаний прибора (кгс/см²) 0—2,5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 допускаемой основной погрешности от верхнего предела показаний (%)   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корпуса (мм)    160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 присоединительн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 штуцера   М20х1,5-8g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сталь, алюминиевый сплав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стекла оконное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трубчатой пружины  медный сплав, железоникилиевый сплав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держателя  медный сплав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механизма  бронза,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Выдерживаемое возд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ействие вибрации с амплитудой 0,1 мм в диапазоне частот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(Гц)  5—25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по ГОСТ 15150-69   У2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(°C)    −50—+60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от проникновения пыли и воды по ГОСТ 14254-96   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не более (кг)   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редний срок службы (лет)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C68749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40FBA5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02DA01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725C3C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495E03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A86870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BB783D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2129AF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AF8DDD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E21D58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шлифовальный 25 А1 ПП 300х40х76мм 25СМ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8C8C71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F48BDD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A67BB2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E43068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21F055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0DAB99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7CC15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11BA6C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306587A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50F5A4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EC7D07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греющий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855754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Применяется: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обогрева трубопроводов, емкостей и резервуаров, борьбы с конденсатом и поддержанию необходимой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температуры. Монтируется снаружи трубы или емкости, с использованием теплоизоляции, так и без нее.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Саморегулирующий греющий кабель GWS 30-2 CR экранированный, с заземляющей защитной оплеткой. Заземляющая оплетка из луженой меди дает дополнительную механич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ескую защиту, а так же оплётка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подключается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заземление, что дает дополнительную защиту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поражения электрическим током в случае повреждения нагревательного кабеля.   Монтаж данного греющего кабеля осуществляется на оборудование из металла, пластика и </w:t>
            </w:r>
            <w:r>
              <w:rPr>
                <w:rFonts w:ascii="Times New Roman" w:hAnsi="Times New Roman"/>
                <w:sz w:val="24"/>
                <w:szCs w:val="24"/>
              </w:rPr>
              <w:t>других материалов.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73E690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61133B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2B8E02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F3B8D2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061ED0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D8F931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DC884C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2A9A29B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10F1EC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1DBAAF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d 8/8/8 (Т-образный)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8F9E25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d 8/8/8 (Т-образный) материал латунь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B2D1B9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248FB4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A9E301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766572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1E9637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75809E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D3EF90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1F50BA5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3E8F51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0D07B8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шлифовальный I (150х20х32мм 25А, 25СТ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EDE9E6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шлифовальный I (150х20х32мм 25А, 25СТ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32DE0B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7D1C65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B724B6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0821AC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00AF3A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4F4C11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25F5BA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56DFB13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093FF1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E7046D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A19774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</w:t>
            </w:r>
            <w:r>
              <w:rPr>
                <w:rFonts w:ascii="Times New Roman" w:hAnsi="Times New Roman"/>
                <w:sz w:val="24"/>
                <w:szCs w:val="24"/>
              </w:rPr>
              <w:t>продукта  Принадлежности PRO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спецификации   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Спецификация    AS 46 S BF, 125 mm, 1,6 mm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изделия, каталог принадлежностей, серый    Прямые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Спецификация    AS 46 S BF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отверстия, мм   22.23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Толщина, мм 1.6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продукта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Отрезной круг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диска прямые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  -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3BE60C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F5614E" w14:textId="77777777" w:rsidR="00906EDE" w:rsidRDefault="0009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A2CC6B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911F8" w14:textId="77777777" w:rsidR="00906EDE" w:rsidRDefault="00906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831C8E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EB35AB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76E943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1C4E7D36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E9D766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D3F979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4168FAB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925E7F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4023FF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B1E320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63154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33DF52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0B0BF4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D66E33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77F0FFA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A263CA3" w14:textId="77777777" w:rsidR="00906EDE" w:rsidRDefault="00090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06EDE" w14:paraId="0CBCAE6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38C5340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962B742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1D464E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1EE451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29EA4B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0E0441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C6169E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5E7F8C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4FD0AA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04C313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26D03D9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D7AB075" w14:textId="77777777" w:rsidR="00906EDE" w:rsidRDefault="000903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6EDE" w14:paraId="2D0F321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DD78F77" w14:textId="77777777" w:rsidR="00906EDE" w:rsidRDefault="00906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1A79840" w14:textId="77777777" w:rsidR="00906EDE" w:rsidRDefault="00906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88CF27" w14:textId="77777777" w:rsidR="00906EDE" w:rsidRDefault="00906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7FE768" w14:textId="77777777" w:rsidR="00906EDE" w:rsidRDefault="00906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DD4B43" w14:textId="77777777" w:rsidR="00906EDE" w:rsidRDefault="00906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9D11F2" w14:textId="77777777" w:rsidR="00906EDE" w:rsidRDefault="00906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C64B20" w14:textId="77777777" w:rsidR="00906EDE" w:rsidRDefault="00906E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3CFF24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14CCD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040A62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5E99E5D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B023437" w14:textId="77777777" w:rsidR="00906EDE" w:rsidRDefault="000903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906EDE" w14:paraId="741F3C9C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1143EDA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BC1CCC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BA96B4B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85E407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89BAD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D1527F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56B92A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0A50BA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C7F2EC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BF0B3F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5D775F1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D652CDF" w14:textId="77777777" w:rsidR="00906EDE" w:rsidRDefault="00090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19.11.2021 17:00:00 по местному времени. </w:t>
            </w:r>
          </w:p>
        </w:tc>
      </w:tr>
      <w:tr w:rsidR="00906EDE" w14:paraId="5AFA1AF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78908B2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1F65BC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8ECBAB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B282806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94644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D768BC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D9BA9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D7A82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5A47E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84D55D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5B9BB15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E948D3" w14:textId="77777777" w:rsidR="00906EDE" w:rsidRDefault="00090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06EDE" w14:paraId="7353467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EEF9658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867A734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B864BD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181154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5DB363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B797C9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46C40C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DBEBE1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F509AE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81241E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53D07D0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CC2826B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D121837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37CB8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988A45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152EF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B87F25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F2831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9CACC0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9C2AF4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288704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3D2532D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058F71F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00D0C9E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A9F79F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68D581D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7A4A12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785FFF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0769BE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706907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7A048F" w14:textId="77777777" w:rsidR="00906EDE" w:rsidRDefault="00906E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0DEC0A" w14:textId="77777777" w:rsidR="00906EDE" w:rsidRDefault="00906EDE">
            <w:pPr>
              <w:rPr>
                <w:szCs w:val="16"/>
              </w:rPr>
            </w:pPr>
          </w:p>
        </w:tc>
      </w:tr>
      <w:tr w:rsidR="00906EDE" w14:paraId="76E8C2E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71C6202" w14:textId="77777777" w:rsidR="00906EDE" w:rsidRDefault="00090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6EDE" w14:paraId="64749E6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896856" w14:textId="77777777" w:rsidR="00906EDE" w:rsidRDefault="00090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68EDDC96" w14:textId="77777777" w:rsidR="00000000" w:rsidRDefault="0009039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EDE"/>
    <w:rsid w:val="0009039E"/>
    <w:rsid w:val="0090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218B"/>
  <w15:docId w15:val="{C8950110-9D1B-46A7-A6E6-C5CDC4E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2021-11-17T02:39:00Z</dcterms:created>
  <dcterms:modified xsi:type="dcterms:W3CDTF">2021-11-17T02:39:00Z</dcterms:modified>
</cp:coreProperties>
</file>