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84A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 w:rsidRPr="0092525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Pr="00925255" w:rsidRDefault="009252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52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Pr="00925255" w:rsidRDefault="00884A5F">
            <w:pPr>
              <w:rPr>
                <w:szCs w:val="16"/>
                <w:lang w:val="en-US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 w:rsidP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№.1819-2022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A5F" w:rsidRDefault="00925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Смесь штукатурная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штукатурная упаковка не менее 30кг, со следующими характеристиками: Цвет в сухом состоянии белый, серый, светло - розовый. Расход не более 8,5 кг/м2 при толщине слоя 10 мм. Время высыхания не более 7 дней.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раствором не менее 25 минут. Срок хранения не менее 6 месяцев. Толщина штукатурного слоя, минимальная не более 5 мм, максимальная не менее 50 мм. Насыпной вес не более 770 кг/м3. Зернистость до 1,2 мм.  Прочность на сжатие не менее 2,5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МПа.,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из</w:t>
            </w:r>
            <w:r>
              <w:rPr>
                <w:rFonts w:ascii="Times New Roman" w:hAnsi="Times New Roman"/>
                <w:sz w:val="24"/>
                <w:szCs w:val="24"/>
              </w:rPr>
              <w:t>гиб не менее 1,0 МПа.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925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88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A5F" w:rsidRDefault="00884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09.11.2022 17:00:00 по местному времени. 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84A5F" w:rsidRDefault="00884A5F">
            <w:pPr>
              <w:rPr>
                <w:szCs w:val="16"/>
              </w:rPr>
            </w:pP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884A5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84A5F" w:rsidRDefault="00925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252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A5F"/>
    <w:rsid w:val="00884A5F"/>
    <w:rsid w:val="009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D2B2D-FB54-4990-A82F-F0B23C2A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2022-11-08T01:14:00Z</dcterms:created>
  <dcterms:modified xsi:type="dcterms:W3CDTF">2022-11-08T01:14:00Z</dcterms:modified>
</cp:coreProperties>
</file>