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33D5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 w:rsidRPr="00C870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Pr="00C870E0" w:rsidRDefault="00C87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70E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70E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70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70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33D51" w:rsidRPr="00C870E0" w:rsidRDefault="00033D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Pr="00C870E0" w:rsidRDefault="00033D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Pr="00C870E0" w:rsidRDefault="00033D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Pr="00C870E0" w:rsidRDefault="00033D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Pr="00C870E0" w:rsidRDefault="00033D5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Pr="00C870E0" w:rsidRDefault="00033D5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Pr="00C870E0" w:rsidRDefault="00033D51">
            <w:pPr>
              <w:rPr>
                <w:szCs w:val="16"/>
                <w:lang w:val="en-US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 w:rsidP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 2 022 г. №.1800-2022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3D51" w:rsidRDefault="00C870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3D51" w:rsidRDefault="00C87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Кровать функциональная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Кровать медицинская электрическая функциональная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растоматом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DELTA-7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Четырехсекционная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кровать в бюджетном исполнении с электроприводной регулировкой секций.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стойка в комплекте!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Конструктивные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Кровать - 4-х секционная, снабжена электрическим приводом регулировок угла наклона спинной секции и угла наклона ножной секции.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Съемные спинки головы и ног, а также угловые бамперы выполнены из ABS-пластика.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Регулировки секций осуществляются п</w:t>
            </w:r>
            <w:r>
              <w:rPr>
                <w:rFonts w:ascii="Times New Roman" w:hAnsi="Times New Roman"/>
                <w:sz w:val="24"/>
                <w:szCs w:val="24"/>
              </w:rPr>
              <w:t>ри помощи проводного пульта.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ножной секции обеспечивается механизмом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Боковые ограждения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выполнены из алюминия и легко опускаются, обеспечивая быстрый доступ к пациенту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Ложе кровати выполнено из стальных ламелей, покрытых полим</w:t>
            </w:r>
            <w:r>
              <w:rPr>
                <w:rFonts w:ascii="Times New Roman" w:hAnsi="Times New Roman"/>
                <w:sz w:val="24"/>
                <w:szCs w:val="24"/>
              </w:rPr>
              <w:t>ерно-порошковой эмалью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Специальные отверстия по краям кровати 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установки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стойки и других принадлежностей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стойка, регулируемая по высоте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Штанга для подтягивания больного (манки пул) с регулируемой по высоте треугольной ру</w:t>
            </w:r>
            <w:r>
              <w:rPr>
                <w:rFonts w:ascii="Times New Roman" w:hAnsi="Times New Roman"/>
                <w:sz w:val="24"/>
                <w:szCs w:val="24"/>
              </w:rPr>
              <w:t>кояткой.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Внимание:  Кровать сертифицирована как медицинское изделие. Имеются Регистрационное удостоверение и сертификаты МЗ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3D51" w:rsidRDefault="00C87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3D51" w:rsidRDefault="00033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3D51" w:rsidRDefault="00033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3D51" w:rsidRDefault="00C87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14  календарных дней с момента заключения контракта.</w:t>
            </w: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3D51" w:rsidRDefault="00C87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3D51" w:rsidRDefault="00C87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3D51" w:rsidRDefault="00C87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07.11.2022 17:00:00 по местному времени. </w:t>
            </w: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3D51" w:rsidRDefault="00C87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33D51" w:rsidRDefault="00033D51">
            <w:pPr>
              <w:rPr>
                <w:szCs w:val="16"/>
              </w:rPr>
            </w:pP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3D51" w:rsidRDefault="00C87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3D5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33D51" w:rsidRDefault="00C87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C870E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D51"/>
    <w:rsid w:val="00033D51"/>
    <w:rsid w:val="00C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6A0CB-3A7D-4C92-8270-8E2AC677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2022-11-02T05:35:00Z</dcterms:created>
  <dcterms:modified xsi:type="dcterms:W3CDTF">2022-11-02T05:35:00Z</dcterms:modified>
</cp:coreProperties>
</file>