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518"/>
        <w:gridCol w:w="1994"/>
        <w:gridCol w:w="673"/>
        <w:gridCol w:w="766"/>
        <w:gridCol w:w="884"/>
        <w:gridCol w:w="1254"/>
        <w:gridCol w:w="964"/>
        <w:gridCol w:w="1004"/>
        <w:gridCol w:w="1149"/>
      </w:tblGrid>
      <w:tr w:rsidR="00190B9E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4055" w:type="dxa"/>
            <w:gridSpan w:val="3"/>
            <w:shd w:val="clear" w:color="auto" w:fill="auto"/>
            <w:vAlign w:val="bottom"/>
          </w:tcPr>
          <w:p w:rsidR="00190B9E" w:rsidRDefault="00E47B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69" w:type="dxa"/>
            <w:shd w:val="clear" w:color="auto" w:fill="auto"/>
            <w:vAlign w:val="bottom"/>
          </w:tcPr>
          <w:p w:rsidR="00190B9E" w:rsidRDefault="00190B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0" w:type="dxa"/>
            <w:gridSpan w:val="2"/>
            <w:shd w:val="clear" w:color="auto" w:fill="auto"/>
            <w:vAlign w:val="bottom"/>
          </w:tcPr>
          <w:p w:rsidR="00190B9E" w:rsidRDefault="00E47B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47" w:type="dxa"/>
            <w:shd w:val="clear" w:color="auto" w:fill="auto"/>
            <w:vAlign w:val="bottom"/>
          </w:tcPr>
          <w:p w:rsidR="00190B9E" w:rsidRDefault="00190B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190B9E" w:rsidRDefault="00190B9E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190B9E" w:rsidRDefault="00190B9E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190B9E" w:rsidRDefault="00190B9E">
            <w:pPr>
              <w:rPr>
                <w:szCs w:val="16"/>
              </w:rPr>
            </w:pPr>
          </w:p>
        </w:tc>
      </w:tr>
      <w:tr w:rsidR="00190B9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55" w:type="dxa"/>
            <w:gridSpan w:val="3"/>
            <w:shd w:val="clear" w:color="auto" w:fill="auto"/>
            <w:vAlign w:val="bottom"/>
          </w:tcPr>
          <w:p w:rsidR="00190B9E" w:rsidRDefault="00E47B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69" w:type="dxa"/>
            <w:shd w:val="clear" w:color="auto" w:fill="auto"/>
            <w:vAlign w:val="bottom"/>
          </w:tcPr>
          <w:p w:rsidR="00190B9E" w:rsidRDefault="00190B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190B9E" w:rsidRDefault="00190B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190B9E" w:rsidRDefault="00190B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190B9E" w:rsidRDefault="00190B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190B9E" w:rsidRDefault="00190B9E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190B9E" w:rsidRDefault="00190B9E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190B9E" w:rsidRDefault="00190B9E">
            <w:pPr>
              <w:rPr>
                <w:szCs w:val="16"/>
              </w:rPr>
            </w:pPr>
          </w:p>
        </w:tc>
      </w:tr>
      <w:tr w:rsidR="00190B9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55" w:type="dxa"/>
            <w:gridSpan w:val="3"/>
            <w:shd w:val="clear" w:color="auto" w:fill="auto"/>
            <w:vAlign w:val="bottom"/>
          </w:tcPr>
          <w:p w:rsidR="00190B9E" w:rsidRDefault="00E47B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69" w:type="dxa"/>
            <w:shd w:val="clear" w:color="auto" w:fill="auto"/>
            <w:vAlign w:val="bottom"/>
          </w:tcPr>
          <w:p w:rsidR="00190B9E" w:rsidRDefault="00190B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190B9E" w:rsidRDefault="00190B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190B9E" w:rsidRDefault="00190B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190B9E" w:rsidRDefault="00190B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190B9E" w:rsidRDefault="00190B9E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190B9E" w:rsidRDefault="00190B9E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190B9E" w:rsidRDefault="00190B9E">
            <w:pPr>
              <w:rPr>
                <w:szCs w:val="16"/>
              </w:rPr>
            </w:pPr>
          </w:p>
        </w:tc>
      </w:tr>
      <w:tr w:rsidR="00190B9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55" w:type="dxa"/>
            <w:gridSpan w:val="3"/>
            <w:shd w:val="clear" w:color="auto" w:fill="auto"/>
            <w:vAlign w:val="bottom"/>
          </w:tcPr>
          <w:p w:rsidR="00190B9E" w:rsidRDefault="00E47B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69" w:type="dxa"/>
            <w:shd w:val="clear" w:color="auto" w:fill="auto"/>
            <w:vAlign w:val="bottom"/>
          </w:tcPr>
          <w:p w:rsidR="00190B9E" w:rsidRDefault="00190B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190B9E" w:rsidRDefault="00190B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190B9E" w:rsidRDefault="00190B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190B9E" w:rsidRDefault="00190B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190B9E" w:rsidRDefault="00190B9E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190B9E" w:rsidRDefault="00190B9E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190B9E" w:rsidRDefault="00190B9E">
            <w:pPr>
              <w:rPr>
                <w:szCs w:val="16"/>
              </w:rPr>
            </w:pPr>
          </w:p>
        </w:tc>
      </w:tr>
      <w:tr w:rsidR="00190B9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55" w:type="dxa"/>
            <w:gridSpan w:val="3"/>
            <w:shd w:val="clear" w:color="auto" w:fill="auto"/>
            <w:vAlign w:val="bottom"/>
          </w:tcPr>
          <w:p w:rsidR="00190B9E" w:rsidRDefault="00E47B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69" w:type="dxa"/>
            <w:shd w:val="clear" w:color="auto" w:fill="auto"/>
            <w:vAlign w:val="bottom"/>
          </w:tcPr>
          <w:p w:rsidR="00190B9E" w:rsidRDefault="00190B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190B9E" w:rsidRDefault="00190B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190B9E" w:rsidRDefault="00190B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190B9E" w:rsidRDefault="00190B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190B9E" w:rsidRDefault="00190B9E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190B9E" w:rsidRDefault="00190B9E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190B9E" w:rsidRDefault="00190B9E">
            <w:pPr>
              <w:rPr>
                <w:szCs w:val="16"/>
              </w:rPr>
            </w:pPr>
          </w:p>
        </w:tc>
      </w:tr>
      <w:tr w:rsidR="00190B9E" w:rsidRPr="00E47B3C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55" w:type="dxa"/>
            <w:gridSpan w:val="3"/>
            <w:shd w:val="clear" w:color="auto" w:fill="auto"/>
            <w:vAlign w:val="bottom"/>
          </w:tcPr>
          <w:p w:rsidR="00190B9E" w:rsidRPr="00E47B3C" w:rsidRDefault="00E47B3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47B3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kkb@ </w:t>
            </w:r>
            <w:r w:rsidRPr="00E47B3C">
              <w:rPr>
                <w:rFonts w:ascii="Times New Roman" w:hAnsi="Times New Roman"/>
                <w:sz w:val="24"/>
                <w:szCs w:val="24"/>
                <w:lang w:val="en-US"/>
              </w:rPr>
              <w:t>medqorod. ru</w:t>
            </w:r>
          </w:p>
        </w:tc>
        <w:tc>
          <w:tcPr>
            <w:tcW w:w="669" w:type="dxa"/>
            <w:shd w:val="clear" w:color="auto" w:fill="auto"/>
            <w:vAlign w:val="bottom"/>
          </w:tcPr>
          <w:p w:rsidR="00190B9E" w:rsidRPr="00E47B3C" w:rsidRDefault="00190B9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190B9E" w:rsidRPr="00E47B3C" w:rsidRDefault="00190B9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190B9E" w:rsidRPr="00E47B3C" w:rsidRDefault="00190B9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190B9E" w:rsidRPr="00E47B3C" w:rsidRDefault="00190B9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190B9E" w:rsidRPr="00E47B3C" w:rsidRDefault="00190B9E">
            <w:pPr>
              <w:rPr>
                <w:szCs w:val="16"/>
                <w:lang w:val="en-US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190B9E" w:rsidRPr="00E47B3C" w:rsidRDefault="00190B9E">
            <w:pPr>
              <w:rPr>
                <w:szCs w:val="16"/>
                <w:lang w:val="en-US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190B9E" w:rsidRPr="00E47B3C" w:rsidRDefault="00190B9E">
            <w:pPr>
              <w:rPr>
                <w:szCs w:val="16"/>
                <w:lang w:val="en-US"/>
              </w:rPr>
            </w:pPr>
          </w:p>
        </w:tc>
      </w:tr>
      <w:tr w:rsidR="00190B9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55" w:type="dxa"/>
            <w:gridSpan w:val="3"/>
            <w:shd w:val="clear" w:color="auto" w:fill="auto"/>
            <w:vAlign w:val="bottom"/>
          </w:tcPr>
          <w:p w:rsidR="00190B9E" w:rsidRDefault="00E47B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69" w:type="dxa"/>
            <w:shd w:val="clear" w:color="auto" w:fill="auto"/>
            <w:vAlign w:val="bottom"/>
          </w:tcPr>
          <w:p w:rsidR="00190B9E" w:rsidRDefault="00190B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190B9E" w:rsidRDefault="00190B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190B9E" w:rsidRDefault="00190B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190B9E" w:rsidRDefault="00190B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190B9E" w:rsidRDefault="00190B9E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190B9E" w:rsidRDefault="00190B9E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190B9E" w:rsidRDefault="00190B9E">
            <w:pPr>
              <w:rPr>
                <w:szCs w:val="16"/>
              </w:rPr>
            </w:pPr>
          </w:p>
        </w:tc>
      </w:tr>
      <w:tr w:rsidR="00190B9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55" w:type="dxa"/>
            <w:gridSpan w:val="3"/>
            <w:shd w:val="clear" w:color="auto" w:fill="auto"/>
            <w:vAlign w:val="bottom"/>
          </w:tcPr>
          <w:p w:rsidR="00190B9E" w:rsidRDefault="00E47B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69" w:type="dxa"/>
            <w:shd w:val="clear" w:color="auto" w:fill="auto"/>
            <w:vAlign w:val="bottom"/>
          </w:tcPr>
          <w:p w:rsidR="00190B9E" w:rsidRDefault="00190B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190B9E" w:rsidRDefault="00190B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190B9E" w:rsidRDefault="00190B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190B9E" w:rsidRDefault="00190B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190B9E" w:rsidRDefault="00190B9E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190B9E" w:rsidRDefault="00190B9E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190B9E" w:rsidRDefault="00190B9E">
            <w:pPr>
              <w:rPr>
                <w:szCs w:val="16"/>
              </w:rPr>
            </w:pPr>
          </w:p>
        </w:tc>
      </w:tr>
      <w:tr w:rsidR="00190B9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55" w:type="dxa"/>
            <w:gridSpan w:val="3"/>
            <w:shd w:val="clear" w:color="auto" w:fill="auto"/>
            <w:vAlign w:val="bottom"/>
          </w:tcPr>
          <w:p w:rsidR="00190B9E" w:rsidRDefault="00E47B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69" w:type="dxa"/>
            <w:shd w:val="clear" w:color="auto" w:fill="auto"/>
            <w:vAlign w:val="bottom"/>
          </w:tcPr>
          <w:p w:rsidR="00190B9E" w:rsidRDefault="00190B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190B9E" w:rsidRDefault="00190B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190B9E" w:rsidRDefault="00190B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190B9E" w:rsidRDefault="00190B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190B9E" w:rsidRDefault="00190B9E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190B9E" w:rsidRDefault="00190B9E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190B9E" w:rsidRDefault="00190B9E">
            <w:pPr>
              <w:rPr>
                <w:szCs w:val="16"/>
              </w:rPr>
            </w:pPr>
          </w:p>
        </w:tc>
      </w:tr>
      <w:tr w:rsidR="00190B9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55" w:type="dxa"/>
            <w:gridSpan w:val="3"/>
            <w:shd w:val="clear" w:color="auto" w:fill="auto"/>
            <w:vAlign w:val="bottom"/>
          </w:tcPr>
          <w:p w:rsidR="00190B9E" w:rsidRDefault="00E47B3C" w:rsidP="00E47B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21.10.2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022 г. №.__________</w:t>
            </w:r>
          </w:p>
        </w:tc>
        <w:tc>
          <w:tcPr>
            <w:tcW w:w="669" w:type="dxa"/>
            <w:shd w:val="clear" w:color="auto" w:fill="auto"/>
            <w:vAlign w:val="bottom"/>
          </w:tcPr>
          <w:p w:rsidR="00190B9E" w:rsidRDefault="00190B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190B9E" w:rsidRDefault="00190B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190B9E" w:rsidRDefault="00190B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190B9E" w:rsidRDefault="00190B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190B9E" w:rsidRDefault="00190B9E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190B9E" w:rsidRDefault="00190B9E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190B9E" w:rsidRDefault="00190B9E">
            <w:pPr>
              <w:rPr>
                <w:szCs w:val="16"/>
              </w:rPr>
            </w:pPr>
          </w:p>
        </w:tc>
      </w:tr>
      <w:tr w:rsidR="00190B9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55" w:type="dxa"/>
            <w:gridSpan w:val="3"/>
            <w:shd w:val="clear" w:color="auto" w:fill="auto"/>
            <w:vAlign w:val="bottom"/>
          </w:tcPr>
          <w:p w:rsidR="00190B9E" w:rsidRDefault="00E47B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69" w:type="dxa"/>
            <w:shd w:val="clear" w:color="auto" w:fill="auto"/>
            <w:vAlign w:val="bottom"/>
          </w:tcPr>
          <w:p w:rsidR="00190B9E" w:rsidRDefault="00190B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190B9E" w:rsidRDefault="00190B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190B9E" w:rsidRDefault="00190B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190B9E" w:rsidRDefault="00190B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190B9E" w:rsidRDefault="00190B9E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190B9E" w:rsidRDefault="00190B9E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190B9E" w:rsidRDefault="00190B9E">
            <w:pPr>
              <w:rPr>
                <w:szCs w:val="16"/>
              </w:rPr>
            </w:pPr>
          </w:p>
        </w:tc>
      </w:tr>
      <w:tr w:rsidR="00190B9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64" w:type="dxa"/>
            <w:shd w:val="clear" w:color="auto" w:fill="auto"/>
            <w:vAlign w:val="bottom"/>
          </w:tcPr>
          <w:p w:rsidR="00190B9E" w:rsidRDefault="00190B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9" w:type="dxa"/>
            <w:shd w:val="clear" w:color="auto" w:fill="auto"/>
            <w:vAlign w:val="bottom"/>
          </w:tcPr>
          <w:p w:rsidR="00190B9E" w:rsidRDefault="00190B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shd w:val="clear" w:color="auto" w:fill="auto"/>
            <w:vAlign w:val="bottom"/>
          </w:tcPr>
          <w:p w:rsidR="00190B9E" w:rsidRDefault="00190B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shd w:val="clear" w:color="auto" w:fill="auto"/>
            <w:vAlign w:val="bottom"/>
          </w:tcPr>
          <w:p w:rsidR="00190B9E" w:rsidRDefault="00190B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190B9E" w:rsidRDefault="00190B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190B9E" w:rsidRDefault="00190B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190B9E" w:rsidRDefault="00190B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190B9E" w:rsidRDefault="00190B9E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190B9E" w:rsidRDefault="00190B9E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190B9E" w:rsidRDefault="00190B9E">
            <w:pPr>
              <w:rPr>
                <w:szCs w:val="16"/>
              </w:rPr>
            </w:pPr>
          </w:p>
        </w:tc>
      </w:tr>
      <w:tr w:rsidR="00190B9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55" w:type="dxa"/>
            <w:gridSpan w:val="3"/>
            <w:shd w:val="clear" w:color="auto" w:fill="auto"/>
            <w:vAlign w:val="bottom"/>
          </w:tcPr>
          <w:p w:rsidR="00190B9E" w:rsidRDefault="00E47B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69" w:type="dxa"/>
            <w:shd w:val="clear" w:color="auto" w:fill="auto"/>
            <w:vAlign w:val="bottom"/>
          </w:tcPr>
          <w:p w:rsidR="00190B9E" w:rsidRDefault="00190B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190B9E" w:rsidRDefault="00190B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190B9E" w:rsidRDefault="00190B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190B9E" w:rsidRDefault="00190B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190B9E" w:rsidRDefault="00190B9E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190B9E" w:rsidRDefault="00190B9E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190B9E" w:rsidRDefault="00190B9E">
            <w:pPr>
              <w:rPr>
                <w:szCs w:val="16"/>
              </w:rPr>
            </w:pPr>
          </w:p>
        </w:tc>
      </w:tr>
      <w:tr w:rsidR="00190B9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64" w:type="dxa"/>
            <w:shd w:val="clear" w:color="auto" w:fill="auto"/>
            <w:vAlign w:val="bottom"/>
          </w:tcPr>
          <w:p w:rsidR="00190B9E" w:rsidRDefault="00190B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9" w:type="dxa"/>
            <w:shd w:val="clear" w:color="auto" w:fill="auto"/>
            <w:vAlign w:val="bottom"/>
          </w:tcPr>
          <w:p w:rsidR="00190B9E" w:rsidRDefault="00190B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shd w:val="clear" w:color="auto" w:fill="auto"/>
            <w:vAlign w:val="bottom"/>
          </w:tcPr>
          <w:p w:rsidR="00190B9E" w:rsidRDefault="00190B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shd w:val="clear" w:color="auto" w:fill="auto"/>
            <w:vAlign w:val="bottom"/>
          </w:tcPr>
          <w:p w:rsidR="00190B9E" w:rsidRDefault="00190B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190B9E" w:rsidRDefault="00190B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190B9E" w:rsidRDefault="00190B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190B9E" w:rsidRDefault="00190B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190B9E" w:rsidRDefault="00190B9E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190B9E" w:rsidRDefault="00190B9E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190B9E" w:rsidRDefault="00190B9E">
            <w:pPr>
              <w:rPr>
                <w:szCs w:val="16"/>
              </w:rPr>
            </w:pPr>
          </w:p>
        </w:tc>
      </w:tr>
      <w:tr w:rsidR="00190B9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611" w:type="dxa"/>
            <w:gridSpan w:val="7"/>
            <w:shd w:val="clear" w:color="auto" w:fill="auto"/>
            <w:vAlign w:val="bottom"/>
          </w:tcPr>
          <w:p w:rsidR="00190B9E" w:rsidRDefault="00E47B3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958" w:type="dxa"/>
            <w:shd w:val="clear" w:color="auto" w:fill="auto"/>
            <w:vAlign w:val="bottom"/>
          </w:tcPr>
          <w:p w:rsidR="00190B9E" w:rsidRDefault="00190B9E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190B9E" w:rsidRDefault="00190B9E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190B9E" w:rsidRDefault="00190B9E">
            <w:pPr>
              <w:rPr>
                <w:szCs w:val="16"/>
              </w:rPr>
            </w:pPr>
          </w:p>
        </w:tc>
      </w:tr>
      <w:tr w:rsidR="00190B9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09" w:type="dxa"/>
            <w:gridSpan w:val="10"/>
            <w:shd w:val="clear" w:color="auto" w:fill="auto"/>
            <w:vAlign w:val="bottom"/>
          </w:tcPr>
          <w:p w:rsidR="00190B9E" w:rsidRDefault="00E47B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190B9E">
        <w:tblPrEx>
          <w:tblCellMar>
            <w:top w:w="0" w:type="dxa"/>
            <w:bottom w:w="0" w:type="dxa"/>
          </w:tblCellMar>
        </w:tblPrEx>
        <w:trPr>
          <w:trHeight w:hRule="exact" w:val="2415"/>
        </w:trPr>
        <w:tc>
          <w:tcPr>
            <w:tcW w:w="5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90B9E" w:rsidRDefault="00E47B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5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90B9E" w:rsidRDefault="00E47B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8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90B9E" w:rsidRDefault="00E47B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6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90B9E" w:rsidRDefault="00E47B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6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90B9E" w:rsidRDefault="00E47B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87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90B9E" w:rsidRDefault="00E47B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 без * учета НДС, рублей</w:t>
            </w:r>
          </w:p>
        </w:tc>
        <w:tc>
          <w:tcPr>
            <w:tcW w:w="124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90B9E" w:rsidRDefault="00E47B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Ставка НДС (если применимо для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предлагаемого медицинского изделия в соответствии ПП №688 ), %</w:t>
            </w:r>
          </w:p>
        </w:tc>
        <w:tc>
          <w:tcPr>
            <w:tcW w:w="9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90B9E" w:rsidRDefault="00E47B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 с НДС, рублей</w:t>
            </w:r>
          </w:p>
        </w:tc>
        <w:tc>
          <w:tcPr>
            <w:tcW w:w="9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90B9E" w:rsidRDefault="00E47B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90B9E" w:rsidRDefault="00E47B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190B9E">
        <w:tblPrEx>
          <w:tblCellMar>
            <w:top w:w="0" w:type="dxa"/>
            <w:bottom w:w="0" w:type="dxa"/>
          </w:tblCellMar>
        </w:tblPrEx>
        <w:trPr>
          <w:trHeight w:hRule="exact" w:val="3315"/>
        </w:trPr>
        <w:tc>
          <w:tcPr>
            <w:tcW w:w="5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90B9E" w:rsidRDefault="00E47B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90B9E" w:rsidRDefault="00E47B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Шкаф для одежды (локер)</w:t>
            </w:r>
          </w:p>
        </w:tc>
        <w:tc>
          <w:tcPr>
            <w:tcW w:w="198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90B9E" w:rsidRDefault="00E47B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Размеры внешние, мм (ВхШхГ):    1860x600x500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Размеры внутренние, мм (ВхШхГ): 1786x311/286x468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Вес, кг:    29.8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Тип замка:  </w:t>
            </w:r>
            <w:r>
              <w:rPr>
                <w:rFonts w:ascii="Times New Roman" w:hAnsi="Times New Roman"/>
                <w:sz w:val="24"/>
                <w:szCs w:val="24"/>
              </w:rPr>
              <w:t>ключевой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Цвет:   серый полуматовый (RAL 7038)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покрытия:   порошковое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дверей:  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секций:  2</w:t>
            </w:r>
          </w:p>
        </w:tc>
        <w:tc>
          <w:tcPr>
            <w:tcW w:w="66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90B9E" w:rsidRDefault="00E47B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6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90B9E" w:rsidRDefault="00E47B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7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90B9E" w:rsidRDefault="00190B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90B9E" w:rsidRDefault="00190B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90B9E" w:rsidRDefault="00190B9E">
            <w:pPr>
              <w:rPr>
                <w:szCs w:val="16"/>
              </w:rPr>
            </w:pPr>
          </w:p>
        </w:tc>
        <w:tc>
          <w:tcPr>
            <w:tcW w:w="9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90B9E" w:rsidRDefault="00190B9E">
            <w:pPr>
              <w:rPr>
                <w:szCs w:val="16"/>
              </w:rPr>
            </w:pPr>
          </w:p>
        </w:tc>
        <w:tc>
          <w:tcPr>
            <w:tcW w:w="1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90B9E" w:rsidRDefault="00190B9E">
            <w:pPr>
              <w:rPr>
                <w:szCs w:val="16"/>
              </w:rPr>
            </w:pPr>
          </w:p>
        </w:tc>
      </w:tr>
      <w:tr w:rsidR="00190B9E">
        <w:tblPrEx>
          <w:tblCellMar>
            <w:top w:w="0" w:type="dxa"/>
            <w:bottom w:w="0" w:type="dxa"/>
          </w:tblCellMar>
        </w:tblPrEx>
        <w:trPr>
          <w:trHeight w:hRule="exact" w:val="3315"/>
        </w:trPr>
        <w:tc>
          <w:tcPr>
            <w:tcW w:w="5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90B9E" w:rsidRDefault="00E47B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90B9E" w:rsidRDefault="00E47B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Шкаф для одежды (локер)</w:t>
            </w:r>
          </w:p>
        </w:tc>
        <w:tc>
          <w:tcPr>
            <w:tcW w:w="198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90B9E" w:rsidRDefault="00E47B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Размеры внешние, мм (ВхШхГ):    1830x1130x500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Размеры внутренние, мм (ВхШхГ): 1756x300/274x468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Вес, </w:t>
            </w:r>
            <w:r>
              <w:rPr>
                <w:rFonts w:ascii="Times New Roman" w:hAnsi="Times New Roman"/>
                <w:sz w:val="24"/>
                <w:szCs w:val="24"/>
              </w:rPr>
              <w:t>кг:    52.5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замка:  ключевой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Цвет:   серый полуматовый (RAL 7038)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покрытия:   порошковое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дверей:  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секций:  4</w:t>
            </w:r>
          </w:p>
        </w:tc>
        <w:tc>
          <w:tcPr>
            <w:tcW w:w="66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90B9E" w:rsidRDefault="00E47B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6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90B9E" w:rsidRDefault="00E47B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90B9E" w:rsidRDefault="00190B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90B9E" w:rsidRDefault="00190B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90B9E" w:rsidRDefault="00190B9E">
            <w:pPr>
              <w:rPr>
                <w:szCs w:val="16"/>
              </w:rPr>
            </w:pPr>
          </w:p>
        </w:tc>
        <w:tc>
          <w:tcPr>
            <w:tcW w:w="9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90B9E" w:rsidRDefault="00190B9E">
            <w:pPr>
              <w:rPr>
                <w:szCs w:val="16"/>
              </w:rPr>
            </w:pPr>
          </w:p>
        </w:tc>
        <w:tc>
          <w:tcPr>
            <w:tcW w:w="1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90B9E" w:rsidRDefault="00190B9E">
            <w:pPr>
              <w:rPr>
                <w:szCs w:val="16"/>
              </w:rPr>
            </w:pPr>
          </w:p>
        </w:tc>
      </w:tr>
      <w:tr w:rsidR="00190B9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64" w:type="dxa"/>
            <w:shd w:val="clear" w:color="auto" w:fill="auto"/>
            <w:vAlign w:val="bottom"/>
          </w:tcPr>
          <w:p w:rsidR="00190B9E" w:rsidRDefault="00190B9E">
            <w:pPr>
              <w:rPr>
                <w:szCs w:val="16"/>
              </w:rPr>
            </w:pPr>
          </w:p>
        </w:tc>
        <w:tc>
          <w:tcPr>
            <w:tcW w:w="1509" w:type="dxa"/>
            <w:shd w:val="clear" w:color="auto" w:fill="auto"/>
            <w:vAlign w:val="bottom"/>
          </w:tcPr>
          <w:p w:rsidR="00190B9E" w:rsidRDefault="00190B9E">
            <w:pPr>
              <w:rPr>
                <w:szCs w:val="16"/>
              </w:rPr>
            </w:pPr>
          </w:p>
        </w:tc>
        <w:tc>
          <w:tcPr>
            <w:tcW w:w="1982" w:type="dxa"/>
            <w:shd w:val="clear" w:color="auto" w:fill="auto"/>
            <w:vAlign w:val="bottom"/>
          </w:tcPr>
          <w:p w:rsidR="00190B9E" w:rsidRDefault="00190B9E">
            <w:pPr>
              <w:rPr>
                <w:szCs w:val="16"/>
              </w:rPr>
            </w:pPr>
          </w:p>
        </w:tc>
        <w:tc>
          <w:tcPr>
            <w:tcW w:w="669" w:type="dxa"/>
            <w:shd w:val="clear" w:color="auto" w:fill="auto"/>
            <w:vAlign w:val="bottom"/>
          </w:tcPr>
          <w:p w:rsidR="00190B9E" w:rsidRDefault="00190B9E">
            <w:pPr>
              <w:rPr>
                <w:szCs w:val="16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190B9E" w:rsidRDefault="00190B9E">
            <w:pPr>
              <w:rPr>
                <w:szCs w:val="16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190B9E" w:rsidRDefault="00190B9E">
            <w:pPr>
              <w:rPr>
                <w:szCs w:val="16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190B9E" w:rsidRDefault="00190B9E">
            <w:pPr>
              <w:rPr>
                <w:szCs w:val="16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190B9E" w:rsidRDefault="00190B9E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190B9E" w:rsidRDefault="00190B9E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190B9E" w:rsidRDefault="00190B9E">
            <w:pPr>
              <w:rPr>
                <w:szCs w:val="16"/>
              </w:rPr>
            </w:pPr>
          </w:p>
        </w:tc>
      </w:tr>
      <w:tr w:rsidR="00190B9E">
        <w:tblPrEx>
          <w:tblCellMar>
            <w:top w:w="0" w:type="dxa"/>
            <w:bottom w:w="0" w:type="dxa"/>
          </w:tblCellMar>
        </w:tblPrEx>
        <w:trPr>
          <w:trHeight w:hRule="exact" w:val="435"/>
        </w:trPr>
        <w:tc>
          <w:tcPr>
            <w:tcW w:w="10709" w:type="dxa"/>
            <w:gridSpan w:val="10"/>
            <w:shd w:val="clear" w:color="auto" w:fill="auto"/>
            <w:vAlign w:val="bottom"/>
          </w:tcPr>
          <w:p w:rsidR="00190B9E" w:rsidRDefault="00E47B3C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 xml:space="preserve">* п.9 Приказ Минздрава России от 15.05.2020 N 450н  "Об утверждении порядка определения </w:t>
            </w:r>
            <w:r>
              <w:rPr>
                <w:rFonts w:ascii="Times New Roman" w:hAnsi="Times New Roman"/>
                <w:szCs w:val="16"/>
              </w:rPr>
              <w:t>начальной (максимальной) цены контракта, цены контракта, заключаемого с единственным поставщиком (подрядчиком, исполнителем), и начальной цены единицы товара, работы, услуги при осуществлении закупок медицинских изделий")</w:t>
            </w:r>
          </w:p>
        </w:tc>
      </w:tr>
      <w:tr w:rsidR="00190B9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64" w:type="dxa"/>
            <w:shd w:val="clear" w:color="auto" w:fill="auto"/>
            <w:vAlign w:val="bottom"/>
          </w:tcPr>
          <w:p w:rsidR="00190B9E" w:rsidRDefault="00190B9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9" w:type="dxa"/>
            <w:shd w:val="clear" w:color="auto" w:fill="auto"/>
            <w:vAlign w:val="bottom"/>
          </w:tcPr>
          <w:p w:rsidR="00190B9E" w:rsidRDefault="00190B9E">
            <w:pPr>
              <w:rPr>
                <w:szCs w:val="16"/>
              </w:rPr>
            </w:pPr>
          </w:p>
        </w:tc>
        <w:tc>
          <w:tcPr>
            <w:tcW w:w="1982" w:type="dxa"/>
            <w:shd w:val="clear" w:color="auto" w:fill="auto"/>
            <w:vAlign w:val="bottom"/>
          </w:tcPr>
          <w:p w:rsidR="00190B9E" w:rsidRDefault="00190B9E">
            <w:pPr>
              <w:rPr>
                <w:szCs w:val="16"/>
              </w:rPr>
            </w:pPr>
          </w:p>
        </w:tc>
        <w:tc>
          <w:tcPr>
            <w:tcW w:w="669" w:type="dxa"/>
            <w:shd w:val="clear" w:color="auto" w:fill="auto"/>
            <w:vAlign w:val="bottom"/>
          </w:tcPr>
          <w:p w:rsidR="00190B9E" w:rsidRDefault="00190B9E">
            <w:pPr>
              <w:rPr>
                <w:szCs w:val="16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190B9E" w:rsidRDefault="00190B9E">
            <w:pPr>
              <w:rPr>
                <w:szCs w:val="16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190B9E" w:rsidRDefault="00190B9E">
            <w:pPr>
              <w:rPr>
                <w:szCs w:val="16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190B9E" w:rsidRDefault="00190B9E">
            <w:pPr>
              <w:rPr>
                <w:szCs w:val="16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190B9E" w:rsidRDefault="00190B9E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190B9E" w:rsidRDefault="00190B9E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190B9E" w:rsidRDefault="00190B9E">
            <w:pPr>
              <w:rPr>
                <w:szCs w:val="16"/>
              </w:rPr>
            </w:pPr>
          </w:p>
        </w:tc>
      </w:tr>
      <w:tr w:rsidR="00190B9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09" w:type="dxa"/>
            <w:gridSpan w:val="10"/>
            <w:shd w:val="clear" w:color="auto" w:fill="auto"/>
            <w:vAlign w:val="bottom"/>
          </w:tcPr>
          <w:p w:rsidR="00190B9E" w:rsidRDefault="00E47B3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Срок поставки:  не более 10 календарных дней с момента заключения контракта.</w:t>
            </w:r>
          </w:p>
        </w:tc>
      </w:tr>
      <w:tr w:rsidR="00190B9E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64" w:type="dxa"/>
            <w:shd w:val="clear" w:color="auto" w:fill="auto"/>
            <w:vAlign w:val="bottom"/>
          </w:tcPr>
          <w:p w:rsidR="00190B9E" w:rsidRDefault="00190B9E">
            <w:pPr>
              <w:rPr>
                <w:szCs w:val="16"/>
              </w:rPr>
            </w:pPr>
          </w:p>
        </w:tc>
        <w:tc>
          <w:tcPr>
            <w:tcW w:w="1509" w:type="dxa"/>
            <w:shd w:val="clear" w:color="auto" w:fill="auto"/>
            <w:vAlign w:val="bottom"/>
          </w:tcPr>
          <w:p w:rsidR="00190B9E" w:rsidRDefault="00190B9E">
            <w:pPr>
              <w:rPr>
                <w:szCs w:val="16"/>
              </w:rPr>
            </w:pPr>
          </w:p>
        </w:tc>
        <w:tc>
          <w:tcPr>
            <w:tcW w:w="1982" w:type="dxa"/>
            <w:shd w:val="clear" w:color="auto" w:fill="auto"/>
            <w:vAlign w:val="bottom"/>
          </w:tcPr>
          <w:p w:rsidR="00190B9E" w:rsidRDefault="00190B9E">
            <w:pPr>
              <w:rPr>
                <w:szCs w:val="16"/>
              </w:rPr>
            </w:pPr>
          </w:p>
        </w:tc>
        <w:tc>
          <w:tcPr>
            <w:tcW w:w="669" w:type="dxa"/>
            <w:shd w:val="clear" w:color="auto" w:fill="auto"/>
            <w:vAlign w:val="bottom"/>
          </w:tcPr>
          <w:p w:rsidR="00190B9E" w:rsidRDefault="00190B9E">
            <w:pPr>
              <w:rPr>
                <w:szCs w:val="16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190B9E" w:rsidRDefault="00190B9E">
            <w:pPr>
              <w:rPr>
                <w:szCs w:val="16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190B9E" w:rsidRDefault="00190B9E">
            <w:pPr>
              <w:rPr>
                <w:szCs w:val="16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190B9E" w:rsidRDefault="00190B9E">
            <w:pPr>
              <w:rPr>
                <w:szCs w:val="16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190B9E" w:rsidRDefault="00190B9E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190B9E" w:rsidRDefault="00190B9E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190B9E" w:rsidRDefault="00190B9E">
            <w:pPr>
              <w:rPr>
                <w:szCs w:val="16"/>
              </w:rPr>
            </w:pPr>
          </w:p>
        </w:tc>
      </w:tr>
      <w:tr w:rsidR="00190B9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09" w:type="dxa"/>
            <w:gridSpan w:val="10"/>
            <w:shd w:val="clear" w:color="auto" w:fill="auto"/>
            <w:vAlign w:val="bottom"/>
          </w:tcPr>
          <w:p w:rsidR="00190B9E" w:rsidRDefault="00E47B3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190B9E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64" w:type="dxa"/>
            <w:shd w:val="clear" w:color="auto" w:fill="auto"/>
            <w:vAlign w:val="bottom"/>
          </w:tcPr>
          <w:p w:rsidR="00190B9E" w:rsidRDefault="00190B9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9" w:type="dxa"/>
            <w:shd w:val="clear" w:color="auto" w:fill="auto"/>
            <w:vAlign w:val="bottom"/>
          </w:tcPr>
          <w:p w:rsidR="00190B9E" w:rsidRDefault="00190B9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2" w:type="dxa"/>
            <w:shd w:val="clear" w:color="auto" w:fill="auto"/>
            <w:vAlign w:val="bottom"/>
          </w:tcPr>
          <w:p w:rsidR="00190B9E" w:rsidRDefault="00190B9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9" w:type="dxa"/>
            <w:shd w:val="clear" w:color="auto" w:fill="auto"/>
            <w:vAlign w:val="bottom"/>
          </w:tcPr>
          <w:p w:rsidR="00190B9E" w:rsidRDefault="00190B9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190B9E" w:rsidRDefault="00190B9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190B9E" w:rsidRDefault="00190B9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190B9E" w:rsidRDefault="00190B9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190B9E" w:rsidRDefault="00190B9E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190B9E" w:rsidRDefault="00190B9E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190B9E" w:rsidRDefault="00190B9E">
            <w:pPr>
              <w:rPr>
                <w:szCs w:val="16"/>
              </w:rPr>
            </w:pPr>
          </w:p>
        </w:tc>
      </w:tr>
      <w:tr w:rsidR="00190B9E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09" w:type="dxa"/>
            <w:gridSpan w:val="10"/>
            <w:shd w:val="clear" w:color="auto" w:fill="auto"/>
            <w:vAlign w:val="bottom"/>
          </w:tcPr>
          <w:p w:rsidR="00190B9E" w:rsidRDefault="00E47B3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190B9E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64" w:type="dxa"/>
            <w:shd w:val="clear" w:color="auto" w:fill="auto"/>
            <w:vAlign w:val="bottom"/>
          </w:tcPr>
          <w:p w:rsidR="00190B9E" w:rsidRDefault="00190B9E">
            <w:pPr>
              <w:rPr>
                <w:szCs w:val="16"/>
              </w:rPr>
            </w:pPr>
          </w:p>
        </w:tc>
        <w:tc>
          <w:tcPr>
            <w:tcW w:w="1509" w:type="dxa"/>
            <w:shd w:val="clear" w:color="auto" w:fill="auto"/>
            <w:vAlign w:val="bottom"/>
          </w:tcPr>
          <w:p w:rsidR="00190B9E" w:rsidRDefault="00190B9E">
            <w:pPr>
              <w:rPr>
                <w:szCs w:val="16"/>
              </w:rPr>
            </w:pPr>
          </w:p>
        </w:tc>
        <w:tc>
          <w:tcPr>
            <w:tcW w:w="1982" w:type="dxa"/>
            <w:shd w:val="clear" w:color="auto" w:fill="auto"/>
            <w:vAlign w:val="bottom"/>
          </w:tcPr>
          <w:p w:rsidR="00190B9E" w:rsidRDefault="00190B9E">
            <w:pPr>
              <w:rPr>
                <w:szCs w:val="16"/>
              </w:rPr>
            </w:pPr>
          </w:p>
        </w:tc>
        <w:tc>
          <w:tcPr>
            <w:tcW w:w="669" w:type="dxa"/>
            <w:shd w:val="clear" w:color="auto" w:fill="auto"/>
            <w:vAlign w:val="bottom"/>
          </w:tcPr>
          <w:p w:rsidR="00190B9E" w:rsidRDefault="00190B9E">
            <w:pPr>
              <w:rPr>
                <w:szCs w:val="16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190B9E" w:rsidRDefault="00190B9E">
            <w:pPr>
              <w:rPr>
                <w:szCs w:val="16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190B9E" w:rsidRDefault="00190B9E">
            <w:pPr>
              <w:rPr>
                <w:szCs w:val="16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190B9E" w:rsidRDefault="00190B9E">
            <w:pPr>
              <w:rPr>
                <w:szCs w:val="16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190B9E" w:rsidRDefault="00190B9E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190B9E" w:rsidRDefault="00190B9E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190B9E" w:rsidRDefault="00190B9E">
            <w:pPr>
              <w:rPr>
                <w:szCs w:val="16"/>
              </w:rPr>
            </w:pPr>
          </w:p>
        </w:tc>
      </w:tr>
      <w:tr w:rsidR="00190B9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09" w:type="dxa"/>
            <w:gridSpan w:val="10"/>
            <w:shd w:val="clear" w:color="auto" w:fill="auto"/>
            <w:vAlign w:val="bottom"/>
          </w:tcPr>
          <w:p w:rsidR="00190B9E" w:rsidRDefault="00E47B3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25.10.2022 17:00:00 по местному времени. </w:t>
            </w:r>
          </w:p>
        </w:tc>
      </w:tr>
      <w:tr w:rsidR="00190B9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64" w:type="dxa"/>
            <w:shd w:val="clear" w:color="auto" w:fill="auto"/>
            <w:vAlign w:val="bottom"/>
          </w:tcPr>
          <w:p w:rsidR="00190B9E" w:rsidRDefault="00190B9E">
            <w:pPr>
              <w:rPr>
                <w:szCs w:val="16"/>
              </w:rPr>
            </w:pPr>
          </w:p>
        </w:tc>
        <w:tc>
          <w:tcPr>
            <w:tcW w:w="1509" w:type="dxa"/>
            <w:shd w:val="clear" w:color="auto" w:fill="auto"/>
            <w:vAlign w:val="bottom"/>
          </w:tcPr>
          <w:p w:rsidR="00190B9E" w:rsidRDefault="00190B9E">
            <w:pPr>
              <w:rPr>
                <w:szCs w:val="16"/>
              </w:rPr>
            </w:pPr>
          </w:p>
        </w:tc>
        <w:tc>
          <w:tcPr>
            <w:tcW w:w="1982" w:type="dxa"/>
            <w:shd w:val="clear" w:color="auto" w:fill="auto"/>
            <w:vAlign w:val="bottom"/>
          </w:tcPr>
          <w:p w:rsidR="00190B9E" w:rsidRDefault="00190B9E">
            <w:pPr>
              <w:rPr>
                <w:szCs w:val="16"/>
              </w:rPr>
            </w:pPr>
          </w:p>
        </w:tc>
        <w:tc>
          <w:tcPr>
            <w:tcW w:w="669" w:type="dxa"/>
            <w:shd w:val="clear" w:color="auto" w:fill="auto"/>
            <w:vAlign w:val="bottom"/>
          </w:tcPr>
          <w:p w:rsidR="00190B9E" w:rsidRDefault="00190B9E">
            <w:pPr>
              <w:rPr>
                <w:szCs w:val="16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190B9E" w:rsidRDefault="00190B9E">
            <w:pPr>
              <w:rPr>
                <w:szCs w:val="16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190B9E" w:rsidRDefault="00190B9E">
            <w:pPr>
              <w:rPr>
                <w:szCs w:val="16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190B9E" w:rsidRDefault="00190B9E">
            <w:pPr>
              <w:rPr>
                <w:szCs w:val="16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190B9E" w:rsidRDefault="00190B9E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190B9E" w:rsidRDefault="00190B9E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190B9E" w:rsidRDefault="00190B9E">
            <w:pPr>
              <w:rPr>
                <w:szCs w:val="16"/>
              </w:rPr>
            </w:pPr>
          </w:p>
        </w:tc>
      </w:tr>
      <w:tr w:rsidR="00190B9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09" w:type="dxa"/>
            <w:gridSpan w:val="10"/>
            <w:shd w:val="clear" w:color="auto" w:fill="auto"/>
            <w:vAlign w:val="bottom"/>
          </w:tcPr>
          <w:p w:rsidR="00190B9E" w:rsidRDefault="00E47B3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190B9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64" w:type="dxa"/>
            <w:shd w:val="clear" w:color="auto" w:fill="auto"/>
            <w:vAlign w:val="bottom"/>
          </w:tcPr>
          <w:p w:rsidR="00190B9E" w:rsidRDefault="00190B9E">
            <w:pPr>
              <w:rPr>
                <w:szCs w:val="16"/>
              </w:rPr>
            </w:pPr>
          </w:p>
        </w:tc>
        <w:tc>
          <w:tcPr>
            <w:tcW w:w="1509" w:type="dxa"/>
            <w:shd w:val="clear" w:color="auto" w:fill="auto"/>
            <w:vAlign w:val="bottom"/>
          </w:tcPr>
          <w:p w:rsidR="00190B9E" w:rsidRDefault="00190B9E">
            <w:pPr>
              <w:rPr>
                <w:szCs w:val="16"/>
              </w:rPr>
            </w:pPr>
          </w:p>
        </w:tc>
        <w:tc>
          <w:tcPr>
            <w:tcW w:w="1982" w:type="dxa"/>
            <w:shd w:val="clear" w:color="auto" w:fill="auto"/>
            <w:vAlign w:val="bottom"/>
          </w:tcPr>
          <w:p w:rsidR="00190B9E" w:rsidRDefault="00190B9E">
            <w:pPr>
              <w:rPr>
                <w:szCs w:val="16"/>
              </w:rPr>
            </w:pPr>
          </w:p>
        </w:tc>
        <w:tc>
          <w:tcPr>
            <w:tcW w:w="669" w:type="dxa"/>
            <w:shd w:val="clear" w:color="auto" w:fill="auto"/>
            <w:vAlign w:val="bottom"/>
          </w:tcPr>
          <w:p w:rsidR="00190B9E" w:rsidRDefault="00190B9E">
            <w:pPr>
              <w:rPr>
                <w:szCs w:val="16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190B9E" w:rsidRDefault="00190B9E">
            <w:pPr>
              <w:rPr>
                <w:szCs w:val="16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190B9E" w:rsidRDefault="00190B9E">
            <w:pPr>
              <w:rPr>
                <w:szCs w:val="16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190B9E" w:rsidRDefault="00190B9E">
            <w:pPr>
              <w:rPr>
                <w:szCs w:val="16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190B9E" w:rsidRDefault="00190B9E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190B9E" w:rsidRDefault="00190B9E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190B9E" w:rsidRDefault="00190B9E">
            <w:pPr>
              <w:rPr>
                <w:szCs w:val="16"/>
              </w:rPr>
            </w:pPr>
          </w:p>
        </w:tc>
      </w:tr>
      <w:tr w:rsidR="00190B9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64" w:type="dxa"/>
            <w:shd w:val="clear" w:color="auto" w:fill="auto"/>
            <w:vAlign w:val="bottom"/>
          </w:tcPr>
          <w:p w:rsidR="00190B9E" w:rsidRDefault="00190B9E">
            <w:pPr>
              <w:rPr>
                <w:szCs w:val="16"/>
              </w:rPr>
            </w:pPr>
          </w:p>
        </w:tc>
        <w:tc>
          <w:tcPr>
            <w:tcW w:w="1509" w:type="dxa"/>
            <w:shd w:val="clear" w:color="auto" w:fill="auto"/>
            <w:vAlign w:val="bottom"/>
          </w:tcPr>
          <w:p w:rsidR="00190B9E" w:rsidRDefault="00190B9E">
            <w:pPr>
              <w:rPr>
                <w:szCs w:val="16"/>
              </w:rPr>
            </w:pPr>
          </w:p>
        </w:tc>
        <w:tc>
          <w:tcPr>
            <w:tcW w:w="1982" w:type="dxa"/>
            <w:shd w:val="clear" w:color="auto" w:fill="auto"/>
            <w:vAlign w:val="bottom"/>
          </w:tcPr>
          <w:p w:rsidR="00190B9E" w:rsidRDefault="00190B9E">
            <w:pPr>
              <w:rPr>
                <w:szCs w:val="16"/>
              </w:rPr>
            </w:pPr>
          </w:p>
        </w:tc>
        <w:tc>
          <w:tcPr>
            <w:tcW w:w="669" w:type="dxa"/>
            <w:shd w:val="clear" w:color="auto" w:fill="auto"/>
            <w:vAlign w:val="bottom"/>
          </w:tcPr>
          <w:p w:rsidR="00190B9E" w:rsidRDefault="00190B9E">
            <w:pPr>
              <w:rPr>
                <w:szCs w:val="16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190B9E" w:rsidRDefault="00190B9E">
            <w:pPr>
              <w:rPr>
                <w:szCs w:val="16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190B9E" w:rsidRDefault="00190B9E">
            <w:pPr>
              <w:rPr>
                <w:szCs w:val="16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190B9E" w:rsidRDefault="00190B9E">
            <w:pPr>
              <w:rPr>
                <w:szCs w:val="16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190B9E" w:rsidRDefault="00190B9E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190B9E" w:rsidRDefault="00190B9E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190B9E" w:rsidRDefault="00190B9E">
            <w:pPr>
              <w:rPr>
                <w:szCs w:val="16"/>
              </w:rPr>
            </w:pPr>
          </w:p>
        </w:tc>
      </w:tr>
      <w:tr w:rsidR="00190B9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64" w:type="dxa"/>
            <w:shd w:val="clear" w:color="auto" w:fill="auto"/>
            <w:vAlign w:val="bottom"/>
          </w:tcPr>
          <w:p w:rsidR="00190B9E" w:rsidRDefault="00190B9E">
            <w:pPr>
              <w:rPr>
                <w:szCs w:val="16"/>
              </w:rPr>
            </w:pPr>
          </w:p>
        </w:tc>
        <w:tc>
          <w:tcPr>
            <w:tcW w:w="1509" w:type="dxa"/>
            <w:shd w:val="clear" w:color="auto" w:fill="auto"/>
            <w:vAlign w:val="bottom"/>
          </w:tcPr>
          <w:p w:rsidR="00190B9E" w:rsidRDefault="00190B9E">
            <w:pPr>
              <w:rPr>
                <w:szCs w:val="16"/>
              </w:rPr>
            </w:pPr>
          </w:p>
        </w:tc>
        <w:tc>
          <w:tcPr>
            <w:tcW w:w="1982" w:type="dxa"/>
            <w:shd w:val="clear" w:color="auto" w:fill="auto"/>
            <w:vAlign w:val="bottom"/>
          </w:tcPr>
          <w:p w:rsidR="00190B9E" w:rsidRDefault="00190B9E">
            <w:pPr>
              <w:rPr>
                <w:szCs w:val="16"/>
              </w:rPr>
            </w:pPr>
          </w:p>
        </w:tc>
        <w:tc>
          <w:tcPr>
            <w:tcW w:w="669" w:type="dxa"/>
            <w:shd w:val="clear" w:color="auto" w:fill="auto"/>
            <w:vAlign w:val="bottom"/>
          </w:tcPr>
          <w:p w:rsidR="00190B9E" w:rsidRDefault="00190B9E">
            <w:pPr>
              <w:rPr>
                <w:szCs w:val="16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190B9E" w:rsidRDefault="00190B9E">
            <w:pPr>
              <w:rPr>
                <w:szCs w:val="16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190B9E" w:rsidRDefault="00190B9E">
            <w:pPr>
              <w:rPr>
                <w:szCs w:val="16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190B9E" w:rsidRDefault="00190B9E">
            <w:pPr>
              <w:rPr>
                <w:szCs w:val="16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190B9E" w:rsidRDefault="00190B9E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190B9E" w:rsidRDefault="00190B9E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190B9E" w:rsidRDefault="00190B9E">
            <w:pPr>
              <w:rPr>
                <w:szCs w:val="16"/>
              </w:rPr>
            </w:pPr>
          </w:p>
        </w:tc>
      </w:tr>
      <w:tr w:rsidR="00190B9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09" w:type="dxa"/>
            <w:gridSpan w:val="10"/>
            <w:shd w:val="clear" w:color="auto" w:fill="auto"/>
            <w:vAlign w:val="bottom"/>
          </w:tcPr>
          <w:p w:rsidR="00190B9E" w:rsidRDefault="00E47B3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190B9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09" w:type="dxa"/>
            <w:gridSpan w:val="10"/>
            <w:shd w:val="clear" w:color="auto" w:fill="auto"/>
            <w:vAlign w:val="bottom"/>
          </w:tcPr>
          <w:p w:rsidR="00190B9E" w:rsidRDefault="00E47B3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Королев Андрей Владимирович, тел. </w:t>
            </w:r>
            <w:r>
              <w:rPr>
                <w:rFonts w:ascii="Times New Roman" w:hAnsi="Times New Roman"/>
                <w:sz w:val="28"/>
                <w:szCs w:val="28"/>
              </w:rPr>
              <w:t>202-68-67</w:t>
            </w:r>
          </w:p>
        </w:tc>
      </w:tr>
    </w:tbl>
    <w:p w:rsidR="00000000" w:rsidRDefault="00E47B3C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90B9E"/>
    <w:rsid w:val="00190B9E"/>
    <w:rsid w:val="00E47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E44714-14EA-4FA6-80CA-A7178D289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2127</Characters>
  <Application>Microsoft Office Word</Application>
  <DocSecurity>0</DocSecurity>
  <Lines>17</Lines>
  <Paragraphs>4</Paragraphs>
  <ScaleCrop>false</ScaleCrop>
  <Company/>
  <LinksUpToDate>false</LinksUpToDate>
  <CharactersWithSpaces>2496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2</cp:revision>
  <dcterms:created xsi:type="dcterms:W3CDTF">2022-10-26T09:33:00Z</dcterms:created>
  <dcterms:modified xsi:type="dcterms:W3CDTF">2022-10-26T09:33:00Z</dcterms:modified>
</cp:coreProperties>
</file>