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E723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 w:rsidRPr="009230F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Pr="009230FD" w:rsidRDefault="009230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30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30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30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E7239" w:rsidRPr="009230FD" w:rsidRDefault="00EE72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Pr="009230FD" w:rsidRDefault="00EE72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Pr="009230FD" w:rsidRDefault="00EE72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Pr="009230FD" w:rsidRDefault="00EE72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Pr="009230FD" w:rsidRDefault="00EE723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Pr="009230FD" w:rsidRDefault="00EE723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Pr="009230FD" w:rsidRDefault="00EE7239">
            <w:pPr>
              <w:rPr>
                <w:szCs w:val="16"/>
                <w:lang w:val="en-US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 w:rsidP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>2 022 г. №.1760-2022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7239" w:rsidRDefault="00923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7239" w:rsidRDefault="00923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18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 выполнен из нетканого материала, высоко устойчивого к проникновению жидкостей и микроорганизмов </w:t>
            </w:r>
            <w:r>
              <w:rPr>
                <w:rFonts w:ascii="Times New Roman" w:hAnsi="Times New Roman"/>
                <w:sz w:val="24"/>
                <w:szCs w:val="24"/>
              </w:rPr>
              <w:t>с длинными вязаными эластичными манжетами из полиэстера. Халат имеет застежку типа «липучка» в области воротника (область шеи) со стороны спины. Ширина халата в нижней части не менее 180 см., длина халата – не менее 160см., длина рукава от края ворота до м</w:t>
            </w:r>
            <w:r>
              <w:rPr>
                <w:rFonts w:ascii="Times New Roman" w:hAnsi="Times New Roman"/>
                <w:sz w:val="24"/>
                <w:szCs w:val="24"/>
              </w:rPr>
              <w:t>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материалов для менее критических зон: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Критической зоной и</w:t>
            </w:r>
            <w:r>
              <w:rPr>
                <w:rFonts w:ascii="Times New Roman" w:hAnsi="Times New Roman"/>
                <w:sz w:val="24"/>
                <w:szCs w:val="24"/>
              </w:rPr>
              <w:t>зделия считается  передняя часть халата и рукава, состоит из двух 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Верхний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SMMMS, плотность 40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(нижний сл</w:t>
            </w:r>
            <w:r>
              <w:rPr>
                <w:rFonts w:ascii="Times New Roman" w:hAnsi="Times New Roman"/>
                <w:sz w:val="24"/>
                <w:szCs w:val="24"/>
              </w:rPr>
              <w:t>ой): нетканый полипропилен, ламинированный полиэтиленовой пленкой плотность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85 х 70 см. для передней части халата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</w:t>
            </w:r>
            <w:r>
              <w:rPr>
                <w:rFonts w:ascii="Times New Roman" w:hAnsi="Times New Roman"/>
                <w:sz w:val="24"/>
                <w:szCs w:val="24"/>
              </w:rPr>
              <w:t>, помещен в  индивидуальную полиэтиленовую упаковку. Части упаковки соединены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</w:t>
            </w:r>
            <w:r>
              <w:rPr>
                <w:rFonts w:ascii="Times New Roman" w:hAnsi="Times New Roman"/>
                <w:sz w:val="24"/>
                <w:szCs w:val="24"/>
              </w:rPr>
              <w:t>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19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выполнен из нетканого материала, высоко устойчивого к проникновению жидкостей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микроорганизмов с длинными вязаными эластичными манжетами из полиэстера. Халат имеет застежку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липучка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в области воротника (область шеи) со стороны спины. Ширина халата в нижней части не менее 170 см., длина халата – не менее 150см., длина рукава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материалов для менее критических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Нетканый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ритической зоной изделия считается  передняя часть халата и рукава. Состоит из двух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SMMMS, плотность 40 г/м², или эквивалент.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утренний (нижний слой): нетканый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полипропилен,  ламинированный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полиэтиленовой пленкой плотность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105 х 70 см для передней части халата.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комплект завернут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</w:t>
            </w:r>
            <w:r>
              <w:rPr>
                <w:rFonts w:ascii="Times New Roman" w:hAnsi="Times New Roman"/>
                <w:sz w:val="24"/>
                <w:szCs w:val="24"/>
              </w:rPr>
              <w:t>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1.Покрытие для стола Мейо,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х190 см -1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Изготовлено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 плотностью 74 г/м².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</w:t>
            </w:r>
            <w:r>
              <w:rPr>
                <w:rFonts w:ascii="Times New Roman" w:hAnsi="Times New Roman"/>
                <w:sz w:val="24"/>
                <w:szCs w:val="24"/>
              </w:rPr>
              <w:t>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2.Чехол защитный на инструментальный столик, размер не 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</w:t>
            </w:r>
            <w:r>
              <w:rPr>
                <w:rFonts w:ascii="Times New Roman" w:hAnsi="Times New Roman"/>
                <w:sz w:val="24"/>
                <w:szCs w:val="24"/>
              </w:rPr>
              <w:t>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</w:t>
            </w:r>
            <w:r>
              <w:rPr>
                <w:rFonts w:ascii="Times New Roman" w:hAnsi="Times New Roman"/>
                <w:sz w:val="24"/>
                <w:szCs w:val="24"/>
              </w:rPr>
              <w:t>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3.Простыня хирургическая,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х150 см 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эквивалент, плотнос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4.Бахилы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липким фиксатором  35х25 см   -1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Изготовлены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Лента операционная 50х10см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6.Целлюлозное полотенце, размер не менее 33х33 см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Изготовлено из нетканого материала (смесь виск</w:t>
            </w:r>
            <w:r>
              <w:rPr>
                <w:rFonts w:ascii="Times New Roman" w:hAnsi="Times New Roman"/>
                <w:sz w:val="24"/>
                <w:szCs w:val="24"/>
              </w:rPr>
              <w:t>озы с полиэстером без связующих веществ). Плотность не менее 60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7.Простыня хирургическая операционная,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х200 см с вырезом 100х20 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 </w:t>
            </w:r>
            <w:r>
              <w:rPr>
                <w:rFonts w:ascii="Times New Roman" w:hAnsi="Times New Roman"/>
                <w:sz w:val="24"/>
                <w:szCs w:val="24"/>
              </w:rPr>
              <w:t>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аный материал, состоящий из волокон полипропилена белого цвета с абсорбирующими свойствами. Вокруг выреза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вызывающий мацерацию кожи – для плотной 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Простыня хирургическая торакальная, размер не менее  315х260 см  с отверстием  37х32см-1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микрорельефом. Внутренний слой нетканый материал, состоящий из волокон полипропилена белого цвета с абсорбирующими свойствами. Вокруг отверстия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Вокруг отверстия с внешней стороны впитывающая зона 70х80 см 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</w:t>
            </w:r>
            <w:r>
              <w:rPr>
                <w:rFonts w:ascii="Times New Roman" w:hAnsi="Times New Roman"/>
                <w:sz w:val="24"/>
                <w:szCs w:val="24"/>
              </w:rPr>
              <w:t>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54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 Фиксация укрепленной зоны к простыни должна быть произведена герметичным способом.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операционного отверстия должны быть ровными. Дефекты в виде искривления швов деталей не допускаются.  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простыне  предусмотрено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 кармана изготовленных из полиэтилена толщиной 70мкр.  Предусмотрена фиксация на дугу.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высокие одноразовые, нестерильные. Должны быть 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</w:t>
            </w:r>
            <w:r>
              <w:rPr>
                <w:rFonts w:ascii="Times New Roman" w:hAnsi="Times New Roman"/>
                <w:sz w:val="24"/>
                <w:szCs w:val="24"/>
              </w:rPr>
              <w:t>в верхней части должны иметь завязки.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1.Простыня хирургическая, размер не менее 190х140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</w:t>
            </w:r>
            <w:r>
              <w:rPr>
                <w:rFonts w:ascii="Times New Roman" w:hAnsi="Times New Roman"/>
                <w:sz w:val="24"/>
                <w:szCs w:val="24"/>
              </w:rPr>
              <w:t>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2.Чехол защитный на инструментальный столик, размер не 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</w:t>
            </w:r>
            <w:r>
              <w:rPr>
                <w:rFonts w:ascii="Times New Roman" w:hAnsi="Times New Roman"/>
                <w:sz w:val="24"/>
                <w:szCs w:val="24"/>
              </w:rPr>
              <w:t>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3.Пеленка хирургическая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х75 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</w:t>
            </w:r>
            <w:r>
              <w:rPr>
                <w:rFonts w:ascii="Times New Roman" w:hAnsi="Times New Roman"/>
                <w:sz w:val="24"/>
                <w:szCs w:val="24"/>
              </w:rPr>
              <w:t>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микрорельефом. Внутренний слой нетканый материал, состоящий из волокон полипропилена белого цвета с абсорбирующими </w:t>
            </w:r>
            <w:r>
              <w:rPr>
                <w:rFonts w:ascii="Times New Roman" w:hAnsi="Times New Roman"/>
                <w:sz w:val="24"/>
                <w:szCs w:val="24"/>
              </w:rPr>
              <w:t>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4.Простыня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ирургическая размер не менее 175х170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Клейкий край шириной 5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5.Простыня хирургическая размер не менее 240х150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Клейкий край шириной 5 см., покрытый защитной бумажной полос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92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7239" w:rsidRDefault="00EE7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7239" w:rsidRDefault="00923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7239" w:rsidRDefault="009230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7239" w:rsidRDefault="009230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7239" w:rsidRDefault="009230FD" w:rsidP="00923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7239" w:rsidRDefault="00923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7239" w:rsidRDefault="00EE7239">
            <w:pPr>
              <w:rPr>
                <w:szCs w:val="16"/>
              </w:rPr>
            </w:pP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7239" w:rsidRDefault="00923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723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7239" w:rsidRDefault="00923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9230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7239"/>
    <w:rsid w:val="009230FD"/>
    <w:rsid w:val="00E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F2C02-9B57-4565-89F7-4697FA15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1893</Words>
  <Characters>10792</Characters>
  <Application>Microsoft Office Word</Application>
  <DocSecurity>0</DocSecurity>
  <Lines>89</Lines>
  <Paragraphs>25</Paragraphs>
  <ScaleCrop>false</ScaleCrop>
  <Company/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2022-10-20T06:14:00Z</dcterms:created>
  <dcterms:modified xsi:type="dcterms:W3CDTF">2022-10-20T06:14:00Z</dcterms:modified>
</cp:coreProperties>
</file>