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 w:rsidRPr="003D1F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Pr="003D1F92" w:rsidRDefault="003D1F9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1F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1F9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1F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1F9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1F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1F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13F07" w:rsidRPr="003D1F92" w:rsidRDefault="00A13F0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3F07" w:rsidRPr="003D1F92" w:rsidRDefault="00A13F0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3F07" w:rsidRPr="003D1F92" w:rsidRDefault="00A13F0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3F07" w:rsidRPr="003D1F92" w:rsidRDefault="00A13F0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3F07" w:rsidRPr="003D1F92" w:rsidRDefault="00A13F0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3F07" w:rsidRPr="003D1F92" w:rsidRDefault="00A13F0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3F07" w:rsidRPr="003D1F92" w:rsidRDefault="00A13F07">
            <w:pPr>
              <w:rPr>
                <w:lang w:val="en-US"/>
              </w:rPr>
            </w:pPr>
          </w:p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Default="003D1F92" w:rsidP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№.1744-2023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3F07" w:rsidRDefault="00A13F07"/>
        </w:tc>
        <w:tc>
          <w:tcPr>
            <w:tcW w:w="2535" w:type="dxa"/>
            <w:shd w:val="clear" w:color="auto" w:fill="auto"/>
            <w:vAlign w:val="bottom"/>
          </w:tcPr>
          <w:p w:rsidR="00A13F07" w:rsidRDefault="00A13F07"/>
        </w:tc>
        <w:tc>
          <w:tcPr>
            <w:tcW w:w="3315" w:type="dxa"/>
            <w:shd w:val="clear" w:color="auto" w:fill="auto"/>
            <w:vAlign w:val="bottom"/>
          </w:tcPr>
          <w:p w:rsidR="00A13F07" w:rsidRDefault="00A13F07"/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3F07" w:rsidRDefault="00A13F07"/>
        </w:tc>
        <w:tc>
          <w:tcPr>
            <w:tcW w:w="2535" w:type="dxa"/>
            <w:shd w:val="clear" w:color="auto" w:fill="auto"/>
            <w:vAlign w:val="bottom"/>
          </w:tcPr>
          <w:p w:rsidR="00A13F07" w:rsidRDefault="00A13F07"/>
        </w:tc>
        <w:tc>
          <w:tcPr>
            <w:tcW w:w="3315" w:type="dxa"/>
            <w:shd w:val="clear" w:color="auto" w:fill="auto"/>
            <w:vAlign w:val="bottom"/>
          </w:tcPr>
          <w:p w:rsidR="00A13F07" w:rsidRDefault="00A13F07"/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Панель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Панель пластиковая. Размер не мене 0,25х 3 м. Белая глянцевая.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стеновой ПВХ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оцинкованный горизонтальный 27х28мм толщина не менее 0,55мм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стоечный. Размер 50х50 мм. Длина не менее 3 м. Толщина не менее 0,55мм.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оцинкованный защитный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металлический оцинкованный. Размеры 23,5х23,5 мм, длина не менее 3 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1,5*1,5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оконный белый 100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для плитки внутренний 7-8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для плитки внутренний 7-8 мм, длина не менее 2,5 м,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для плитки наружный 7-8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для плитки наружный 7-8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длина не менее 2,5 м,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Перекрытие для деформационного шва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Конструктивно декоративный профиль состоит из алюминиевого профиля, металлической защелки или дюбеля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потайной головкой для его крепления. Алюминий </w:t>
            </w:r>
            <w:r>
              <w:rPr>
                <w:rFonts w:ascii="Times New Roman" w:hAnsi="Times New Roman"/>
                <w:sz w:val="24"/>
                <w:szCs w:val="24"/>
              </w:rPr>
              <w:t>изготавливается в соответствии с ГОСТ 8617. Длина 3000 мм, ширина 150 мм. Группа горючести – НГ.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профилей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Knauf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60х27 мм,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KNAUF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аксессуар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профиля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потолочный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аксессуара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удлинитель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потолков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Типоразмер профиля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ПП 60/27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Подоконник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Планка стартовая 3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Планка стартовая, торцевая для панелей ПВХ, 3 м,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Проволока стальная оцинкованная, 1,1 мм х 50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используется в различных сферах строительства и промышленности, а также в быту. Применяется для соединения элементов ограждений, для увязки арматуры и для упаковки.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проволоки - 1,1 мм, достаточный для обеспечения высокой крепости и надежности.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</w:t>
            </w:r>
            <w:r>
              <w:rPr>
                <w:rFonts w:ascii="Times New Roman" w:hAnsi="Times New Roman"/>
                <w:sz w:val="24"/>
                <w:szCs w:val="24"/>
              </w:rPr>
              <w:t>ктеристики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Проволока вязальная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производителя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342500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серебристый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кг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0.38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Бренд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Стройбат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Страна-производитель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длина: 50 м; диаметр: 1,1 мм; материал: сталь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Размеры упаковки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см</w:t>
            </w:r>
          </w:p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x 9 x 4.2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3D1F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F07" w:rsidRDefault="00A13F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13F07" w:rsidRDefault="00A13F07"/>
        </w:tc>
        <w:tc>
          <w:tcPr>
            <w:tcW w:w="2535" w:type="dxa"/>
            <w:shd w:val="clear" w:color="auto" w:fill="auto"/>
            <w:vAlign w:val="bottom"/>
          </w:tcPr>
          <w:p w:rsidR="00A13F07" w:rsidRDefault="00A13F07"/>
        </w:tc>
        <w:tc>
          <w:tcPr>
            <w:tcW w:w="3315" w:type="dxa"/>
            <w:shd w:val="clear" w:color="auto" w:fill="auto"/>
            <w:vAlign w:val="bottom"/>
          </w:tcPr>
          <w:p w:rsidR="00A13F07" w:rsidRDefault="00A13F07"/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3F07" w:rsidRDefault="003D1F9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13F07" w:rsidRDefault="00A13F07"/>
        </w:tc>
        <w:tc>
          <w:tcPr>
            <w:tcW w:w="2535" w:type="dxa"/>
            <w:shd w:val="clear" w:color="auto" w:fill="auto"/>
            <w:vAlign w:val="bottom"/>
          </w:tcPr>
          <w:p w:rsidR="00A13F07" w:rsidRDefault="00A13F07"/>
        </w:tc>
        <w:tc>
          <w:tcPr>
            <w:tcW w:w="3315" w:type="dxa"/>
            <w:shd w:val="clear" w:color="auto" w:fill="auto"/>
            <w:vAlign w:val="bottom"/>
          </w:tcPr>
          <w:p w:rsidR="00A13F07" w:rsidRDefault="00A13F07"/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3F07" w:rsidRDefault="003D1F9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13F07" w:rsidRDefault="00A13F07"/>
        </w:tc>
        <w:tc>
          <w:tcPr>
            <w:tcW w:w="2535" w:type="dxa"/>
            <w:shd w:val="clear" w:color="auto" w:fill="auto"/>
            <w:vAlign w:val="bottom"/>
          </w:tcPr>
          <w:p w:rsidR="00A13F07" w:rsidRDefault="00A13F07"/>
        </w:tc>
        <w:tc>
          <w:tcPr>
            <w:tcW w:w="3315" w:type="dxa"/>
            <w:shd w:val="clear" w:color="auto" w:fill="auto"/>
            <w:vAlign w:val="bottom"/>
          </w:tcPr>
          <w:p w:rsidR="00A13F07" w:rsidRDefault="00A13F07"/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3F07" w:rsidRDefault="003D1F9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13F07" w:rsidRDefault="00A13F07"/>
        </w:tc>
        <w:tc>
          <w:tcPr>
            <w:tcW w:w="2535" w:type="dxa"/>
            <w:shd w:val="clear" w:color="auto" w:fill="auto"/>
            <w:vAlign w:val="bottom"/>
          </w:tcPr>
          <w:p w:rsidR="00A13F07" w:rsidRDefault="00A13F07"/>
        </w:tc>
        <w:tc>
          <w:tcPr>
            <w:tcW w:w="3315" w:type="dxa"/>
            <w:shd w:val="clear" w:color="auto" w:fill="auto"/>
            <w:vAlign w:val="bottom"/>
          </w:tcPr>
          <w:p w:rsidR="00A13F07" w:rsidRDefault="00A13F07"/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3F07" w:rsidRDefault="003D1F9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3F07" w:rsidRDefault="00A13F07"/>
        </w:tc>
        <w:tc>
          <w:tcPr>
            <w:tcW w:w="2535" w:type="dxa"/>
            <w:shd w:val="clear" w:color="auto" w:fill="auto"/>
            <w:vAlign w:val="bottom"/>
          </w:tcPr>
          <w:p w:rsidR="00A13F07" w:rsidRDefault="00A13F07"/>
        </w:tc>
        <w:tc>
          <w:tcPr>
            <w:tcW w:w="3315" w:type="dxa"/>
            <w:shd w:val="clear" w:color="auto" w:fill="auto"/>
            <w:vAlign w:val="bottom"/>
          </w:tcPr>
          <w:p w:rsidR="00A13F07" w:rsidRDefault="00A13F07"/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3F07" w:rsidRDefault="003D1F9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3F07" w:rsidRDefault="00A13F07"/>
        </w:tc>
        <w:tc>
          <w:tcPr>
            <w:tcW w:w="2535" w:type="dxa"/>
            <w:shd w:val="clear" w:color="auto" w:fill="auto"/>
            <w:vAlign w:val="bottom"/>
          </w:tcPr>
          <w:p w:rsidR="00A13F07" w:rsidRDefault="00A13F07"/>
        </w:tc>
        <w:tc>
          <w:tcPr>
            <w:tcW w:w="3315" w:type="dxa"/>
            <w:shd w:val="clear" w:color="auto" w:fill="auto"/>
            <w:vAlign w:val="bottom"/>
          </w:tcPr>
          <w:p w:rsidR="00A13F07" w:rsidRDefault="00A13F07"/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3F07" w:rsidRDefault="00A13F07"/>
        </w:tc>
        <w:tc>
          <w:tcPr>
            <w:tcW w:w="2535" w:type="dxa"/>
            <w:shd w:val="clear" w:color="auto" w:fill="auto"/>
            <w:vAlign w:val="bottom"/>
          </w:tcPr>
          <w:p w:rsidR="00A13F07" w:rsidRDefault="00A13F07"/>
        </w:tc>
        <w:tc>
          <w:tcPr>
            <w:tcW w:w="3315" w:type="dxa"/>
            <w:shd w:val="clear" w:color="auto" w:fill="auto"/>
            <w:vAlign w:val="bottom"/>
          </w:tcPr>
          <w:p w:rsidR="00A13F07" w:rsidRDefault="00A13F07"/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3F07" w:rsidRDefault="00A13F07"/>
        </w:tc>
        <w:tc>
          <w:tcPr>
            <w:tcW w:w="2535" w:type="dxa"/>
            <w:shd w:val="clear" w:color="auto" w:fill="auto"/>
            <w:vAlign w:val="bottom"/>
          </w:tcPr>
          <w:p w:rsidR="00A13F07" w:rsidRDefault="00A13F07"/>
        </w:tc>
        <w:tc>
          <w:tcPr>
            <w:tcW w:w="3315" w:type="dxa"/>
            <w:shd w:val="clear" w:color="auto" w:fill="auto"/>
            <w:vAlign w:val="bottom"/>
          </w:tcPr>
          <w:p w:rsidR="00A13F07" w:rsidRDefault="00A13F07"/>
        </w:tc>
        <w:tc>
          <w:tcPr>
            <w:tcW w:w="1125" w:type="dxa"/>
            <w:shd w:val="clear" w:color="auto" w:fill="auto"/>
            <w:vAlign w:val="bottom"/>
          </w:tcPr>
          <w:p w:rsidR="00A13F07" w:rsidRDefault="00A13F07"/>
        </w:tc>
        <w:tc>
          <w:tcPr>
            <w:tcW w:w="1275" w:type="dxa"/>
            <w:shd w:val="clear" w:color="auto" w:fill="auto"/>
            <w:vAlign w:val="bottom"/>
          </w:tcPr>
          <w:p w:rsidR="00A13F07" w:rsidRDefault="00A13F07"/>
        </w:tc>
        <w:tc>
          <w:tcPr>
            <w:tcW w:w="1470" w:type="dxa"/>
            <w:shd w:val="clear" w:color="auto" w:fill="auto"/>
            <w:vAlign w:val="bottom"/>
          </w:tcPr>
          <w:p w:rsidR="00A13F07" w:rsidRDefault="00A13F07"/>
        </w:tc>
        <w:tc>
          <w:tcPr>
            <w:tcW w:w="2100" w:type="dxa"/>
            <w:shd w:val="clear" w:color="auto" w:fill="auto"/>
            <w:vAlign w:val="bottom"/>
          </w:tcPr>
          <w:p w:rsidR="00A13F07" w:rsidRDefault="00A13F07"/>
        </w:tc>
        <w:tc>
          <w:tcPr>
            <w:tcW w:w="1995" w:type="dxa"/>
            <w:shd w:val="clear" w:color="auto" w:fill="auto"/>
            <w:vAlign w:val="bottom"/>
          </w:tcPr>
          <w:p w:rsidR="00A13F07" w:rsidRDefault="00A13F07"/>
        </w:tc>
        <w:tc>
          <w:tcPr>
            <w:tcW w:w="1650" w:type="dxa"/>
            <w:shd w:val="clear" w:color="auto" w:fill="auto"/>
            <w:vAlign w:val="bottom"/>
          </w:tcPr>
          <w:p w:rsidR="00A13F07" w:rsidRDefault="00A13F07"/>
        </w:tc>
        <w:tc>
          <w:tcPr>
            <w:tcW w:w="1905" w:type="dxa"/>
            <w:shd w:val="clear" w:color="auto" w:fill="auto"/>
            <w:vAlign w:val="bottom"/>
          </w:tcPr>
          <w:p w:rsidR="00A13F07" w:rsidRDefault="00A13F07"/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3F07" w:rsidRDefault="003D1F9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3F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3F07" w:rsidRDefault="003D1F92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D1F9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F07"/>
    <w:rsid w:val="003D1F92"/>
    <w:rsid w:val="00A1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860FB-78AD-4FDE-AD70-57112328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2023-10-31T06:02:00Z</dcterms:created>
  <dcterms:modified xsi:type="dcterms:W3CDTF">2023-10-31T06:02:00Z</dcterms:modified>
</cp:coreProperties>
</file>