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29"/>
        <w:gridCol w:w="1886"/>
        <w:gridCol w:w="2495"/>
        <w:gridCol w:w="660"/>
        <w:gridCol w:w="835"/>
        <w:gridCol w:w="1023"/>
        <w:gridCol w:w="1811"/>
        <w:gridCol w:w="1534"/>
      </w:tblGrid>
      <w:tr w:rsidR="001836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 w:rsidRPr="00B90B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Pr="006F72BF" w:rsidRDefault="006F72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72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F72B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F72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F72B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F72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72B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Pr="006F72BF" w:rsidRDefault="00183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Pr="006F72BF" w:rsidRDefault="00183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Pr="006F72BF" w:rsidRDefault="00183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Pr="006F72BF" w:rsidRDefault="00183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Pr="006F72BF" w:rsidRDefault="0018363C">
            <w:pPr>
              <w:rPr>
                <w:szCs w:val="16"/>
                <w:lang w:val="en-US"/>
              </w:rPr>
            </w:pPr>
          </w:p>
        </w:tc>
      </w:tr>
      <w:tr w:rsidR="0018363C" w:rsidRPr="00B90B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Pr="006F72BF" w:rsidRDefault="006F72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72B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Pr="006F72BF" w:rsidRDefault="00183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Pr="006F72BF" w:rsidRDefault="00183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Pr="006F72BF" w:rsidRDefault="00183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Pr="006F72BF" w:rsidRDefault="00183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Pr="006F72BF" w:rsidRDefault="0018363C">
            <w:pPr>
              <w:rPr>
                <w:szCs w:val="16"/>
                <w:lang w:val="en-US"/>
              </w:rPr>
            </w:pPr>
          </w:p>
        </w:tc>
      </w:tr>
      <w:tr w:rsidR="001836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Default="006F72BF" w:rsidP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26.02</w:t>
            </w:r>
            <w:r>
              <w:rPr>
                <w:rFonts w:ascii="Times New Roman" w:hAnsi="Times New Roman"/>
                <w:sz w:val="24"/>
                <w:szCs w:val="24"/>
              </w:rPr>
              <w:t>.2019 г. №.171-19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363C" w:rsidRDefault="006F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36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363C" w:rsidRDefault="006F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363C" w:rsidRDefault="006F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363C" w:rsidRDefault="006F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363C" w:rsidRDefault="006F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363C" w:rsidRDefault="006F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363C" w:rsidRDefault="006F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363C" w:rsidRDefault="006F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363C" w:rsidRDefault="006F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36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сбора отходов класса "В"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для сбора, хранения и удаления медицинских  отходов класса "В" из подразделения (ЛПУ), в комплекте (бирка, стяжка)  для герметизации. Размер 700*800 мм.  Пакет предназначен для сбора,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храненния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медицинских отходов класса  "В" имеет  красную окраску. Пакет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полиэтилена, иметь прочность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должен обеспечивать   возможность безопасного сбора в них не более 10 кг. Пакет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оснащен специальными биро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стяжек, исключающих высыпание отходов класса "В".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Комплектующие: пакет-1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стяжка-1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бирка-1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18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18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Емкости-контейнеры красные одноразовые для сбора острого инструментария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объемом 1,5 л для сбора острого медицинского инструментария. Для бесконтактного снятия иглы со шприца или лезвия со скальпеля емкость-контейнер должна иметь отверстие на крышке.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Обязательно наличие основной крышки, закрывающейся герметично, с отверстиями, позволяющими бесконтактно отделять иглы от шприца после проведения инъекции, маркировочной наклейки и дополнительной крышки, обеспечивающей окончательную герметизацию контейнера, дно контейнера должно иметь возможность многократного закрепления с принципом накручивания на резьбу ответной части для устойчивого закрепления на поверхности медицинской тележки или др. инвентаря. Крышка должна быть плотно одета на корпус для исключения возможности повторного использования емкости-контейнера. Колпачок должен закрывать отверстие емкости-контейнера.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должна соответствовать требованиям СанПиН 2.1.7.2790-10 «Санитарно-эпидемиологические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обращению с медицинскими отходами». Емкость-контейнер должна иметь Регистрационное удостоверение и Сертификат соответствия.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6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18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363C" w:rsidRDefault="0018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363C" w:rsidRDefault="006F72BF" w:rsidP="006F7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18363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363C" w:rsidRDefault="006F7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18363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363C" w:rsidRDefault="006F7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8363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363C" w:rsidRDefault="006F7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B90BC4">
              <w:rPr>
                <w:rFonts w:ascii="Times New Roman" w:hAnsi="Times New Roman"/>
                <w:sz w:val="28"/>
                <w:szCs w:val="28"/>
              </w:rPr>
              <w:t>ложения принимаются в срок до 27</w:t>
            </w:r>
            <w:r>
              <w:rPr>
                <w:rFonts w:ascii="Times New Roman" w:hAnsi="Times New Roman"/>
                <w:sz w:val="28"/>
                <w:szCs w:val="28"/>
              </w:rPr>
              <w:t>.02.2019 17:00:00 по местному времени.</w:t>
            </w:r>
          </w:p>
        </w:tc>
      </w:tr>
      <w:tr w:rsidR="001836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363C" w:rsidRDefault="006F7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836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363C" w:rsidRDefault="0018363C">
            <w:pPr>
              <w:rPr>
                <w:szCs w:val="16"/>
              </w:rPr>
            </w:pPr>
          </w:p>
        </w:tc>
      </w:tr>
      <w:tr w:rsidR="0018363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363C" w:rsidRDefault="006F7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363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363C" w:rsidRDefault="00B90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</w:t>
            </w:r>
            <w:r w:rsidR="006F72BF">
              <w:rPr>
                <w:rFonts w:ascii="Times New Roman" w:hAnsi="Times New Roman"/>
                <w:sz w:val="28"/>
                <w:szCs w:val="28"/>
              </w:rPr>
              <w:t>вна, тел.220-16-04</w:t>
            </w:r>
            <w:bookmarkStart w:id="0" w:name="_GoBack"/>
            <w:bookmarkEnd w:id="0"/>
          </w:p>
        </w:tc>
      </w:tr>
    </w:tbl>
    <w:p w:rsidR="003C75CB" w:rsidRDefault="003C75CB"/>
    <w:sectPr w:rsidR="003C75CB" w:rsidSect="003C75C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63C"/>
    <w:rsid w:val="0018363C"/>
    <w:rsid w:val="003C75CB"/>
    <w:rsid w:val="006F72BF"/>
    <w:rsid w:val="00B9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C75C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2019-02-27T00:45:00Z</dcterms:created>
  <dcterms:modified xsi:type="dcterms:W3CDTF">2019-02-27T01:38:00Z</dcterms:modified>
</cp:coreProperties>
</file>