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538"/>
        <w:gridCol w:w="2026"/>
        <w:gridCol w:w="480"/>
        <w:gridCol w:w="614"/>
        <w:gridCol w:w="818"/>
        <w:gridCol w:w="1612"/>
        <w:gridCol w:w="1320"/>
        <w:gridCol w:w="1493"/>
        <w:gridCol w:w="527"/>
      </w:tblGrid>
      <w:tr w:rsidR="000E00AA" w14:paraId="1745047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8EA76F0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5E1C88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41D5C53F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40FCC73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C72A3A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4FE0DE0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166FEAC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0A670F0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DC85BE9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A7AD2F6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4FBEE9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FFE3FF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7EA0BC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8D1B72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06CAE1C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4603892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6249684B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EB97A02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C8A641D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42F67A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9A8579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A345714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4FD685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898B5C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582B43D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3EE31DFB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532E0CF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BE73DB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13676A1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171FBB1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CD1A339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16F871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E9E5ED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CA91DA5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5B078A58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A01F443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8046C2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CB60EC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F60BBE1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D14A8AA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C975A6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573D05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70BCEC1" w14:textId="77777777" w:rsidR="000E00AA" w:rsidRDefault="000E00AA">
            <w:pPr>
              <w:rPr>
                <w:szCs w:val="16"/>
              </w:rPr>
            </w:pPr>
          </w:p>
        </w:tc>
      </w:tr>
      <w:tr w:rsidR="000E00AA" w:rsidRPr="00C67FBD" w14:paraId="2DA9D55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B532FB4" w14:textId="77777777" w:rsidR="000E00AA" w:rsidRPr="00C67FBD" w:rsidRDefault="00C67F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67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C67FBD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159EF25" w14:textId="77777777" w:rsidR="000E00AA" w:rsidRPr="00C67FBD" w:rsidRDefault="000E00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23847B8" w14:textId="77777777" w:rsidR="000E00AA" w:rsidRPr="00C67FBD" w:rsidRDefault="000E00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4241930" w14:textId="77777777" w:rsidR="000E00AA" w:rsidRPr="00C67FBD" w:rsidRDefault="000E00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7E71AE3" w14:textId="77777777" w:rsidR="000E00AA" w:rsidRPr="00C67FBD" w:rsidRDefault="000E00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7FF35C8" w14:textId="77777777" w:rsidR="000E00AA" w:rsidRPr="00C67FBD" w:rsidRDefault="000E00AA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4BEFFCA" w14:textId="77777777" w:rsidR="000E00AA" w:rsidRPr="00C67FBD" w:rsidRDefault="000E00AA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E67C2D2" w14:textId="77777777" w:rsidR="000E00AA" w:rsidRPr="00C67FBD" w:rsidRDefault="000E00AA">
            <w:pPr>
              <w:rPr>
                <w:szCs w:val="16"/>
                <w:lang w:val="en-US"/>
              </w:rPr>
            </w:pPr>
          </w:p>
        </w:tc>
      </w:tr>
      <w:tr w:rsidR="000E00AA" w14:paraId="056725C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76A6FC0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94E1055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2D5892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4FCB71B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E0930EB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1A6845C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C3080D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BCC3DAF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5C15B46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121673C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982531E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7BB9C6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36D35CC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FB5CD7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C983FE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7D8231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9C6D63C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3C942F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7B7CAE2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0EF21A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0EB16E7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5DA72E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8772A1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E958459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90330A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A6F8836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51DF360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B1B55FA" w14:textId="5E35BF1A" w:rsidR="000E00AA" w:rsidRDefault="00C67FBD" w:rsidP="00C67F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15.10. </w:t>
            </w:r>
            <w:r>
              <w:rPr>
                <w:rFonts w:ascii="Times New Roman" w:hAnsi="Times New Roman"/>
                <w:sz w:val="24"/>
                <w:szCs w:val="24"/>
              </w:rPr>
              <w:t>2 021 г. №.1657-2021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2BE13B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10625CC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3E4DB4D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DBDEACC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9E5551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DFD7FE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11FF3F7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40C67B32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B288893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D0C6E0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0E601D9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2E1AC9C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6A7C127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CA9BEE5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70D4D3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457A0F3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5D73B8F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970FCBE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E9CB4C1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CCF1EA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0D73AD8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F92C09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11B3E9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D3E1C1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2C7D53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74BE11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5082DF1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0982B9F4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D14C1F3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06181CA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7BCD52F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24B4BC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DA637FA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CBE5E3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E324411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96A2E65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19DEEBBA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7247046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BF414D5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DCFFC54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F101142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672FCCD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4590690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65D7DBB" w14:textId="77777777" w:rsidR="000E00AA" w:rsidRDefault="000E0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BAD4A59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20A02E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51D8E0A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61E172B3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18060D19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3B31395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A71C6D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9E56F09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3990632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20FA3357" w14:textId="77777777" w:rsidR="000E00AA" w:rsidRDefault="00C67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0E00AA" w14:paraId="4A12555C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3995A1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2E2AFE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33FC29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5D78FA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F6F5A0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39B6B2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228DA6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A101FC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D5CA95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C98C26" w14:textId="77777777" w:rsidR="000E00AA" w:rsidRDefault="00C67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0E00AA" w14:paraId="47B2C19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61962B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CAD11B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(F7, 592 мм х 592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C4B859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Дополнительные потребительские свойства, в том числе в части соблюдения требований,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обеспечивающих безопасность товара, требований к качеству и требований к маркировке, приведены на основании п. 5 Правил использования каталога товаров, работ, услуг для обеспечения государственных и муниципальных нужд (утв. Постановлением Правительства 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сийской Федерации от 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февраля 2017 г. N 145). Указание Покупателем в качестве дополнительной информации (дополнительных потребительских свойств) связано с необходимостью соблюдения единых и общеобязательных требований к качеству и безопасности медицинских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изделий, используемых для оказания медицинских услуг в организациях, осуществляющих медицинскую деятельность, и соответствует требованиям, установленным статьей 33 Федерального закона № 44-ФЗ от 05.04.2013 о применении при описании объекта закупки характе</w:t>
            </w:r>
            <w:r>
              <w:rPr>
                <w:rFonts w:ascii="Times New Roman" w:hAnsi="Times New Roman"/>
                <w:sz w:val="24"/>
                <w:szCs w:val="24"/>
              </w:rPr>
              <w:t>ристик, которые предусмотрены техническими регламентами, принятыми в соответствии с законодательством РФ о техническом регулировании, документами, разрабатываемыми и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Должен быть предн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азначен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очистки от пыли наружного и рециркуляционного воздуха в системах приточной вентиляции и использоваться в качестве фильтра второй ступени очистки в многоступенчатых системах фильтрации. Эффективен в тяжелых аэродинамических условиях, обладает ко</w:t>
            </w:r>
            <w:r>
              <w:rPr>
                <w:rFonts w:ascii="Times New Roman" w:hAnsi="Times New Roman"/>
                <w:sz w:val="24"/>
                <w:szCs w:val="24"/>
              </w:rPr>
              <w:t>мпактной конструкцией и высокой эффективностью очистки. Применяется в фармацевтической и пищевой промышленностях, на литейных и атомных производствах, в газотурбинных и компрессорных установках, как конечная очистка воздуха в больницах и грибных хозяйствах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Конструкция фильтра - должен состоять из корпуса, внутри которого под углом установлены фильтропакеты. Корпус должен иметь фланец, при помощи которого фильтр герметично устанавливается в проемах установочных рам. Корпус должен быть изготовлен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ударопро</w:t>
            </w:r>
            <w:r>
              <w:rPr>
                <w:rFonts w:ascii="Times New Roman" w:hAnsi="Times New Roman"/>
                <w:sz w:val="24"/>
                <w:szCs w:val="24"/>
              </w:rPr>
              <w:t>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изготовлены из сгофрированной фильтробумаги на основе микротонкого стекловолокна. Фильтропакеты загерметизированы в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Фильтры сохраняют свои технические характерис</w:t>
            </w:r>
            <w:r>
              <w:rPr>
                <w:rFonts w:ascii="Times New Roman" w:hAnsi="Times New Roman"/>
                <w:sz w:val="24"/>
                <w:szCs w:val="24"/>
              </w:rPr>
              <w:t>тики при температуре 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Замена фильтров производится при достижении конечного аэродинамического сопротивления фильтра или при достижени</w:t>
            </w:r>
            <w:r>
              <w:rPr>
                <w:rFonts w:ascii="Times New Roman" w:hAnsi="Times New Roman"/>
                <w:sz w:val="24"/>
                <w:szCs w:val="24"/>
              </w:rPr>
              <w:t>и сопротивления указанного в паспорте на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Фильтр может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Рекомендуемый конечный перепад давления - 450 Па. Средняя эффективность для частиц с размером 0,4 мкм должна быть не менее 90 %. Минимальная эффективность для частиц с размером 0,4 мкм должна быть не менее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Номинальная производительность (м³ /ч ) –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3400. Начальное аэродинамическое сопротивление – не менее 90 Па. На фильтр должна быть нанесена четкая и долговечная маркировка, в которой должны быть указаны следующие данные: наименование, торговая марка или другие данные об изготовителе; тип и </w:t>
            </w:r>
            <w:r>
              <w:rPr>
                <w:rFonts w:ascii="Times New Roman" w:hAnsi="Times New Roman"/>
                <w:sz w:val="24"/>
                <w:szCs w:val="24"/>
              </w:rPr>
              <w:t>исходный номер фильтра; группа и класс фильтра; расход воздуха, при котором фильтр был классифицирован.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Номинальные размеры фильтра (ширина х высота х толщина)- 592 мм х 592 мм х 292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1095E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14F96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C711D2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038772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26FF84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C95A4A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3DA45C0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083C4792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B9E52C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99939E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(F7, 592 мм х 287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C0C493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Дополнительные потребительские свойства, в том числе в части соблюдения требований, обеспечивающих безопасность товара, тре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бований к качеству и требований к маркировке, приведены на основании п. 5 Правил использования каталога товаров, работ, услуг для обеспечения государственных и муниципальных нужд (утв. Постановлением Правительства Российской Федерации от 8 февраля 2017 г. </w:t>
            </w:r>
            <w:r>
              <w:rPr>
                <w:rFonts w:ascii="Times New Roman" w:hAnsi="Times New Roman"/>
                <w:sz w:val="24"/>
                <w:szCs w:val="24"/>
              </w:rPr>
              <w:t>N 145). Указание Покупателем в качестве дополнительной информации (дополнительных потребительских свойств) связано с необходимостью соблюдения единых и общеобязательных требований к качеству и безопасности медицинских изделий, используемых для оказания 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ицинских услуг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организациях, осуществляющих медицинскую деятельность, и соответствует требованиям, установленным статьей 33 Федерального закона № 44-ФЗ от 05.04.2013 о применении при описании объекта закупки характеристик, которые предусмотрены техническ</w:t>
            </w:r>
            <w:r>
              <w:rPr>
                <w:rFonts w:ascii="Times New Roman" w:hAnsi="Times New Roman"/>
                <w:sz w:val="24"/>
                <w:szCs w:val="24"/>
              </w:rPr>
              <w:t>ими регламентами, принятыми в соответствии с законодательством РФ о техническом регулировании, документами, разрабатываемыми и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Должен быть предназначен для очистки от пыли наружного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рециркуляционного воздуха в системах приточной вентиляции и использоваться в качестве фильтра второй ступени очистки в многоступенчатых системах фильтрации. Эффективен в тяжелых аэродинамических условиях, обладает компактной конструкцией и высокой эффекти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очистки. Применяется в фармацевтической и пищевой промышленностях, на литейных и атомных производствах, в газотурбинных и компрессорных установках,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Конструкция фильтра - должен состоять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корпуса, внутри которого под углом установлены фильтропакеты. Корпус должен иметь фланец, при помощи которого фильтр герметично устанавливается в проемах установочных рам. Корпус должен 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</w:t>
            </w:r>
            <w:r>
              <w:rPr>
                <w:rFonts w:ascii="Times New Roman" w:hAnsi="Times New Roman"/>
                <w:sz w:val="24"/>
                <w:szCs w:val="24"/>
              </w:rPr>
              <w:t>олжны быть изготовлены из сгофрированной фильтробумаги на основе микротонкого стекловолокна. Фильтропакеты загерметизированы в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Фильтры сохраняют свои технические характеристики при температуре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фильтруемого возду</w:t>
            </w:r>
            <w:r>
              <w:rPr>
                <w:rFonts w:ascii="Times New Roman" w:hAnsi="Times New Roman"/>
                <w:sz w:val="24"/>
                <w:szCs w:val="24"/>
              </w:rPr>
              <w:t>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Замена фильтров производится при достижении конечного аэродинамического сопротивления фильтра или при достижении сопротивления указанного в паспорте н</w:t>
            </w:r>
            <w:r>
              <w:rPr>
                <w:rFonts w:ascii="Times New Roman" w:hAnsi="Times New Roman"/>
                <w:sz w:val="24"/>
                <w:szCs w:val="24"/>
              </w:rPr>
              <w:t>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Рекомендуемый конечный перепад давления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- 450 Па. Средняя эффективность для частиц с размером 0,4 мкм должна быть не менее 90 %. Минимальная эффективность для частиц с размером 0,4 мкм должна быть не менее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Номинальная производительность (м³ /ч ) –   не менее 1650.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Начальное аэродинамическ</w:t>
            </w:r>
            <w:r>
              <w:rPr>
                <w:rFonts w:ascii="Times New Roman" w:hAnsi="Times New Roman"/>
                <w:sz w:val="24"/>
                <w:szCs w:val="24"/>
              </w:rPr>
              <w:t>ое сопротивление – не менее 90 Па.. На фильтр должна быть нанесена четкая и долговечная маркировка, в которой должны быть указаны как минимум следующие данные: наименование, торговая марка или другие данные об изготовителе; тип и исходный номер фильтра; гр</w:t>
            </w:r>
            <w:r>
              <w:rPr>
                <w:rFonts w:ascii="Times New Roman" w:hAnsi="Times New Roman"/>
                <w:sz w:val="24"/>
                <w:szCs w:val="24"/>
              </w:rPr>
              <w:t>уппа и класс фильтра; расход воздуха, при котором фильтр был классифицирован.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 размеры фильтра (ширина х высота х толщина) - 592 мм х 287 мм х 292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4233BC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C7A890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A5A22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807835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090696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F27D68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65DD188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01FDC44D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25494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C36F83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Фильтры для очистки </w:t>
            </w:r>
            <w:r>
              <w:rPr>
                <w:rFonts w:ascii="Times New Roman" w:hAnsi="Times New Roman"/>
                <w:sz w:val="24"/>
                <w:szCs w:val="24"/>
              </w:rPr>
              <w:t>воздуха (F7, 284 мм х 287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99B7A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Дополнительные потребительские свойства, в том числе в части соблюдения требований, обеспечивающих безопасность товара, требований к качеству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требований к маркировке, приведены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основании п. 5 Правил использования каталога товаров, работ, услуг для обеспечения государственных и муниципальных нужд (утв. Постановлением Правительства Российской Федерации от 8 февраля 2017 г. N 145). Указание Пок</w:t>
            </w:r>
            <w:r>
              <w:rPr>
                <w:rFonts w:ascii="Times New Roman" w:hAnsi="Times New Roman"/>
                <w:sz w:val="24"/>
                <w:szCs w:val="24"/>
              </w:rPr>
              <w:t>упателем в качестве дополнительной информации (дополнительных потребительских свойств) связано с необходимостью соблюдения единых и общеобязательных требований к качеству и безопасности медицинских изделий, используемых для оказания медицинских услуг в 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анизациях, осуществляющих медицинскую деятельность, и соответствует требованиям, установленным статьей 33 Федерального закона № 44-ФЗ от 05.04.2013 о применении при описании объекта закупки характеристик, которые предусмотрены техническими регламентами,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инятыми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РФ о техническом регулировании, документами, разрабатываемыми и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Должен быть предназначен для очистки от пыли наружного и рециркуляционного в</w:t>
            </w:r>
            <w:r>
              <w:rPr>
                <w:rFonts w:ascii="Times New Roman" w:hAnsi="Times New Roman"/>
                <w:sz w:val="24"/>
                <w:szCs w:val="24"/>
              </w:rPr>
              <w:t>оздуха в системах приточной вентиляции и использоваться в качестве фильтра второй ступени очистки в многоступенчатых системах фильтрации. Эффективен в тяжелых аэродинамических условиях, обладает компактной конструкцией и высокой эффективностью очистки. При</w:t>
            </w:r>
            <w:r>
              <w:rPr>
                <w:rFonts w:ascii="Times New Roman" w:hAnsi="Times New Roman"/>
                <w:sz w:val="24"/>
                <w:szCs w:val="24"/>
              </w:rPr>
              <w:t>меняется в фармацевтической и пищевой промышленностях, на литейных и атомных производствах, в газотурбинных и компрессорных установках,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Конструкция фильтра - должен состоять из корпуса, внутри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которого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углом установлены фильтропакеты. Корпус должен иметь фланец, при помощи которого фильтр герметично устанавливается в проемах установочных рам. Корпус должен 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</w:t>
            </w:r>
            <w:r>
              <w:rPr>
                <w:rFonts w:ascii="Times New Roman" w:hAnsi="Times New Roman"/>
                <w:sz w:val="24"/>
                <w:szCs w:val="24"/>
              </w:rPr>
              <w:t>ны из сгофрированной фильтробумаги на основе микротонкого стекловолокна. Фильтропакеты загерметизированы в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Фильтры сохраняют свои технические характеристики при температуре 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Замена фильтров производится при достижении конечного аэродинамического сопротивления фильтра или при достижении сопротивления указанного в паспорте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вентиляционную уст</w:t>
            </w:r>
            <w:r>
              <w:rPr>
                <w:rFonts w:ascii="Times New Roman" w:hAnsi="Times New Roman"/>
                <w:sz w:val="24"/>
                <w:szCs w:val="24"/>
              </w:rPr>
              <w:t>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Рекомендуемый конечный перепад давления - 450 Па. Средняя э</w:t>
            </w:r>
            <w:r>
              <w:rPr>
                <w:rFonts w:ascii="Times New Roman" w:hAnsi="Times New Roman"/>
                <w:sz w:val="24"/>
                <w:szCs w:val="24"/>
              </w:rPr>
              <w:t>ффективность для частиц с размером 0,4 мкм должна быть не менее 90 %. Минимальная эффективность для частиц с размером 0,4 мкм должна быть не менее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Номинальная производительность (м³ /ч ) –   не менее 1000. Начальное аэродинамическое сопротивление –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менее 90 Па..На фильтр должна быть нанесена четкая и долговечная маркировка, в которой должны быть указаны следующие данные: наименование, торговая марка или другие данные об изготовителе; тип и исходный номер фильтра; группа и класс фильтра; расход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возд</w:t>
            </w:r>
            <w:r>
              <w:rPr>
                <w:rFonts w:ascii="Times New Roman" w:hAnsi="Times New Roman"/>
                <w:sz w:val="24"/>
                <w:szCs w:val="24"/>
              </w:rPr>
              <w:t>уха, при котором фильтр был классифицирован.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 размеры фильтра (ширина х высота х толщина)- 284 мм х 287 мм х 292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EE7B92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0791BD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6EE9AF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07B93D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45A2AC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22726E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30C17E8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444C6027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60671B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60834C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(F9, 592 мм х 592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99BCA0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Дополнительные потребительские свойства, в том числе в части соблюдения требований, обеспечивающих безопасность товара, требований к качеству и требований к маркировке, приведены на </w:t>
            </w:r>
            <w:r>
              <w:rPr>
                <w:rFonts w:ascii="Times New Roman" w:hAnsi="Times New Roman"/>
                <w:sz w:val="24"/>
                <w:szCs w:val="24"/>
              </w:rPr>
              <w:t>основании п. 5 Правил использования каталога товаров, работ, услуг для обеспечения государственных и муниципальных нужд (утв. Постановлением Правительства Российской Федерации от 8 февраля 2017 г. N 145). Указание Покупателем в качестве дополнительной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рмации (дополнительных потребительских свойств) связано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необходимостью соблюдения единых и общеобязательных требований к качеству и безопасности медицинских изделий, используемых для оказания медицинских услуг в организациях, осуществляющих медицинскую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еятельность, и соответствует требованиям, установленным статьей 33 Федерального закона № 44-ФЗ от 05.04.2013 о применении при описании объекта закупки характеристик, которые предусмотрены техническими регламентами, принятыми в соответствии с законодательст</w:t>
            </w:r>
            <w:r>
              <w:rPr>
                <w:rFonts w:ascii="Times New Roman" w:hAnsi="Times New Roman"/>
                <w:sz w:val="24"/>
                <w:szCs w:val="24"/>
              </w:rPr>
              <w:t>вом РФ о техническом регулировании, документами, разрабатываемыми и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Должен быть предназначен для очистки от пыли наружного и рециркуляционного воздуха в системах приточной вентиляции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использоваться в качестве фильтра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второй ступени очистки в многоступенчатых системах фильтрации. Эффективен в тяжелых аэродинамических условиях, обладает компактной конструкцией и высокой эффективностью очистки. Применяется в фармацевтической и пищевой п</w:t>
            </w:r>
            <w:r>
              <w:rPr>
                <w:rFonts w:ascii="Times New Roman" w:hAnsi="Times New Roman"/>
                <w:sz w:val="24"/>
                <w:szCs w:val="24"/>
              </w:rPr>
              <w:t>ромышленностях, на литейных и атомных производствах, в газотурбинных и компрессорных установках,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Конструкция фильтра - должен состоять из корпуса, внутри которого под углом установлены фильтроп</w:t>
            </w:r>
            <w:r>
              <w:rPr>
                <w:rFonts w:ascii="Times New Roman" w:hAnsi="Times New Roman"/>
                <w:sz w:val="24"/>
                <w:szCs w:val="24"/>
              </w:rPr>
              <w:t>акеты. Корпус должен иметь фланец, при помощи которого фильтр герметично устанавливается в проемах установочных рам. Корпус должен 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изготовлены из сгофрированной фильтробумаги на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микротонкого стекловолокна. Фильтропакеты загерметизированы в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Фильтры сохраняют свои технические характеристики при температуре 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Окружающая среда и фильтруемый воздух </w:t>
            </w:r>
            <w:r>
              <w:rPr>
                <w:rFonts w:ascii="Times New Roman" w:hAnsi="Times New Roman"/>
                <w:sz w:val="24"/>
                <w:szCs w:val="24"/>
              </w:rPr>
              <w:t>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Замена фильтров производится при достижении конечного аэродинамического сопротивления фильтра или при достижении сопротивления указанного в паспорте на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</w:t>
            </w:r>
            <w:r>
              <w:rPr>
                <w:rFonts w:ascii="Times New Roman" w:hAnsi="Times New Roman"/>
                <w:sz w:val="24"/>
                <w:szCs w:val="24"/>
              </w:rPr>
              <w:t>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Рекомендуемый конечный перепад давления - 450 Па. Средняя эффективность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частиц с размером 0,4 </w:t>
            </w:r>
            <w:r>
              <w:rPr>
                <w:rFonts w:ascii="Times New Roman" w:hAnsi="Times New Roman"/>
                <w:sz w:val="24"/>
                <w:szCs w:val="24"/>
              </w:rPr>
              <w:t>мкм должна быть не более 95 %. Минимальная эффективность для частиц с размером 0,4 мкм должна быть более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Номинальная производительность (м³ /ч ) –   не менее 4250. Начальное аэродинамическое сопротивление – не менее 160 Па.. На фильтр должна быть нан</w:t>
            </w:r>
            <w:r>
              <w:rPr>
                <w:rFonts w:ascii="Times New Roman" w:hAnsi="Times New Roman"/>
                <w:sz w:val="24"/>
                <w:szCs w:val="24"/>
              </w:rPr>
              <w:t>есена четкая и долговечная маркировка, в которой должны быть указаны следующие данные: наименование, торговая марка или другие данные об изготовителе; тип и исходный номер фильтра; группа и класс фильтра; расход воздуха, при котором фильтр был классифициро</w:t>
            </w:r>
            <w:r>
              <w:rPr>
                <w:rFonts w:ascii="Times New Roman" w:hAnsi="Times New Roman"/>
                <w:sz w:val="24"/>
                <w:szCs w:val="24"/>
              </w:rPr>
              <w:t>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 размеры фильтра (ширина х высота х толщина) - 592 мм х 592 мм х 292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E5FA94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CAB8EF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25A4DD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32A381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6B7510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1AC1FC2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34B2162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666A838E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1190CF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D2A77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(F9, 592 мм х 287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830C31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</w:rPr>
              <w:t>очистки – F9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Дополнительные потребительские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свойства, в том числе в части соблюдения требований, обеспечивающих безопасность товара, требований к качеству и требований к маркировке, приведены на основании п. 5 Правил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вания каталога товаров, работ, услуг для обеспечения государственных и муниципальных нужд (утв. Постановлением Правительства Российской Федерации от 8 февраля 2017 г. N 145). Указание Покупателем в качестве дополнительной информации (дополнительных потреби</w:t>
            </w:r>
            <w:r>
              <w:rPr>
                <w:rFonts w:ascii="Times New Roman" w:hAnsi="Times New Roman"/>
                <w:sz w:val="24"/>
                <w:szCs w:val="24"/>
              </w:rPr>
              <w:t>тельских свойств) связано с необходимостью соблюдения единых и общеобязательных требований к качеству и безопасности медицинских изделий, используемых для оказания медицинских услуг в организациях, осуществляющих медицинскую деятельность, и соответствует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ребованиям, установленным статьей 33 Федерального закона № 44-ФЗ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05.04.2013 о применении при описании объекта закупки характеристик, которые предусмотрены техническими регламентами, принятыми в соответствии с законодательством РФ о техническом регулиров</w:t>
            </w:r>
            <w:r>
              <w:rPr>
                <w:rFonts w:ascii="Times New Roman" w:hAnsi="Times New Roman"/>
                <w:sz w:val="24"/>
                <w:szCs w:val="24"/>
              </w:rPr>
              <w:t>ании, документами, разрабатываемыми и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Должен быть предназначен для очистки от пыли наружного и рециркуляционного воздуха в системах приточной вентиляции и использоваться в качестве 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льтра второй ступени очистки в многоступенчатых системах фильтрации. Эффективен в тяжелых аэродинамических условиях, обладает компактной конструкцией и высокой эффективностью очистки. Применяется в фармацевтической и пищевой промышленностях, на литейных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атомных производствах, в газотурбинных и компрессорных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Конструкция фильтра - должен состоять из корпуса, внутри которого под углом установлены фильтропакеты. Корпус должен иметь фла</w:t>
            </w:r>
            <w:r>
              <w:rPr>
                <w:rFonts w:ascii="Times New Roman" w:hAnsi="Times New Roman"/>
                <w:sz w:val="24"/>
                <w:szCs w:val="24"/>
              </w:rPr>
              <w:t>нец, при помощи которого фильтр герметично устанавливается в проемах установочных рам. Корпус должен 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изготовлены из сгофрированной фильтробумаги на основе микротонкого стекловолок</w:t>
            </w:r>
            <w:r>
              <w:rPr>
                <w:rFonts w:ascii="Times New Roman" w:hAnsi="Times New Roman"/>
                <w:sz w:val="24"/>
                <w:szCs w:val="24"/>
              </w:rPr>
              <w:t>на. Фильтропакеты загерметизированы в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Фильтры сохраняют свои технические характеристики при температуре 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</w:t>
            </w:r>
            <w:r>
              <w:rPr>
                <w:rFonts w:ascii="Times New Roman" w:hAnsi="Times New Roman"/>
                <w:sz w:val="24"/>
                <w:szCs w:val="24"/>
              </w:rPr>
              <w:t>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Замена фильтров производится при достижении конечного аэродинамического сопротивления фильтра или при достижении сопротивления указанного в паспорте на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</w:t>
            </w:r>
            <w:r>
              <w:rPr>
                <w:rFonts w:ascii="Times New Roman" w:hAnsi="Times New Roman"/>
                <w:sz w:val="24"/>
                <w:szCs w:val="24"/>
              </w:rPr>
              <w:t>щий материал не должен содержать веществ,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Рекомендуемый конечный перепад давления - 450 Па. Средняя эффективность для частиц с размером 0,4 мкм должна быть не более 95 %.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эффективность для частиц с размером 0,4 мкм должна быть более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Номинальная производительность (м³ /ч ) –   не менее 2100. Начальное аэродинамическое сопротивление – не менее 160 Па. На фильтр должна быть нанесена четкая и долговечная марк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ировка, в которой должны быть указаны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следующие данные: наименование, торговая марка или другие данные об изготовителе; тип и исходный номер фильтра; группа и класс фильтра; расход воздуха, при котором фильтр был классифицирован. В комплекте поставки долже</w:t>
            </w:r>
            <w:r>
              <w:rPr>
                <w:rFonts w:ascii="Times New Roman" w:hAnsi="Times New Roman"/>
                <w:sz w:val="24"/>
                <w:szCs w:val="24"/>
              </w:rPr>
              <w:t>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 размеры фильтра (ширина х высота х толщина) - 592 мм х 287 мм х 292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77A266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DDA6D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D16A5B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9E7F9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74F6C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82CEAE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E3D080B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41B3FF1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45DE91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81D71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(F9, 284 мм х 287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0E5DCD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Тип – Компактный фильтр </w:t>
            </w:r>
            <w:r>
              <w:rPr>
                <w:rFonts w:ascii="Times New Roman" w:hAnsi="Times New Roman"/>
                <w:sz w:val="24"/>
                <w:szCs w:val="24"/>
              </w:rPr>
              <w:t>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Дополнительные потребительские свойства, в том числе в части соблюдения требований, обеспечивающих безопасность товара, требований к качеству и требований к маркировке, приведены на основании п. 5 Правил использования каталога товаров, работ, услуг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обеспечения государственных и муниципальных нужд (утв. Постановлением Правительства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от 8 февраля 2017 г. N 145). Указание Покупателем в качестве дополнительной информации (дополнительных потребительских свойств) связано с необходим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остью соблюдения единых и общеобязательных требований к качеству и безопасности медицинских изделий, используемых для оказания медицинских услуг в организациях, осуществляющих медицинскую деятельность, и соответствует требованиям, установленным статьей 33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44-ФЗ от 05.04.2013 о применении при описании объекта закупки характеристик, которые предусмотрены техническими регламентами, принятыми в соответствии с законодательством РФ о техническом регулировании, документами, разрабатываемыми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применяемыми в национальной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Должен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 для очистки от пыли наружного и рециркуляционного воздуха в системах приточной вентиляции и использоваться в качестве фильтра второй ступени очистки в многос</w:t>
            </w:r>
            <w:r>
              <w:rPr>
                <w:rFonts w:ascii="Times New Roman" w:hAnsi="Times New Roman"/>
                <w:sz w:val="24"/>
                <w:szCs w:val="24"/>
              </w:rPr>
              <w:t>тупенчатых системах фильтрации. Эффективен в тяжелых аэродинамических условиях, обладает компактной конструкцией и высокой эффективностью очистки. Применяется в фармацевтической и пищевой промышленностях, на литейных и атомных производствах, в газотурбинны</w:t>
            </w:r>
            <w:r>
              <w:rPr>
                <w:rFonts w:ascii="Times New Roman" w:hAnsi="Times New Roman"/>
                <w:sz w:val="24"/>
                <w:szCs w:val="24"/>
              </w:rPr>
              <w:t>х и компрессорных установках,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Конструкция фильтра - должен состоять из корпуса, внутри которого под углом установлены фильтропакеты. Корпус должен иметь фланец, при помощи которого фильтр герме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тично устанавливается в проемах установочных рам. Корпус должен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изготовлены из сгофрированной фильтробумаги на основе микротонкого стекловолокна. Фильтропакеты загерметизированы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корпусе с помощью полиуретанового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Фильтры сохраняют свои технические характеристики при температуре 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Замена фильтров прои</w:t>
            </w:r>
            <w:r>
              <w:rPr>
                <w:rFonts w:ascii="Times New Roman" w:hAnsi="Times New Roman"/>
                <w:sz w:val="24"/>
                <w:szCs w:val="24"/>
              </w:rPr>
              <w:t>зводится при достижении конечного аэродинамического сопротивления фильтра или при достижении сопротивления указанного в паспорте на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</w:t>
            </w:r>
            <w:r>
              <w:rPr>
                <w:rFonts w:ascii="Times New Roman" w:hAnsi="Times New Roman"/>
                <w:sz w:val="24"/>
                <w:szCs w:val="24"/>
              </w:rPr>
              <w:t>ств, опасных для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Рекомендуемый конечный перепад давления - 450 Па. Средняя эффективность для частиц с размером 0,4 мкм должна быть не более 95 %. Минимальная эффективность для частиц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размером 0,4 мкм должна быть более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Номинальная производительность (м³ /ч ) –   не менее 1000. Начальное аэродинамическое сопротивление – не менее 160 Па. . На фильтр должна быть нанесена четкая и долговечная маркировка, в которой должны быть указа</w:t>
            </w:r>
            <w:r>
              <w:rPr>
                <w:rFonts w:ascii="Times New Roman" w:hAnsi="Times New Roman"/>
                <w:sz w:val="24"/>
                <w:szCs w:val="24"/>
              </w:rPr>
              <w:t>ны следующие данные: наименование, торговая марка или другие данные об изготовителе; тип и исходный номер фильтра; группа и класс фильтра; расход воздуха, при котором фильтр был классифицирован.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размеры фильтра (ширина х высота х толщина)- 284 мм х 287 мм х 292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3174F1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5FF181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0C54A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5DA982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83CC35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E1F5FD0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4AB7BAB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6A31B11D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4D5F55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4F1B25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Фильтры для очистки воздуха (F7, 592 мм х 490 мм х 292 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D1170E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очистки – Тонкая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очистки – F7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– Компактный фильтр W-типа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Дополнительные </w:t>
            </w:r>
            <w:r>
              <w:rPr>
                <w:rFonts w:ascii="Times New Roman" w:hAnsi="Times New Roman"/>
                <w:sz w:val="24"/>
                <w:szCs w:val="24"/>
              </w:rPr>
              <w:t>потребительские свойства, в том числе в части соблюдения требований, обеспечивающих безопасность товара, требований к качеству и требований к маркировке, приведены на основании п. 5 Правил использования каталога товаров, работ, услуг для обеспечения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рственных и муниципальных нужд (утв. Постановлением Правительства Российской Федерации от 8 февраля 2017 г. N 145). Указание Покупателем в качестве дополнительной информации (дополнительных потребительских свойств) связано с необходимостью соблюдения едины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и общеобязательных требований к качеству и безопасности медицинских изделий, используемых для оказания медицинских услуг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организациях, осуществляющих медицинскую деятельность, и соответствует требованиям, установленным статьей 33 Федерального закона № </w:t>
            </w:r>
            <w:r>
              <w:rPr>
                <w:rFonts w:ascii="Times New Roman" w:hAnsi="Times New Roman"/>
                <w:sz w:val="24"/>
                <w:szCs w:val="24"/>
              </w:rPr>
              <w:t>44-ФЗ от 05.04.2013 о применении при описании объекта закупки характеристик, которые предусмотрены техническими регламентами, принятыми в соответствии с законодательством РФ о техническом регулировании, документами, разрабатываемыми и применяемыми в национ</w:t>
            </w:r>
            <w:r>
              <w:rPr>
                <w:rFonts w:ascii="Times New Roman" w:hAnsi="Times New Roman"/>
                <w:sz w:val="24"/>
                <w:szCs w:val="24"/>
              </w:rPr>
              <w:t>альной системе стандартизации, ГОСТ Р ЕН  779-2014: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Должен быть предназначен для очистки от пыли наружного и рециркуляционного воздуха в системах приточной вентиляции и использоваться в качестве фильтра второй ступени очистки в многоступенчатых системах 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льтрации. Эффективен в тяжелых аэродинамических условиях, обладает компактной конструкцией и высокой эффективностью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очистки. Применяется в фармацевтической и пищевой промышленностях, на литейных и атомных производствах, в газотурбинных и компрессорных уста</w:t>
            </w:r>
            <w:r>
              <w:rPr>
                <w:rFonts w:ascii="Times New Roman" w:hAnsi="Times New Roman"/>
                <w:sz w:val="24"/>
                <w:szCs w:val="24"/>
              </w:rPr>
              <w:t>новках, как конечная очистка воздуха в больницах и грибных хозяйствах.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Конструкция фильтра - должен состоять из корпуса, внутри которого под углом установлены фильтропакеты. Корпус должен иметь фланец, при помощи которого фильтр герметично устанавливается </w:t>
            </w:r>
            <w:r>
              <w:rPr>
                <w:rFonts w:ascii="Times New Roman" w:hAnsi="Times New Roman"/>
                <w:sz w:val="24"/>
                <w:szCs w:val="24"/>
              </w:rPr>
              <w:t>в проемах установочных рам. Корпус должен быть изготовлен из ударопрочного полистирола.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Фильтрующие пакеты должны быть изготовлены из сгофрированной фильтробумаги на основе микротонкого стекловолокна. Фильтропакеты загерметизированы в корпусе с помощью пол</w:t>
            </w:r>
            <w:r>
              <w:rPr>
                <w:rFonts w:ascii="Times New Roman" w:hAnsi="Times New Roman"/>
                <w:sz w:val="24"/>
                <w:szCs w:val="24"/>
              </w:rPr>
              <w:t>иуретанового герметика.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Фильтры сохраняют свои технические характеристики при температуре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фильтруемого воздуха от -40 до +70 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Окружающая среда и фильтруемый воздух не должны содержать агрессивных газов и паров.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Замена фильтров производится при достижени</w:t>
            </w:r>
            <w:r>
              <w:rPr>
                <w:rFonts w:ascii="Times New Roman" w:hAnsi="Times New Roman"/>
                <w:sz w:val="24"/>
                <w:szCs w:val="24"/>
              </w:rPr>
              <w:t>и конечного аэродинамического сопротивления фильтра или при достижении сопротивления указанного в паспорте на вентиляционную установку.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Класс пожаробезопасности материала - F1 по DIN53438.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Фильтрующий материал не должен содержать веществ, опасных для окруж</w:t>
            </w:r>
            <w:r>
              <w:rPr>
                <w:rFonts w:ascii="Times New Roman" w:hAnsi="Times New Roman"/>
                <w:sz w:val="24"/>
                <w:szCs w:val="24"/>
              </w:rPr>
              <w:t>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Фильтр может быть утилизирован, как строительный мусор.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Рекомендуемый конечный перепад давления - 450 Па. Средняя эффективность для частиц с размером 0,4 мкм должна быть не менее 80 %. Минимальная эффективность для частиц с размером 0,4 мкм до</w:t>
            </w:r>
            <w:r>
              <w:rPr>
                <w:rFonts w:ascii="Times New Roman" w:hAnsi="Times New Roman"/>
                <w:sz w:val="24"/>
                <w:szCs w:val="24"/>
              </w:rPr>
              <w:t>лжна быть не менее 35 %.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Номинальная производительность (м³ /ч ) –   не менее 2800.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Начальное аэродинамическое сопротивление – не менее 90 Па. На фильтр должна быть нанесена четкая и долговечная маркировка, в которой должны быть указаны следующие данные: н</w:t>
            </w:r>
            <w:r>
              <w:rPr>
                <w:rFonts w:ascii="Times New Roman" w:hAnsi="Times New Roman"/>
                <w:sz w:val="24"/>
                <w:szCs w:val="24"/>
              </w:rPr>
              <w:t>аименование, торговая марка или другие данные об изготовителе; тип и исходный номер фильтра; группа и класс фильтра; расход воздуха, при котором фильтр был классифицирован. В комплекте поставки должен быть паспорт фильтра.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Номинальные размеры фильтра (шири</w:t>
            </w:r>
            <w:r>
              <w:rPr>
                <w:rFonts w:ascii="Times New Roman" w:hAnsi="Times New Roman"/>
                <w:sz w:val="24"/>
                <w:szCs w:val="24"/>
              </w:rPr>
              <w:t>на х высота х толщина) - 592 мм х 287 мм х 292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6E7244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27E6F" w14:textId="77777777" w:rsidR="000E00AA" w:rsidRDefault="00C67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59392D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32674" w14:textId="77777777" w:rsidR="000E00AA" w:rsidRDefault="000E0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F16DEF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B74BE1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8AD44B5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3E0F603B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0F648BD1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F548215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80F191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642BA22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8EB935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07FC359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0761242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CA7618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C54E23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F781D77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5F0B7245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EEB96F7" w14:textId="77777777" w:rsidR="000E00AA" w:rsidRDefault="00C67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 не более 60 календарных дней с момента заключения контракта.</w:t>
            </w:r>
          </w:p>
        </w:tc>
      </w:tr>
      <w:tr w:rsidR="000E00AA" w14:paraId="6E5B7698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552BBAA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9A5511F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625D6AC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4A9581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FA5D28F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78B8E1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FD7EA65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947E1D5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5AF8A9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A656189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B605FBE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5E19D67" w14:textId="77777777" w:rsidR="000E00AA" w:rsidRDefault="00C67F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0E00AA" w14:paraId="0D66FA31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B45E85F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3F0512B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5668B21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9F446C8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B4C3FAB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7337B3B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D0B66DE" w14:textId="77777777" w:rsidR="000E00AA" w:rsidRDefault="000E00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97623B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445383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E8A5EE3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EF4ACDF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298E778" w14:textId="77777777" w:rsidR="000E00AA" w:rsidRDefault="00C67F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0E00AA" w14:paraId="2F555538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0B98F5C1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618A1A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9FDD0B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93CE8E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0BFB97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63AD20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9979760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797395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F803F1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600FF77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2A64A66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7B308C7" w14:textId="77777777" w:rsidR="000E00AA" w:rsidRDefault="00C67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19.10.2021 17:00:00 по местному времени. </w:t>
            </w:r>
          </w:p>
        </w:tc>
      </w:tr>
      <w:tr w:rsidR="000E00AA" w14:paraId="67E4AEDB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2510E8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AA7C2C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0E78BC9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DEA426F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F0380C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471340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5E5DE89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E97207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6C6127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7BFE5EF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C0C2CB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B14E7C4" w14:textId="77777777" w:rsidR="000E00AA" w:rsidRDefault="00C67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0E00AA" w14:paraId="713E520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A1CFCA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515F3F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63D9F2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50F732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CC0C2C8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9FD4DE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5A3135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C2A3B9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B3CC5C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57D4148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49EC46CB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EDCCAF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762BD57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206B68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6963A7A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C4E52C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3CB85AC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1D3F36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B2E4B35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A07E2FC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B9B8FE5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028D681C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864A44E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7FFED8D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5048E9F4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844042B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460A6E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AEF0DF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FF75263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E206666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C052700" w14:textId="77777777" w:rsidR="000E00AA" w:rsidRDefault="000E00A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CB623EF" w14:textId="77777777" w:rsidR="000E00AA" w:rsidRDefault="000E00AA">
            <w:pPr>
              <w:rPr>
                <w:szCs w:val="16"/>
              </w:rPr>
            </w:pPr>
          </w:p>
        </w:tc>
      </w:tr>
      <w:tr w:rsidR="000E00AA" w14:paraId="736E4FF2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5DFBD50" w14:textId="77777777" w:rsidR="000E00AA" w:rsidRDefault="00C67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0E00AA" w14:paraId="4FC6E694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9FDFC5A" w14:textId="77777777" w:rsidR="000E00AA" w:rsidRDefault="00C67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Владимирович, тел. 202-68-67</w:t>
            </w:r>
          </w:p>
        </w:tc>
      </w:tr>
    </w:tbl>
    <w:p w14:paraId="1C88AC76" w14:textId="77777777" w:rsidR="00000000" w:rsidRDefault="00C67FB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0AA"/>
    <w:rsid w:val="000E00AA"/>
    <w:rsid w:val="00C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9B3A"/>
  <w15:docId w15:val="{5468E0DD-1BF7-403B-8063-37DBC8F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3929</Words>
  <Characters>22396</Characters>
  <Application>Microsoft Office Word</Application>
  <DocSecurity>0</DocSecurity>
  <Lines>186</Lines>
  <Paragraphs>52</Paragraphs>
  <ScaleCrop>false</ScaleCrop>
  <Company/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2021-10-15T01:58:00Z</dcterms:created>
  <dcterms:modified xsi:type="dcterms:W3CDTF">2021-10-15T01:59:00Z</dcterms:modified>
</cp:coreProperties>
</file>