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971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 w:rsidRPr="00C72C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Pr="00C72CC2" w:rsidRDefault="00C72C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2C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2C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2C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2C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2C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2C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89712A" w:rsidRPr="00C72CC2" w:rsidRDefault="00897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Pr="00C72CC2" w:rsidRDefault="00897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Pr="00C72CC2" w:rsidRDefault="00897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Pr="00C72CC2" w:rsidRDefault="008971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Pr="00C72CC2" w:rsidRDefault="0089712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Pr="00C72CC2" w:rsidRDefault="0089712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Pr="00C72CC2" w:rsidRDefault="0089712A">
            <w:pPr>
              <w:rPr>
                <w:szCs w:val="16"/>
                <w:lang w:val="en-US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 w:rsidP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№.1607-2022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712A" w:rsidRDefault="00C7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линейная 10 Вт 230 В 4000 К G13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   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Цоколь  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не менее 950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- IP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 напряжений 175...250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источника света </w:t>
            </w:r>
            <w:r>
              <w:rPr>
                <w:rFonts w:ascii="Times New Roman" w:hAnsi="Times New Roman"/>
                <w:sz w:val="24"/>
                <w:szCs w:val="24"/>
              </w:rPr>
              <w:t>Светодиод. источник света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A+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  10.0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стекла колбы    Матовый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588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напряжения  Переменный (AC)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напряжение  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Эквивалент люминесцентной лампы 18 Вт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светильника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4000К (нейтрально-теплый), 5000К (нейтральный)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(число)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срок,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639х147х108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монтажа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Накладной/подвесной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(Россия), коэффициент пульсации менее 1%, КПД &gt; 89%, напряжение питания 174-265В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-30°С до +50°С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2,2 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светодиодов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56 LED 4 модуля (FR4-7)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Прозрачный: полистирол со светопропусканием 95%; матово-диффузный полистирол со светопропусканием 80%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Индекс цветопередачи,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Световой поток (прозрачный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3000 Лм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светильника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(число)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6400Лм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АВС-пластик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1260*135*105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УХЛ2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 монтажа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встраиваемый / накладной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товараCSVT#ру000003200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лампы32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поток3500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светильникаСветильник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с207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по253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светаСветодиод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покрытияБелый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рассеивателяПластик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опаловый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Ширина595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товараCSVT#ру000003200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Высота25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лампы32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поток3500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светильникаСветильник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призматический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с207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по253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r>
              <w:rPr>
                <w:rFonts w:ascii="Times New Roman" w:hAnsi="Times New Roman"/>
                <w:sz w:val="24"/>
                <w:szCs w:val="24"/>
              </w:rPr>
              <w:t>аСветодиод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покрытияБелый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рассеивателяПластик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опаловый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7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Светодиодный светильник с розетками и USB-разъемами NEL-S1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светильника Светильник с плафоном/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лампы   Светодиод. (LED)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лампы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напряжение   220...240 (В)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корпуса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выключателем 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Розетка 220В с заземлением и защитными шторками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Разъём USB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   779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80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85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 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ламп. в комплекте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атериал плафона/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Пластик опаловый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 1300 (лм)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   4000 (К)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светодиодов  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DEUS B1x50W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CC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176-264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55-143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К-во каналов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Димминг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КПД,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TCI MP 50 K3 50W 350-1050mA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с переключателем для выбора выходного 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Драйвер универсальный 0,7-25W/350mA, 1-35W/500mA, 1,1-39W/550mA, </w:t>
            </w:r>
            <w:r>
              <w:rPr>
                <w:rFonts w:ascii="Times New Roman" w:hAnsi="Times New Roman"/>
                <w:sz w:val="24"/>
                <w:szCs w:val="24"/>
              </w:rPr>
              <w:t>1,3-46W/650mA, 1,4-50W/700mA, 1,5-50W/750mA, 1,7-50W/850mA, 1,8-50W/900mA, 2,1-50W/1050mA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Брэнд   TCI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 Светодиодные драйверы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Драйвер для светодиодов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Италия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V   220-240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W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(ч) 50000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Диммируемость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(IP)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350mA 500mA 550mA 650mA 700mA 750mA 850mA 900mA 1050mA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Масса,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150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6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TCI MP 55 1400 BI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Драйвер для светодиодных светильников с регулированием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тока микропереключателями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Брэнд   TCI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Технология  Светодиодные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драйверы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Драйвер для светодиодов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Италия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V   220-240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W 1-55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(IP)  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1050mA 1400mA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76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светодиодный  OWP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OPTIMA LED 600 (40) IP54/IP54 4000K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  600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600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r>
              <w:rPr>
                <w:rFonts w:ascii="Times New Roman" w:hAnsi="Times New Roman"/>
                <w:sz w:val="24"/>
                <w:szCs w:val="24"/>
              </w:rPr>
              <w:t>(установочная)    580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(установочная)   580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5,70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Световые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 1372001210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      встраиваемый со струбцинами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потолки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матовое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  4400 лм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</w:t>
            </w:r>
            <w:r>
              <w:rPr>
                <w:rFonts w:ascii="Times New Roman" w:hAnsi="Times New Roman"/>
                <w:sz w:val="24"/>
                <w:szCs w:val="24"/>
              </w:rPr>
              <w:t>ность    40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110 лм/Вт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Индекс цветопередачи (CRI)  &gt;80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Коррелированная цветовая температура (в сфере)  4000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мощности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φ)    &gt; 0,95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-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  230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Электромагнитная совместимость (ТР 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020/2011)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режим от -20 до +40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корпуса 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пульсации   &lt;5%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(IP)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ИК02/0,2 Дж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А+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аварийного питания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обзора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36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   Белый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16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светодиодный  OWP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OPTIMA LED 1200x600 IP54/IP54 4000K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OPTIMA.OPL ECO LED 1200x600 4000K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Светильник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Способ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монтажа  Встраиваемый со струбцинами (6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потолки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температура    4000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поток, Лм  7200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 IP54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блока аварийного питания   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ПРА LED драйвер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Оптическая часть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Длина,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  1195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Климатическое исполнение    УХЛ4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мощности    0.96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6.2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светильника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Матовое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службы, ч  50000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Бел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оптического отсека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свечения  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лампы   LED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 от +5 до +35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напряжение, В  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кривой силы света   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в реестре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РЭ-2552/20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Пульсация светового потока, %  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рассеива</w:t>
            </w:r>
            <w:r>
              <w:rPr>
                <w:rFonts w:ascii="Times New Roman" w:hAnsi="Times New Roman"/>
                <w:sz w:val="24"/>
                <w:szCs w:val="24"/>
              </w:rPr>
              <w:t>ния, град.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Гарантийный срок,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защиты    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    Для чистых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сечение подключаемого кабеля, мм2  2.5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C7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9712A" w:rsidRDefault="00897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9712A" w:rsidRDefault="0089712A">
            <w:pPr>
              <w:rPr>
                <w:szCs w:val="16"/>
              </w:rPr>
            </w:pP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712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9712A" w:rsidRDefault="00C72C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C72C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12A"/>
    <w:rsid w:val="0089712A"/>
    <w:rsid w:val="00C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16E0F-993B-4FDB-93EE-CD6D9F68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2022-10-10T01:35:00Z</dcterms:created>
  <dcterms:modified xsi:type="dcterms:W3CDTF">2022-10-10T01:36:00Z</dcterms:modified>
</cp:coreProperties>
</file>