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01AA7" w14:paraId="3CA747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C0F94B1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CC7F17D" w14:textId="77777777" w:rsidR="00E01AA7" w:rsidRDefault="00E01AA7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2D88222D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A93E30D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767A473B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4C0B96A6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739F2DA7" w14:textId="77777777" w:rsidR="00E01AA7" w:rsidRDefault="00E01AA7"/>
        </w:tc>
      </w:tr>
      <w:tr w:rsidR="00E01AA7" w14:paraId="6B0327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8640A61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0EF1FAE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609F142D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51D5E481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15AC00C2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02A5C86E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2D06CF0C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7941C3D8" w14:textId="77777777" w:rsidR="00E01AA7" w:rsidRDefault="00E01AA7"/>
        </w:tc>
      </w:tr>
      <w:tr w:rsidR="00E01AA7" w14:paraId="27AC35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2FE525F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1AB0452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38D1705E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55D090ED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3D54B894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7639CF7E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22DA0ACA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21DC9E28" w14:textId="77777777" w:rsidR="00E01AA7" w:rsidRDefault="00E01AA7"/>
        </w:tc>
      </w:tr>
      <w:tr w:rsidR="00E01AA7" w14:paraId="1A90EF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49CC2CD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CE9EAD1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14E2448C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476C628F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240DEE87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45847E12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06E547E4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2503B705" w14:textId="77777777" w:rsidR="00E01AA7" w:rsidRDefault="00E01AA7"/>
        </w:tc>
      </w:tr>
      <w:tr w:rsidR="00E01AA7" w14:paraId="6A428C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53AC31B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5BCF3A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2F29DDE8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7432CE3E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5C1F0CDE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2E3D93AA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0B56B3A2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1835FD49" w14:textId="77777777" w:rsidR="00E01AA7" w:rsidRDefault="00E01AA7"/>
        </w:tc>
      </w:tr>
      <w:tr w:rsidR="00E01AA7" w:rsidRPr="007E475E" w14:paraId="1F17CB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60845BC" w14:textId="77777777" w:rsidR="00E01AA7" w:rsidRPr="007E475E" w:rsidRDefault="007E475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47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475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47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475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47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475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5667F74A" w14:textId="77777777" w:rsidR="00E01AA7" w:rsidRPr="007E475E" w:rsidRDefault="00E01AA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D86C259" w14:textId="77777777" w:rsidR="00E01AA7" w:rsidRPr="007E475E" w:rsidRDefault="00E01A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5DAC2D2" w14:textId="77777777" w:rsidR="00E01AA7" w:rsidRPr="007E475E" w:rsidRDefault="00E01AA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470E11C" w14:textId="77777777" w:rsidR="00E01AA7" w:rsidRPr="007E475E" w:rsidRDefault="00E01AA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978BB73" w14:textId="77777777" w:rsidR="00E01AA7" w:rsidRPr="007E475E" w:rsidRDefault="00E01AA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7BC012C" w14:textId="77777777" w:rsidR="00E01AA7" w:rsidRPr="007E475E" w:rsidRDefault="00E01AA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285B905" w14:textId="77777777" w:rsidR="00E01AA7" w:rsidRPr="007E475E" w:rsidRDefault="00E01AA7">
            <w:pPr>
              <w:rPr>
                <w:lang w:val="en-US"/>
              </w:rPr>
            </w:pPr>
          </w:p>
        </w:tc>
      </w:tr>
      <w:tr w:rsidR="00E01AA7" w14:paraId="3900C2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F8595B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888F2B7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48D43DA8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114E3472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003EA7CD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7EB8014A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74167F53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1E1F7CBB" w14:textId="77777777" w:rsidR="00E01AA7" w:rsidRDefault="00E01AA7"/>
        </w:tc>
      </w:tr>
      <w:tr w:rsidR="00E01AA7" w14:paraId="1BDBA8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D406336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A2B0108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3ED377D5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51A8FDBF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5B1B5A48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43636A73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57F7A600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2A8413D" w14:textId="77777777" w:rsidR="00E01AA7" w:rsidRDefault="00E01AA7"/>
        </w:tc>
      </w:tr>
      <w:tr w:rsidR="00E01AA7" w14:paraId="23139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4ECC89E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D92F8A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19018851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6AD75454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61CB109A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4648C7F9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712C881A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46E35D2" w14:textId="77777777" w:rsidR="00E01AA7" w:rsidRDefault="00E01AA7"/>
        </w:tc>
      </w:tr>
      <w:tr w:rsidR="00E01AA7" w14:paraId="683EB2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12868DA" w14:textId="2FEFFD74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_______03.10.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1579-2023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4B3941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4EE04615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0CED7ACF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0D8D0F40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778EB8A1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394DE309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7C0BB57F" w14:textId="77777777" w:rsidR="00E01AA7" w:rsidRDefault="00E01AA7"/>
        </w:tc>
      </w:tr>
      <w:tr w:rsidR="00E01AA7" w14:paraId="4BBB4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846A864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9B6CCB5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54D8276D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036D5B1D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154D2B33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4C7EF7D4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3DF6519D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2DA5C675" w14:textId="77777777" w:rsidR="00E01AA7" w:rsidRDefault="00E01AA7"/>
        </w:tc>
      </w:tr>
      <w:tr w:rsidR="00E01AA7" w14:paraId="62817A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AE69E92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2C5E3CE7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3653391E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31C30D84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22EA3DB9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0F4EA19A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569A37AF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75570AE4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2749B043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0FBAF50" w14:textId="77777777" w:rsidR="00E01AA7" w:rsidRDefault="00E01AA7"/>
        </w:tc>
      </w:tr>
      <w:tr w:rsidR="00E01AA7" w14:paraId="24F5EC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C3298CA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C1C2CBC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3FED20B5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070C95A0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08D4D4C0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67F27103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5AE660D2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31D453C" w14:textId="77777777" w:rsidR="00E01AA7" w:rsidRDefault="00E01AA7"/>
        </w:tc>
      </w:tr>
      <w:tr w:rsidR="00E01AA7" w14:paraId="1F9514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985BFE8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6B1FE1F3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412C09BC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517E3ED9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733DE498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28778C4A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0D4DAA1C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7783A2A0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1002C5A5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565059C" w14:textId="77777777" w:rsidR="00E01AA7" w:rsidRDefault="00E01AA7"/>
        </w:tc>
      </w:tr>
      <w:tr w:rsidR="00E01AA7" w14:paraId="2AC5D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5320364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5AB8DF27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0155D47B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4C52915" w14:textId="77777777" w:rsidR="00E01AA7" w:rsidRDefault="00E01AA7"/>
        </w:tc>
      </w:tr>
      <w:tr w:rsidR="00E01AA7" w14:paraId="65FA06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41CF545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1AA7" w14:paraId="1079C4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D90DD5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F48555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AC0FBB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E44A87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0C15D5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AE385D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B5132A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AD01C3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293E99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36C97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1AA7" w14:paraId="35601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680522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99BCD2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EDAB77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 носимый АД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БиПиЛАБ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в варианте комплектации "К"    4</w:t>
            </w:r>
          </w:p>
          <w:p w14:paraId="17D7D2B8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26.60.12.129-00000043 Устройство для неинвазивного изменения параметров сердечно-сосудистой системы</w:t>
            </w:r>
          </w:p>
          <w:p w14:paraId="4DBB9244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Комплект поставки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один </w:t>
            </w: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носимый   Единицы измерения   Количество</w:t>
            </w:r>
          </w:p>
          <w:p w14:paraId="2FE7281A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Монитор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БиПиЛаб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питанием от 2 элементов в чехле с поясным и плечевым ремнями     штука   1</w:t>
            </w:r>
          </w:p>
          <w:p w14:paraId="51FA286A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Кабель связи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компьютером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14:paraId="04ED427A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Руководство по эксплуатации штука   1</w:t>
            </w:r>
          </w:p>
          <w:p w14:paraId="1D1BFF3D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Манжета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плечевая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пневмошлангом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(24-32 см) штука   1</w:t>
            </w:r>
          </w:p>
          <w:p w14:paraId="561B947C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Манжета плечевая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пневмошлангом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(28-40 см) штука   1</w:t>
            </w:r>
          </w:p>
          <w:p w14:paraId="7B1C4444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Зарядное устройство штука   1</w:t>
            </w:r>
          </w:p>
          <w:p w14:paraId="0673E223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Аккумуляторы    штука   4</w:t>
            </w:r>
          </w:p>
          <w:p w14:paraId="26B70EE4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14:paraId="57C300D1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Наличие</w:t>
            </w:r>
          </w:p>
          <w:p w14:paraId="6F033068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</w:t>
            </w:r>
            <w:r>
              <w:rPr>
                <w:rFonts w:ascii="Times New Roman" w:hAnsi="Times New Roman"/>
                <w:sz w:val="24"/>
                <w:szCs w:val="24"/>
              </w:rPr>
              <w:t>нное удостоверение Минздрава России или Федеральной службы по надзору в сфере здравоохранения и социального развития Наличие</w:t>
            </w:r>
          </w:p>
          <w:p w14:paraId="686507DB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об утверждении типа средств измерений Наличие</w:t>
            </w:r>
          </w:p>
          <w:p w14:paraId="06EB42FD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государственной поверки   Наличие</w:t>
            </w:r>
          </w:p>
          <w:p w14:paraId="0A75A301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    Наличие</w:t>
            </w:r>
          </w:p>
          <w:p w14:paraId="5DFB0E97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обработке на русском языке    Наличие</w:t>
            </w:r>
          </w:p>
          <w:p w14:paraId="036B9DA9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(сервисная) документация    Наличие</w:t>
            </w:r>
          </w:p>
          <w:p w14:paraId="528C17F6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 с даты подписания акта ввода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месяцев</w:t>
            </w:r>
          </w:p>
          <w:p w14:paraId="638021B7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оставка оборудования до места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Наличие</w:t>
            </w:r>
            <w:proofErr w:type="gramEnd"/>
          </w:p>
          <w:p w14:paraId="459A5228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оборудования, ввод в эксплуатацию    Наличие</w:t>
            </w:r>
          </w:p>
          <w:p w14:paraId="4C4E98DB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и ввода в эксплуатацию с момента заключения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контракта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40 дней</w:t>
            </w:r>
          </w:p>
          <w:p w14:paraId="7E4AD89B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мониторов носимых АД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БиПиЛАБ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в варианте комплектации "К" </w:t>
            </w:r>
            <w:r>
              <w:rPr>
                <w:rFonts w:ascii="Times New Roman" w:hAnsi="Times New Roman"/>
                <w:sz w:val="24"/>
                <w:szCs w:val="24"/>
              </w:rPr>
              <w:t>для оборудования: Комплекс программно-аппаратный суточного мониторирования 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БиПиЛАБ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ТУ 9441-002-39238870-20101, ООО "Петр Телегин", ФСР 2011/10717 от 17.04.2020 г., имеющегося в эксплуатации у заказчика, производится в соответствии с п. 1 части 1 ст</w:t>
            </w:r>
            <w:r>
              <w:rPr>
                <w:rFonts w:ascii="Times New Roman" w:hAnsi="Times New Roman"/>
                <w:sz w:val="24"/>
                <w:szCs w:val="24"/>
              </w:rPr>
              <w:t>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4A45A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1D5DA" w14:textId="77777777" w:rsidR="00E01AA7" w:rsidRDefault="007E47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5FF23" w14:textId="77777777" w:rsidR="00E01AA7" w:rsidRDefault="00E01A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C9AD9E" w14:textId="77777777" w:rsidR="00E01AA7" w:rsidRDefault="00E01A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166051" w14:textId="77777777" w:rsidR="00E01AA7" w:rsidRDefault="00E01A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79B5B5" w14:textId="77777777" w:rsidR="00E01AA7" w:rsidRDefault="00E01A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3C8FA9" w14:textId="77777777" w:rsidR="00E01AA7" w:rsidRDefault="00E01AA7"/>
        </w:tc>
      </w:tr>
      <w:tr w:rsidR="00E01AA7" w14:paraId="3D061ACA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21242DE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519C1C62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6CF9BE5B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44089255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17E2A8AA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6D6D36CE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11DC6DC2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506B54C3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409F99E7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45DFFD52" w14:textId="77777777" w:rsidR="00E01AA7" w:rsidRDefault="00E01AA7"/>
        </w:tc>
      </w:tr>
      <w:tr w:rsidR="00E01AA7" w14:paraId="320281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E3E95B8" w14:textId="77777777" w:rsidR="00E01AA7" w:rsidRDefault="007E475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01AA7" w14:paraId="17D7F69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5337912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42B865E1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37294760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45A3F129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3D679014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490F3578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67830D24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299C0209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6106D295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DC98AA0" w14:textId="77777777" w:rsidR="00E01AA7" w:rsidRDefault="00E01AA7"/>
        </w:tc>
      </w:tr>
      <w:tr w:rsidR="00E01AA7" w14:paraId="477855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31AD55E" w14:textId="77777777" w:rsidR="00E01AA7" w:rsidRDefault="007E475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1AA7" w14:paraId="2C9E1E9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E85830B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1301394E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31002600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6DBE9E78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44D264F1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56775B6C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3BFB3153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2EA016FE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4E9EDFF2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4002204E" w14:textId="77777777" w:rsidR="00E01AA7" w:rsidRDefault="00E01AA7"/>
        </w:tc>
      </w:tr>
      <w:tr w:rsidR="00E01AA7" w14:paraId="3717C6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9074611" w14:textId="77777777" w:rsidR="00E01AA7" w:rsidRDefault="007E475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01AA7" w14:paraId="2412803C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619A70D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412A723E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146D8A2B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495A5EB3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2AEFD305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4D7F2010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20FDD6F6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452C6A57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53F876AD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7DEDBA56" w14:textId="77777777" w:rsidR="00E01AA7" w:rsidRDefault="00E01AA7"/>
        </w:tc>
      </w:tr>
      <w:tr w:rsidR="00E01AA7" w14:paraId="2AB45D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4CE5589" w14:textId="77777777" w:rsidR="00E01AA7" w:rsidRDefault="007E475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06.10.2023 17:00:00 по местному времени. </w:t>
            </w:r>
          </w:p>
        </w:tc>
      </w:tr>
      <w:tr w:rsidR="00E01AA7" w14:paraId="49E5C2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4741E10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55B243D9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32E1B539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17F219EF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3DD9B194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637E46BE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7E6CC7E7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2E3DE3CD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1759051E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4D261AFA" w14:textId="77777777" w:rsidR="00E01AA7" w:rsidRDefault="00E01AA7"/>
        </w:tc>
      </w:tr>
      <w:tr w:rsidR="00E01AA7" w14:paraId="6194FC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E6F5ED0" w14:textId="77777777" w:rsidR="00E01AA7" w:rsidRDefault="007E475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1AA7" w14:paraId="2FEB1C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BA1B14F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751BE868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4AAFCD46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5562DB0F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4C7AA61D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1843944F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739D5225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75653F2A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4835137C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3739652C" w14:textId="77777777" w:rsidR="00E01AA7" w:rsidRDefault="00E01AA7"/>
        </w:tc>
      </w:tr>
      <w:tr w:rsidR="00E01AA7" w14:paraId="147A5A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9BAF4CC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444E2A66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05BD614D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4D4A7D12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3DACFAEC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30231257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4C836EF1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6943FD7F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7060EB31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512BB2E2" w14:textId="77777777" w:rsidR="00E01AA7" w:rsidRDefault="00E01AA7"/>
        </w:tc>
      </w:tr>
      <w:tr w:rsidR="00E01AA7" w14:paraId="49DFC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4E139AC" w14:textId="77777777" w:rsidR="00E01AA7" w:rsidRDefault="00E01AA7"/>
        </w:tc>
        <w:tc>
          <w:tcPr>
            <w:tcW w:w="2535" w:type="dxa"/>
            <w:shd w:val="clear" w:color="auto" w:fill="auto"/>
            <w:vAlign w:val="bottom"/>
          </w:tcPr>
          <w:p w14:paraId="3F6E5B78" w14:textId="77777777" w:rsidR="00E01AA7" w:rsidRDefault="00E01AA7"/>
        </w:tc>
        <w:tc>
          <w:tcPr>
            <w:tcW w:w="3315" w:type="dxa"/>
            <w:shd w:val="clear" w:color="auto" w:fill="auto"/>
            <w:vAlign w:val="bottom"/>
          </w:tcPr>
          <w:p w14:paraId="07B7D839" w14:textId="77777777" w:rsidR="00E01AA7" w:rsidRDefault="00E01AA7"/>
        </w:tc>
        <w:tc>
          <w:tcPr>
            <w:tcW w:w="1125" w:type="dxa"/>
            <w:shd w:val="clear" w:color="auto" w:fill="auto"/>
            <w:vAlign w:val="bottom"/>
          </w:tcPr>
          <w:p w14:paraId="32EEBD14" w14:textId="77777777" w:rsidR="00E01AA7" w:rsidRDefault="00E01AA7"/>
        </w:tc>
        <w:tc>
          <w:tcPr>
            <w:tcW w:w="1275" w:type="dxa"/>
            <w:shd w:val="clear" w:color="auto" w:fill="auto"/>
            <w:vAlign w:val="bottom"/>
          </w:tcPr>
          <w:p w14:paraId="0BD86EDA" w14:textId="77777777" w:rsidR="00E01AA7" w:rsidRDefault="00E01AA7"/>
        </w:tc>
        <w:tc>
          <w:tcPr>
            <w:tcW w:w="1470" w:type="dxa"/>
            <w:shd w:val="clear" w:color="auto" w:fill="auto"/>
            <w:vAlign w:val="bottom"/>
          </w:tcPr>
          <w:p w14:paraId="092158B9" w14:textId="77777777" w:rsidR="00E01AA7" w:rsidRDefault="00E01AA7"/>
        </w:tc>
        <w:tc>
          <w:tcPr>
            <w:tcW w:w="2100" w:type="dxa"/>
            <w:shd w:val="clear" w:color="auto" w:fill="auto"/>
            <w:vAlign w:val="bottom"/>
          </w:tcPr>
          <w:p w14:paraId="5F55552C" w14:textId="77777777" w:rsidR="00E01AA7" w:rsidRDefault="00E01AA7"/>
        </w:tc>
        <w:tc>
          <w:tcPr>
            <w:tcW w:w="1995" w:type="dxa"/>
            <w:shd w:val="clear" w:color="auto" w:fill="auto"/>
            <w:vAlign w:val="bottom"/>
          </w:tcPr>
          <w:p w14:paraId="67B15A04" w14:textId="77777777" w:rsidR="00E01AA7" w:rsidRDefault="00E01AA7"/>
        </w:tc>
        <w:tc>
          <w:tcPr>
            <w:tcW w:w="1650" w:type="dxa"/>
            <w:shd w:val="clear" w:color="auto" w:fill="auto"/>
            <w:vAlign w:val="bottom"/>
          </w:tcPr>
          <w:p w14:paraId="19D72DE9" w14:textId="77777777" w:rsidR="00E01AA7" w:rsidRDefault="00E01AA7"/>
        </w:tc>
        <w:tc>
          <w:tcPr>
            <w:tcW w:w="1905" w:type="dxa"/>
            <w:shd w:val="clear" w:color="auto" w:fill="auto"/>
            <w:vAlign w:val="bottom"/>
          </w:tcPr>
          <w:p w14:paraId="6F09110B" w14:textId="77777777" w:rsidR="00E01AA7" w:rsidRDefault="00E01AA7"/>
        </w:tc>
      </w:tr>
      <w:tr w:rsidR="00E01AA7" w14:paraId="1A1BAD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89C9563" w14:textId="77777777" w:rsidR="00E01AA7" w:rsidRDefault="007E475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1AA7" w14:paraId="6E6BEE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2D69DAE" w14:textId="77777777" w:rsidR="00E01AA7" w:rsidRDefault="007E475E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3DA30FB7" w14:textId="77777777" w:rsidR="007E475E" w:rsidRDefault="007E475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A7"/>
    <w:rsid w:val="007E475E"/>
    <w:rsid w:val="00E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CD6"/>
  <w15:docId w15:val="{C46A2954-D914-496E-807E-9C08A3EB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2023-10-03T09:39:00Z</dcterms:created>
  <dcterms:modified xsi:type="dcterms:W3CDTF">2023-10-03T09:40:00Z</dcterms:modified>
</cp:coreProperties>
</file>