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B2236" w14:paraId="589C43E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68E26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C1604E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D986B9A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B64AF90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AFFF2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DB6A56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8B1473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620D054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E53992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DE9BA2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0590F6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96F18E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BD934D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C8CC1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4A3D0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14625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3F691AC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8F9F87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E7BCC2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413997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4B2AE7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B9999D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46F0A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8A2D1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F10567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FE41C7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3546BE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CE7C9EE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3A8050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593029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999074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4790C6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89E59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393CF4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62A53A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D256B3B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8F9A76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258D96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B5A2D5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34C26F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13FC3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C0507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DB56FE" w14:textId="77777777" w:rsidR="004B2236" w:rsidRDefault="004B2236">
            <w:pPr>
              <w:rPr>
                <w:szCs w:val="16"/>
              </w:rPr>
            </w:pPr>
          </w:p>
        </w:tc>
      </w:tr>
      <w:tr w:rsidR="004B2236" w:rsidRPr="008618E4" w14:paraId="4998975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7CF51F3" w14:textId="77777777" w:rsidR="004B2236" w:rsidRPr="008618E4" w:rsidRDefault="00861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18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618E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87BD2D" w14:textId="77777777" w:rsidR="004B2236" w:rsidRPr="008618E4" w:rsidRDefault="004B2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7168BF" w14:textId="77777777" w:rsidR="004B2236" w:rsidRPr="008618E4" w:rsidRDefault="004B2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CC5BD3" w14:textId="77777777" w:rsidR="004B2236" w:rsidRPr="008618E4" w:rsidRDefault="004B2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EB91D5" w14:textId="77777777" w:rsidR="004B2236" w:rsidRPr="008618E4" w:rsidRDefault="004B2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466C99" w14:textId="77777777" w:rsidR="004B2236" w:rsidRPr="008618E4" w:rsidRDefault="004B223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C109B7" w14:textId="77777777" w:rsidR="004B2236" w:rsidRPr="008618E4" w:rsidRDefault="004B223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9E8D1E" w14:textId="77777777" w:rsidR="004B2236" w:rsidRPr="008618E4" w:rsidRDefault="004B2236">
            <w:pPr>
              <w:rPr>
                <w:szCs w:val="16"/>
                <w:lang w:val="en-US"/>
              </w:rPr>
            </w:pPr>
          </w:p>
        </w:tc>
      </w:tr>
      <w:tr w:rsidR="004B2236" w14:paraId="23CFE08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F367A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DB8911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263B7F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C56DBF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1026D5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AE892E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D16E5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830E7F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1B67D8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E54BF8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A05A63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B85405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7C054D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E451BC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206F5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5B3DF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65B1EF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1918C82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FA7B73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5EEC2E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976EDC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84D911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8857A4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96E8C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6DB91F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639A07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23B573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C23556" w14:textId="1ADE113C" w:rsidR="004B2236" w:rsidRDefault="008618E4" w:rsidP="00861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385098C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CC0983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95D5A2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318908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62E85F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79771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DA09C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459E533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16302A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5427C26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A17CD2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83E6BE7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BE75DA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BC0C7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378DD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48818A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5613EB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5EB34C7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B54A14B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8BC7C68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FD8A89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B85AB2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7C4FF6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144D22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DFF71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1793E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9227F6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1F107D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49CC5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323B7F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212897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1EFE34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0AC019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78433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B68CE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48A5E2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357524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6A7E25C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1A3CCA0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EDCA81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7E6911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918AFA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8D4C39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B1F169" w14:textId="77777777" w:rsidR="004B2236" w:rsidRDefault="004B2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8726A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E2C8E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415561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9F0610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A047B83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90336B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56FA6D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D1E94F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6EB9E1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C62D05" w14:textId="77777777" w:rsidR="004B2236" w:rsidRDefault="0086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2236" w14:paraId="050E404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0F8630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9BCBDC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E88A78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14E560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B06E29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7F1660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8A47E7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F53978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AA6E30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51E6C0" w14:textId="77777777" w:rsidR="004B2236" w:rsidRDefault="00861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2236" w14:paraId="60A03419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38B54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4D234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11A0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 -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степени </w:t>
            </w:r>
            <w:r>
              <w:rPr>
                <w:rFonts w:ascii="Times New Roman" w:hAnsi="Times New Roman"/>
                <w:sz w:val="24"/>
                <w:szCs w:val="24"/>
              </w:rPr>
              <w:t>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устройства - 44 мил</w:t>
            </w:r>
            <w:r>
              <w:rPr>
                <w:rFonts w:ascii="Times New Roman" w:hAnsi="Times New Roman"/>
                <w:sz w:val="24"/>
                <w:szCs w:val="24"/>
              </w:rPr>
              <w:t>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0C2E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13016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87C57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705DA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E8336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0964B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68A57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360184CD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FB8C3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3F58F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открытой установки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452272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- С защитным контактом стандарта SCHUKO.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- 250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Пластик.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единиц - 2.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ток - 16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монтажа -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защитой от детей - 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ориентационным освещением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Дифференциальная токовая защита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слаботочным предохранителем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присоединения - Винтовая клемма.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- Необработанная.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Белый.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Подходит для степени </w:t>
            </w:r>
            <w:r>
              <w:rPr>
                <w:rFonts w:ascii="Times New Roman" w:hAnsi="Times New Roman"/>
                <w:sz w:val="24"/>
                <w:szCs w:val="24"/>
              </w:rPr>
              <w:t>защиты IP - IP20.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галогенов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откидной крышкой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для надписи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извлечения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центральной вставкой - Нет.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устройства - 61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устройства - 102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Глубина устройства - 43.5 </w:t>
            </w:r>
            <w:r>
              <w:rPr>
                <w:rFonts w:ascii="Times New Roman" w:hAnsi="Times New Roman"/>
                <w:sz w:val="24"/>
                <w:szCs w:val="24"/>
              </w:rPr>
              <w:t>миллиметров.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474F05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F6A53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8EE790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56715B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47751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2F22D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F1A2DB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21F89F0A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06CC2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948D5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1C050C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Модель/исполнениеС заземляющим контактом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товараUniversal#а105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ток16 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Номин. напряжение250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Ориентация (угол) подключенияПрямоугольн. (под углом 90°)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A65F8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268EF2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6A810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AA58F5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23A576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8FA6D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FF58A6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0D591FF" w14:textId="77777777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A0817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542CE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Саморезы по дереву усиленные Standers 3.5x41мм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B0BA9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по дереву Standers — крепежный элемент, который может использоваться при работе с древесиной, древесными материалами (фанерой, ДСП, ОСП), пластиком. Изделие изготовлено из стали и имеет потайную головк</w:t>
            </w:r>
            <w:r>
              <w:rPr>
                <w:rFonts w:ascii="Times New Roman" w:hAnsi="Times New Roman"/>
                <w:sz w:val="24"/>
                <w:szCs w:val="24"/>
              </w:rPr>
              <w:t>у, которая полностью утапливается в материал. Благодаря острому концу не требуется предварительно сверлить поверхность — крепеж вкручивается шуруповертом с битой размер PH2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F41AD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B5681E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81678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32F60D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61F5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BC7B6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D63C5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21668E09" w14:textId="77777777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4ECD0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1DA82C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 четверная накладная Этюд с заземлением, цвет белый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94CCB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Накладная розетка «Этюд» с четырьмя разъемами для подключения подойдет для любых закрытых помещений с умеренной влажностью. Розетка устанавливается без штробления стен, контактная группа располагается в глубоком корпусе.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дополнительный конта</w:t>
            </w:r>
            <w:r>
              <w:rPr>
                <w:rFonts w:ascii="Times New Roman" w:hAnsi="Times New Roman"/>
                <w:sz w:val="24"/>
                <w:szCs w:val="24"/>
              </w:rPr>
              <w:t>кт заземления;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керамическая контактная площадка;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нейтральный белый цвет;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четыре разъема для подключения.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93D30C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4624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0A2ADB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1B0C32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AF9EB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6900C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4F25B6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4568BAA6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63BDB7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21C8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G13 18Вт 4000К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BC40A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Т8 линейная, 18 Вт ,цветовая температура 4000 К, световой поток 1100 лм.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82A25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5962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D0473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C05372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4E019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F30F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6D93D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5B371925" w14:textId="77777777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CD42B4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4C96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ПВС 3*1,5мм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2F88B3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ПВС 3х1.5 - провод соединительный с 3 медными многопроволочными жилами сечением 1,5 миллиметров квадратных, в изоляции и оболочке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провода ПВС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Климатическое исполнение провода ПВС </w:t>
            </w:r>
            <w:r>
              <w:rPr>
                <w:rFonts w:ascii="Times New Roman" w:hAnsi="Times New Roman"/>
                <w:sz w:val="24"/>
                <w:szCs w:val="24"/>
              </w:rPr>
              <w:t>3*1.5 УХЛ, 4 категория размещения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провода ПВС 3х1,5: от -25 до +40.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 не распространяет горение при одиночной прокладке..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провода соединительного ПВС 3х1.5 не менее 6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шифровка маркировки ПВС 3*1,5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 - провод.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 оболочка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- соединительный.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медных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провода ПВС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Жила - медная многопроволочная пятого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Изоляция - из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3) Оболочка - из ПВХ пластиката.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9C26C6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885B6A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27B11E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C2D445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56250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D7155F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5BAE3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1114892B" w14:textId="77777777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C7DE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05E79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ДБП-25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93924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Светильники для внутреннего освещения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GAUSS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126418225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расширенный: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126418225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Ед.измерения: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RU Д-CN.НА74.B01085-20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в прайсе 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Св-к светодиодный Gauss LITE IP65 D210*52 25W 1840lm 4000K ЖКХ круглый 1/20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</w:t>
            </w:r>
            <w:r>
              <w:rPr>
                <w:rFonts w:ascii="Times New Roman" w:hAnsi="Times New Roman"/>
                <w:sz w:val="24"/>
                <w:szCs w:val="24"/>
              </w:rPr>
              <w:t>ие, 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поток, Лм: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IP65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60A87A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2C50F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2B35A6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60F4C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75C95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B9528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9F51DF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09911D7E" w14:textId="77777777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DEF017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AD886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FG 180 36W 4000К OPAL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6E6C2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поток, лм  3549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температура, K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Энергоэффективность, лм/Вт 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 (CRI)  &gt;80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от поражения током |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Переменный/постоянный ток (AC/DC)   176-264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УХЛ3.1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режим от -20 до +40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 IP40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5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вет корпуса    RAL 9016 (белый)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рассеивателя   OPAL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2,1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DF664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64C9A2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7F2BE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4820EA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238C3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C6362D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193849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57A1A606" w14:textId="77777777">
        <w:tblPrEx>
          <w:tblCellMar>
            <w:top w:w="0" w:type="dxa"/>
            <w:bottom w:w="0" w:type="dxa"/>
          </w:tblCellMar>
        </w:tblPrEx>
        <w:trPr>
          <w:trHeight w:hRule="exact" w:val="18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251D8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99036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универсальный 595*595*35мм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E6A38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 светильника не менее 595*595*35мм. Способ крепления встраиваемый в подвесной потолок типа </w:t>
            </w:r>
            <w:r>
              <w:rPr>
                <w:rFonts w:ascii="Times New Roman" w:hAnsi="Times New Roman"/>
                <w:sz w:val="24"/>
                <w:szCs w:val="24"/>
              </w:rPr>
              <w:t>“Армстронг” или монтируемый на ровную поверхность.  Источник питания должен быть встроен в корпус светильника. Тип рассеивателя: "Опал" (полистирол). Цельнометаллический корпус светодиодного светильника должен быть выполнен из листовой стали. Крепление ист</w:t>
            </w:r>
            <w:r>
              <w:rPr>
                <w:rFonts w:ascii="Times New Roman" w:hAnsi="Times New Roman"/>
                <w:sz w:val="24"/>
                <w:szCs w:val="24"/>
              </w:rPr>
              <w:t>очника питания к корпусу винтовое, крепление светодиодных модулей быстросъемное, фиксируется отформованными элементами в корпусе, что обеспечивает легкость замены комплектующих без демонтажа светильника. Светодиодные модули и источник питания имеют соедини</w:t>
            </w:r>
            <w:r>
              <w:rPr>
                <w:rFonts w:ascii="Times New Roman" w:hAnsi="Times New Roman"/>
                <w:sz w:val="24"/>
                <w:szCs w:val="24"/>
              </w:rPr>
              <w:t>тельные разъемы коннекторы. Наличие клеммных колодок для удобства подключения светильника к сети. Напряжение питания 176-264В (конкретизировать показатели не требуется) при номинальной частоте 50±10Гц (конкретизировать показатели не требуется). Полная потр</w:t>
            </w:r>
            <w:r>
              <w:rPr>
                <w:rFonts w:ascii="Times New Roman" w:hAnsi="Times New Roman"/>
                <w:sz w:val="24"/>
                <w:szCs w:val="24"/>
              </w:rPr>
              <w:t>ебляемая мощность светильника не менее 36Вт и не более 38Вт. Срок службы светодиодов не менее 50000 часов. Источники света светодиодные модули  со светоотдачей не менее 124 лм/Вт. Цветовая температура  4000К. Световой поток не менее 4450Лм. Цветопередача н</w:t>
            </w:r>
            <w:r>
              <w:rPr>
                <w:rFonts w:ascii="Times New Roman" w:hAnsi="Times New Roman"/>
                <w:sz w:val="24"/>
                <w:szCs w:val="24"/>
              </w:rPr>
              <w:t>е менее 80 Ra. Степень защиты IP40. Тип соединения диодов в модуле последовательно-параллельный. Коэффициент мощности: не менее 0,96. Температурный режим не менее чем от -20°С до +40 °С. Класс защиты от поражений электрическим током не менее I. Срок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тавления гарантии на продукцию не менее 5 лет с момента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4DB0E6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88372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7C314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C3CB27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557EC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EE139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72DD54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0F39532F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B0B18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58C87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40*25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D1E24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ckk110400251k01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крепленияПерфорация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Вид/марка </w:t>
            </w:r>
            <w:r>
              <w:rPr>
                <w:rFonts w:ascii="Times New Roman" w:hAnsi="Times New Roman"/>
                <w:sz w:val="24"/>
                <w:szCs w:val="24"/>
              </w:rPr>
              <w:t>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сечение1000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крышкиСъемная (отделимая)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A11BC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73E26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282486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0E1807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BC74E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DC6EE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81A64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01BB3435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38F84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9C39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25*16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04A3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Магистральные кабель-каналы серии 'ECOLINE'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прокладки информационных, силовых и слаботочных электрических коммуникаций открытого типа в офисных и жилых помещениях, производственных и административных зданиях, медицинских и детских учреждениях при новом строительстве и при реконстру</w:t>
            </w:r>
            <w:r>
              <w:rPr>
                <w:rFonts w:ascii="Times New Roman" w:hAnsi="Times New Roman"/>
                <w:sz w:val="24"/>
                <w:szCs w:val="24"/>
              </w:rPr>
              <w:t>кции. Кабель-каналы серии 'ECOLINE' соответствуют требованиям ТУ 2291-001-18461115-2010.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D320D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5C41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F5B27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8A9A1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4063C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3F839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A6D161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4DA76E73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CE910D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F514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ДСП-36Вт 4000К 3100Лм IP65 поликарбонат (аналог ЛСП-2х36) (AL5090)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CF78E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службы30000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r>
              <w:rPr>
                <w:rFonts w:ascii="Times New Roman" w:hAnsi="Times New Roman"/>
                <w:sz w:val="24"/>
                <w:szCs w:val="24"/>
              </w:rPr>
              <w:t>монтажаНакладной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Мощность36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Напряжение220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поток3100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срок24 мес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изделияСветильник светодиодный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защитыIP65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рассеивател</w:t>
            </w:r>
            <w:r>
              <w:rPr>
                <w:rFonts w:ascii="Times New Roman" w:hAnsi="Times New Roman"/>
                <w:sz w:val="24"/>
                <w:szCs w:val="24"/>
              </w:rPr>
              <w:t>яПластик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светильникаПластик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1E20C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9A993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2B1D42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E30F0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78375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F0ABE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FF6A8C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478445B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4519B4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F7E5C3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с пресшайбой 4,2х25 ( уп. 250шт)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36156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Саморез с пресшайбой остроконечный 4,2х25 упаковка по 250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ECBC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3D861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CE0B0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54A7B6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B2E0E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6B24C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6EFA48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6AEE4DE2" w14:textId="77777777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745C98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1138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60х40 Ecoline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5FF0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ЦветЧисто-белый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Длина2000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Ширина60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ckk110600401k01018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крепленияПерфорация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Вид/марка материалаПоливинилхлорид (ПВХ)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содержит (без) галогеновДа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Защитное покрытие поверхностиНеобработанная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Полезное сечение2400 мм²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крышкиСъемная (отде</w:t>
            </w:r>
            <w:r>
              <w:rPr>
                <w:rFonts w:ascii="Times New Roman" w:hAnsi="Times New Roman"/>
                <w:sz w:val="24"/>
                <w:szCs w:val="24"/>
              </w:rPr>
              <w:t>лимая)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4733F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62655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95AAE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889D9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DD0BFE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1F80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4D579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500A56C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EC984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5B4E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8F31B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силового с 3 медными жилами сечением 1,5 миллиметров квадратных, в изоляции и оболочке из поливинилхлоридного пластиката </w:t>
            </w:r>
            <w:r>
              <w:rPr>
                <w:rFonts w:ascii="Times New Roman" w:hAnsi="Times New Roman"/>
                <w:sz w:val="24"/>
                <w:szCs w:val="24"/>
              </w:rPr>
              <w:t>пониженной пожарной опасности, с пониженным дымовыделением, полная маркировка: ВВГнг(А)-LS 3*1.5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соответствует требованиям ГОСТ 31996-2012 и ГОСТ 31565-2012.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ВВГнг-LS 3х1.5 является аналогом (заменой) следующих импортных к</w:t>
            </w:r>
            <w:r>
              <w:rPr>
                <w:rFonts w:ascii="Times New Roman" w:hAnsi="Times New Roman"/>
                <w:sz w:val="24"/>
                <w:szCs w:val="24"/>
              </w:rPr>
              <w:t>абелей: NYY-J 3*1,5 , NYY-O 3х1.5 , CYKY 3х1,5 , NYM 3*1.5.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кабелей - УXЛ, категории размещения 1 - 5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Температуры эксплуатации от -50 до +50 градусов по Цельсию.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онтаж кабеля ВВГнг-LS 3х1.5 производится при температуре не ниже -15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радиус изгиба при прокладке - 84,6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ВВГнг(А)-LS 3х1,5 не распространяет горение при групповой прокладке по категории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Образование дыма при гор</w:t>
            </w:r>
            <w:r>
              <w:rPr>
                <w:rFonts w:ascii="Times New Roman" w:hAnsi="Times New Roman"/>
                <w:sz w:val="24"/>
                <w:szCs w:val="24"/>
              </w:rPr>
              <w:t>ении (тлении) кабеля ВВГнг(А)-LS 3*1.5 не приводит к снижению светопроницаемости более чем на 50%.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эксплуатации - 70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жил при токах короткого замыкания не более 160 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 короткого замыкания не должна превышать 5 секунд.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жил кабеля ВВГнг-LS 3х1,5 по условию невозгорания при коротком замыкании - 400°С.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 - 35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 пожарной опасности по ГОСТ 31565-2012: П1б.8.2.2.2.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</w:t>
            </w:r>
            <w:r>
              <w:rPr>
                <w:rFonts w:ascii="Times New Roman" w:hAnsi="Times New Roman"/>
                <w:sz w:val="24"/>
                <w:szCs w:val="24"/>
              </w:rPr>
              <w:t>ая масса кабеля ВВГнг-LS 3х1.5 - 0,14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- 9,4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ВВГнг-LS 3*1,5 -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монтаже не должно превышать 225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</w:t>
            </w:r>
            <w:r>
              <w:rPr>
                <w:rFonts w:ascii="Times New Roman" w:hAnsi="Times New Roman"/>
                <w:sz w:val="24"/>
                <w:szCs w:val="24"/>
              </w:rPr>
              <w:t>я ВВГнг-LS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ВВГнг-LS 3х1,5 на воздухе: 21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земле: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замыкания: 170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Активное сопротивление жилы: 12,6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Расшифровка </w:t>
            </w:r>
            <w:r>
              <w:rPr>
                <w:rFonts w:ascii="Times New Roman" w:hAnsi="Times New Roman"/>
                <w:sz w:val="24"/>
                <w:szCs w:val="24"/>
              </w:rPr>
              <w:t>маркировки ВВГнг(А)-LS 3х1.5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негорючего ПВХ пластиката с пониженный дымовыделением.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(А) - Индекс по</w:t>
            </w:r>
            <w:r>
              <w:rPr>
                <w:rFonts w:ascii="Times New Roman" w:hAnsi="Times New Roman"/>
                <w:sz w:val="24"/>
                <w:szCs w:val="24"/>
              </w:rPr>
              <w:t>жарной безопасности, означает что кабель не распространяет горение при прокладке в пучках.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LS - Кабель имеет пониженное дымовыделение при горении (тлении).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токопроводящих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1,5 - Сечение жил в квадратных миллиметрах.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</w:t>
            </w:r>
            <w:r>
              <w:rPr>
                <w:rFonts w:ascii="Times New Roman" w:hAnsi="Times New Roman"/>
                <w:sz w:val="24"/>
                <w:szCs w:val="24"/>
              </w:rPr>
              <w:t>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(ож)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(1) - Кабель рассчитан на напряжение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ВВГнг(А)-LS 3х1,5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Жила – медная,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- из ПВХ пластиката пониженной пожарной опасности с низким выделением дыма.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композиции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0324B5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3FBB0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B50CC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57955A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9761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04F6E6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80B08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362DFFD1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D70889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F439D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3*2,5 ок(N,PE)-0,66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81C1B1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ВГнг 3х2.5 - кабель силовой медный с 3 медными токонесущими жилами сечением 2,5 квадратных </w:t>
            </w:r>
            <w:r>
              <w:rPr>
                <w:rFonts w:ascii="Times New Roman" w:hAnsi="Times New Roman"/>
                <w:sz w:val="24"/>
                <w:szCs w:val="24"/>
              </w:rPr>
              <w:t>миллиметров, в изоляции и оболочке из негорючего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ВВГнг 3х2,5 - является сокращенной маркировкой кабеля силового медного с изоляцией и оболочкой из ПВХ пластиката пониженной горючести, полная маркировка: ВВГнг(А)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</w:t>
            </w:r>
            <w:r>
              <w:rPr>
                <w:rFonts w:ascii="Times New Roman" w:hAnsi="Times New Roman"/>
                <w:sz w:val="24"/>
                <w:szCs w:val="24"/>
              </w:rPr>
              <w:t>ель ВВГнг(А) 3х2.5 соответствует требованиям ГОСТ Р 53769-2010 и ГОСТ Р 53315-2009.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ВВГнг(А) 3х2,5 является аналогом (заменой) импортных кабелей: NYY-J 3*2,5 , NYY-O 3х2.5 , CYKY 3х2,5 , NYM 3*2,5 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кабеля ВВГнг 3</w:t>
            </w:r>
            <w:r>
              <w:rPr>
                <w:rFonts w:ascii="Times New Roman" w:hAnsi="Times New Roman"/>
                <w:sz w:val="24"/>
                <w:szCs w:val="24"/>
              </w:rPr>
              <w:t>х2.5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климатического исполнения кабелей - УХЛ, категории размещения 1 и 5 по ГОСТ 15150-69.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эксплуатации от -50 до +50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кабеля ВВГнг 3х2,5 без предварительного подогрева производится при температуре не ниже -15 градус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 допустимый радиус изгиба кабеля ВВГнг(А) 3*2.5 составляет 91,8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Растягивающее усилие при прокладке кабелей ВВГнг 3х2,5 не должно превышать 375 Ньютонов.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Кабели ВВГнг(А) не распространяют горение при групповой прокладке по категор</w:t>
            </w:r>
            <w:r>
              <w:rPr>
                <w:rFonts w:ascii="Times New Roman" w:hAnsi="Times New Roman"/>
                <w:sz w:val="24"/>
                <w:szCs w:val="24"/>
              </w:rPr>
              <w:t>ии (А).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нагрева жил при эксплуатации не должна превышать +70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жил при токах короткого замыкания не должна превышать +150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Предельная температура нагрева жил по условиям невозгорания составляет 350 градусов Цельсия.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Расчетная масса кабеля ВВГнг 3х2.5 составляет 0,18 килограмм в метре.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кабеля ВВГнг 3х2,5 - 10,2 миллиметров.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ОКП: 35 3371.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опасности кабеля ВВГнг(А) 3*2,5 по ГОСТ Р 53315-2009: П1б.8.2.5.4.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кабеля ВВГнг 3х2.</w:t>
            </w:r>
            <w:r>
              <w:rPr>
                <w:rFonts w:ascii="Times New Roman" w:hAnsi="Times New Roman"/>
                <w:sz w:val="24"/>
                <w:szCs w:val="24"/>
              </w:rPr>
              <w:t>5 не менее 30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Токовые нагрузки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ВВГнг 3*2.5 на воздухе - 27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при прокладке в земле - 36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Допустимый ток односекундного короткого замыкания - 270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Акти</w:t>
            </w:r>
            <w:r>
              <w:rPr>
                <w:rFonts w:ascii="Times New Roman" w:hAnsi="Times New Roman"/>
                <w:sz w:val="24"/>
                <w:szCs w:val="24"/>
              </w:rPr>
              <w:t>вное сопротивление жилы - 7,55 Ом на километр.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Расшифровка маркировки ВВГнг(А)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Изоляция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- Оболочка из поливинилхлоридного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 - Не имеет брони.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нг - ПВХ пластикат пониженной пожарной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(А) </w:t>
            </w:r>
            <w:r>
              <w:rPr>
                <w:rFonts w:ascii="Times New Roman" w:hAnsi="Times New Roman"/>
                <w:sz w:val="24"/>
                <w:szCs w:val="24"/>
              </w:rPr>
              <w:t>- Индекс пожарной опасности, означает что кабель не распространяет горение при групповой прокладке (прокладке в пучках).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3 - Количество токонесущих жил.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2,5 - Сечение жил в мм2.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Также в маркировке встречаются следующие обозначения: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(ок) или (ож) - Жила вып</w:t>
            </w:r>
            <w:r>
              <w:rPr>
                <w:rFonts w:ascii="Times New Roman" w:hAnsi="Times New Roman"/>
                <w:sz w:val="24"/>
                <w:szCs w:val="24"/>
              </w:rPr>
              <w:t>олнена в однопроволочном (монолитном)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(мк) или (мж) - Жила выполнена в многопроволочном исполнении.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(0,66) - Кабель рассчитан на напряжение до 660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(1,0) - Кабель рассчитан на напряжение до 1000 Вольт.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</w:t>
            </w:r>
            <w:r>
              <w:rPr>
                <w:rFonts w:ascii="Times New Roman" w:hAnsi="Times New Roman"/>
                <w:sz w:val="24"/>
                <w:szCs w:val="24"/>
              </w:rPr>
              <w:t>окопроводящая жила – медная однопроволочная или многопроволочная, круглой или секторной формы, 1 или 2 класса по ГОСТ 22483-77.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Изоляция – из ПВХ пластиката пониженной горючести.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Заполнение - из ПВХ пластиката пониженной пожарной опасности или мелона</w:t>
            </w:r>
            <w:r>
              <w:rPr>
                <w:rFonts w:ascii="Times New Roman" w:hAnsi="Times New Roman"/>
                <w:sz w:val="24"/>
                <w:szCs w:val="24"/>
              </w:rPr>
              <w:t>полненной резины.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Оболочка - из негорючего ПВХ пластиката.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 кабеля ВВГнг 3х2,5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силовой медный негорючий ВВГнг 3*2.5 предназначен для передачи и распределения электричества в неподвижных электротехнических установках с напряжением до 10</w:t>
            </w:r>
            <w:r>
              <w:rPr>
                <w:rFonts w:ascii="Times New Roman" w:hAnsi="Times New Roman"/>
                <w:sz w:val="24"/>
                <w:szCs w:val="24"/>
              </w:rPr>
              <w:t>00 Вольт номинальной частотой 50 Герц, с токовой нагрузкой до 36 Ампер.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Кабелем ВВГнг 3х2,5 прокладывают линии без ограничения разности уровней по трассе прокладки, в том числе на вертикальных участках.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ВВГнг 3*2.5 применяют для эксплуатации в элект</w:t>
            </w:r>
            <w:r>
              <w:rPr>
                <w:rFonts w:ascii="Times New Roman" w:hAnsi="Times New Roman"/>
                <w:sz w:val="24"/>
                <w:szCs w:val="24"/>
              </w:rPr>
              <w:t>рических сетях переменного напряжения с заземлённой или изолированной нейтралью, в которых продолжительность работы в режиме однофазного короткого замыкания на землю не превышает 8 часов, а общая продолжительность работы в режиме однофазного короткого замы</w:t>
            </w:r>
            <w:r>
              <w:rPr>
                <w:rFonts w:ascii="Times New Roman" w:hAnsi="Times New Roman"/>
                <w:sz w:val="24"/>
                <w:szCs w:val="24"/>
              </w:rPr>
              <w:t>кания на землю не превышает 125 часов за год. Кабели ВВГнг(А) разрешено прокладывать пучками, в открытых кабельных сооружениях (кабельных эстакадах, галереях),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F06D1B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67B6D" w14:textId="77777777" w:rsidR="004B2236" w:rsidRDefault="00861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9DD8B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4C1E9" w14:textId="77777777" w:rsidR="004B2236" w:rsidRDefault="004B2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0FEC2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E2515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57DFB5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28FD85F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DBBBF5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6A7E18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83634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84DBA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BAAB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0079B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4AD99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89795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004357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242071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413995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091266" w14:textId="77777777" w:rsidR="004B2236" w:rsidRDefault="0086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4B2236" w14:paraId="5F6C6A6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EE609E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9FD684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969F0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5F6F3E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3B4AA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AAE9A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D3142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B9A7AA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61E9C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51E936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2DBAD8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3AA438" w14:textId="77777777" w:rsidR="004B2236" w:rsidRDefault="00861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B2236" w14:paraId="14BBB84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3FE5CA8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358A41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057E69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CF4EB8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0BE97F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098255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D9BE82" w14:textId="77777777" w:rsidR="004B2236" w:rsidRDefault="004B2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6E73F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62C1F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8B8CDCA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29C12FD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99DD08" w14:textId="77777777" w:rsidR="004B2236" w:rsidRDefault="00861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2236" w14:paraId="38AD820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354D37F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42A1AB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40D5FE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5E45F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AE122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FA653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08BD2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4E3FE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F6C27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8EE329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0E519F8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61E9C2" w14:textId="77777777" w:rsidR="004B2236" w:rsidRDefault="0086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01.02.2022 17:00:00 по местному времени. </w:t>
            </w:r>
          </w:p>
        </w:tc>
      </w:tr>
      <w:tr w:rsidR="004B2236" w14:paraId="32563D4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62C99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DCE99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F94A9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AFB12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2B7897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BDE97D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B30F7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6524C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40598F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B87B13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C9F204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78A6AE" w14:textId="77777777" w:rsidR="004B2236" w:rsidRDefault="0086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B2236" w14:paraId="58768F3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FA7018F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4F3D83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B9926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F32B257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F0988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188CF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E3FD3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756CD7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DD296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894DB3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62A498A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761EE6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02C33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C074BB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EFF98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439DD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0BCC27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A3B5B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7F9E4C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E8C1E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625004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0BD6176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F80EC99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0190AE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7186105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4EAF64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EAB8078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6C6012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AE82A1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D65080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DB1BA3" w14:textId="77777777" w:rsidR="004B2236" w:rsidRDefault="004B22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C00D96" w14:textId="77777777" w:rsidR="004B2236" w:rsidRDefault="004B2236">
            <w:pPr>
              <w:rPr>
                <w:szCs w:val="16"/>
              </w:rPr>
            </w:pPr>
          </w:p>
        </w:tc>
      </w:tr>
      <w:tr w:rsidR="004B2236" w14:paraId="7D0332F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4B7639" w14:textId="77777777" w:rsidR="004B2236" w:rsidRDefault="0086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2236" w14:paraId="2EC31F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EC6E16D" w14:textId="77777777" w:rsidR="004B2236" w:rsidRDefault="0086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0EA37DFB" w14:textId="77777777" w:rsidR="00000000" w:rsidRDefault="008618E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236"/>
    <w:rsid w:val="004B2236"/>
    <w:rsid w:val="008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E5E"/>
  <w15:docId w15:val="{B4866D4F-3FEF-4064-84AE-F2FF52C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2022-01-28T02:29:00Z</dcterms:created>
  <dcterms:modified xsi:type="dcterms:W3CDTF">2022-01-28T02:30:00Z</dcterms:modified>
</cp:coreProperties>
</file>