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B24E4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24E42" w:rsidRDefault="004C5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24E42" w:rsidRDefault="00B24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B24E42" w:rsidRDefault="004C5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B24E42" w:rsidRDefault="00B24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24E42" w:rsidRDefault="00B24E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24E42" w:rsidRDefault="00B24E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24E42" w:rsidRDefault="00B24E42">
            <w:pPr>
              <w:rPr>
                <w:szCs w:val="16"/>
              </w:rPr>
            </w:pPr>
          </w:p>
        </w:tc>
      </w:tr>
      <w:tr w:rsidR="00B24E4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24E42" w:rsidRDefault="004C5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24E42" w:rsidRDefault="00B24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24E42" w:rsidRDefault="00B24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24E42" w:rsidRDefault="00B24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24E42" w:rsidRDefault="00B24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24E42" w:rsidRDefault="00B24E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24E42" w:rsidRDefault="00B24E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24E42" w:rsidRDefault="00B24E42">
            <w:pPr>
              <w:rPr>
                <w:szCs w:val="16"/>
              </w:rPr>
            </w:pPr>
          </w:p>
        </w:tc>
      </w:tr>
      <w:tr w:rsidR="00B24E4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24E42" w:rsidRDefault="004C5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24E42" w:rsidRDefault="00B24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24E42" w:rsidRDefault="00B24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24E42" w:rsidRDefault="00B24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24E42" w:rsidRDefault="00B24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24E42" w:rsidRDefault="00B24E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24E42" w:rsidRDefault="00B24E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24E42" w:rsidRDefault="00B24E42">
            <w:pPr>
              <w:rPr>
                <w:szCs w:val="16"/>
              </w:rPr>
            </w:pPr>
          </w:p>
        </w:tc>
      </w:tr>
      <w:tr w:rsidR="00B24E4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24E42" w:rsidRDefault="004C5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24E42" w:rsidRDefault="00B24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24E42" w:rsidRDefault="00B24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24E42" w:rsidRDefault="00B24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24E42" w:rsidRDefault="00B24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24E42" w:rsidRDefault="00B24E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24E42" w:rsidRDefault="00B24E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24E42" w:rsidRDefault="00B24E42">
            <w:pPr>
              <w:rPr>
                <w:szCs w:val="16"/>
              </w:rPr>
            </w:pPr>
          </w:p>
        </w:tc>
      </w:tr>
      <w:tr w:rsidR="00B24E4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24E42" w:rsidRDefault="004C5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24E42" w:rsidRDefault="00B24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24E42" w:rsidRDefault="00B24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24E42" w:rsidRDefault="00B24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24E42" w:rsidRDefault="00B24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24E42" w:rsidRDefault="00B24E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24E42" w:rsidRDefault="00B24E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24E42" w:rsidRDefault="00B24E42">
            <w:pPr>
              <w:rPr>
                <w:szCs w:val="16"/>
              </w:rPr>
            </w:pPr>
          </w:p>
        </w:tc>
      </w:tr>
      <w:tr w:rsidR="00B24E42" w:rsidRPr="004C505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24E42" w:rsidRPr="004C5051" w:rsidRDefault="004C505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C50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C505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C50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C505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C50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C505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B24E42" w:rsidRPr="004C5051" w:rsidRDefault="00B24E4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24E42" w:rsidRPr="004C5051" w:rsidRDefault="00B24E4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24E42" w:rsidRPr="004C5051" w:rsidRDefault="00B24E4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24E42" w:rsidRPr="004C5051" w:rsidRDefault="00B24E4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24E42" w:rsidRPr="004C5051" w:rsidRDefault="00B24E42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24E42" w:rsidRPr="004C5051" w:rsidRDefault="00B24E42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24E42" w:rsidRPr="004C5051" w:rsidRDefault="00B24E42">
            <w:pPr>
              <w:rPr>
                <w:szCs w:val="16"/>
                <w:lang w:val="en-US"/>
              </w:rPr>
            </w:pPr>
          </w:p>
        </w:tc>
      </w:tr>
      <w:tr w:rsidR="00B24E4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24E42" w:rsidRDefault="004C5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24E42" w:rsidRDefault="00B24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24E42" w:rsidRDefault="00B24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24E42" w:rsidRDefault="00B24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24E42" w:rsidRDefault="00B24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24E42" w:rsidRDefault="00B24E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24E42" w:rsidRDefault="00B24E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24E42" w:rsidRDefault="00B24E42">
            <w:pPr>
              <w:rPr>
                <w:szCs w:val="16"/>
              </w:rPr>
            </w:pPr>
          </w:p>
        </w:tc>
      </w:tr>
      <w:tr w:rsidR="00B24E4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24E42" w:rsidRDefault="004C5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24E42" w:rsidRDefault="00B24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24E42" w:rsidRDefault="00B24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24E42" w:rsidRDefault="00B24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24E42" w:rsidRDefault="00B24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24E42" w:rsidRDefault="00B24E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24E42" w:rsidRDefault="00B24E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24E42" w:rsidRDefault="00B24E42">
            <w:pPr>
              <w:rPr>
                <w:szCs w:val="16"/>
              </w:rPr>
            </w:pPr>
          </w:p>
        </w:tc>
      </w:tr>
      <w:tr w:rsidR="00B24E4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24E42" w:rsidRDefault="004C5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24E42" w:rsidRDefault="00B24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24E42" w:rsidRDefault="00B24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24E42" w:rsidRDefault="00B24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24E42" w:rsidRDefault="00B24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24E42" w:rsidRDefault="00B24E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24E42" w:rsidRDefault="00B24E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24E42" w:rsidRDefault="00B24E42">
            <w:pPr>
              <w:rPr>
                <w:szCs w:val="16"/>
              </w:rPr>
            </w:pPr>
          </w:p>
        </w:tc>
      </w:tr>
      <w:tr w:rsidR="00B24E4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24E42" w:rsidRDefault="004C5051" w:rsidP="004C5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19.09.2</w:t>
            </w:r>
            <w:r>
              <w:rPr>
                <w:rFonts w:ascii="Times New Roman" w:hAnsi="Times New Roman"/>
                <w:sz w:val="24"/>
                <w:szCs w:val="24"/>
              </w:rPr>
              <w:t>022 г. №.1491-2022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B24E42" w:rsidRDefault="00B24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24E42" w:rsidRDefault="00B24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24E42" w:rsidRDefault="00B24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24E42" w:rsidRDefault="00B24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24E42" w:rsidRDefault="00B24E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24E42" w:rsidRDefault="00B24E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24E42" w:rsidRDefault="00B24E42">
            <w:pPr>
              <w:rPr>
                <w:szCs w:val="16"/>
              </w:rPr>
            </w:pPr>
          </w:p>
        </w:tc>
      </w:tr>
      <w:tr w:rsidR="00B24E4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24E42" w:rsidRDefault="004C5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24E42" w:rsidRDefault="00B24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24E42" w:rsidRDefault="00B24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24E42" w:rsidRDefault="00B24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24E42" w:rsidRDefault="00B24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24E42" w:rsidRDefault="00B24E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24E42" w:rsidRDefault="00B24E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24E42" w:rsidRDefault="00B24E42">
            <w:pPr>
              <w:rPr>
                <w:szCs w:val="16"/>
              </w:rPr>
            </w:pPr>
          </w:p>
        </w:tc>
      </w:tr>
      <w:tr w:rsidR="00B24E4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B24E42" w:rsidRDefault="00B24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24E42" w:rsidRDefault="00B24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24E42" w:rsidRDefault="00B24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24E42" w:rsidRDefault="00B24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24E42" w:rsidRDefault="00B24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24E42" w:rsidRDefault="00B24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24E42" w:rsidRDefault="00B24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24E42" w:rsidRDefault="00B24E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24E42" w:rsidRDefault="00B24E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24E42" w:rsidRDefault="00B24E42">
            <w:pPr>
              <w:rPr>
                <w:szCs w:val="16"/>
              </w:rPr>
            </w:pPr>
          </w:p>
        </w:tc>
      </w:tr>
      <w:tr w:rsidR="00B24E4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24E42" w:rsidRDefault="004C5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24E42" w:rsidRDefault="00B24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24E42" w:rsidRDefault="00B24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24E42" w:rsidRDefault="00B24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24E42" w:rsidRDefault="00B24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24E42" w:rsidRDefault="00B24E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24E42" w:rsidRDefault="00B24E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24E42" w:rsidRDefault="00B24E42">
            <w:pPr>
              <w:rPr>
                <w:szCs w:val="16"/>
              </w:rPr>
            </w:pPr>
          </w:p>
        </w:tc>
      </w:tr>
      <w:tr w:rsidR="00B24E4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B24E42" w:rsidRDefault="00B24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24E42" w:rsidRDefault="00B24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24E42" w:rsidRDefault="00B24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24E42" w:rsidRDefault="00B24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24E42" w:rsidRDefault="00B24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24E42" w:rsidRDefault="00B24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24E42" w:rsidRDefault="00B24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24E42" w:rsidRDefault="00B24E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24E42" w:rsidRDefault="00B24E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24E42" w:rsidRDefault="00B24E42">
            <w:pPr>
              <w:rPr>
                <w:szCs w:val="16"/>
              </w:rPr>
            </w:pPr>
          </w:p>
        </w:tc>
      </w:tr>
      <w:tr w:rsidR="00B24E4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B24E42" w:rsidRDefault="004C50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B24E42" w:rsidRDefault="00B24E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24E42" w:rsidRDefault="00B24E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24E42" w:rsidRDefault="00B24E42">
            <w:pPr>
              <w:rPr>
                <w:szCs w:val="16"/>
              </w:rPr>
            </w:pPr>
          </w:p>
        </w:tc>
      </w:tr>
      <w:tr w:rsidR="00B24E4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24E42" w:rsidRDefault="004C5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24E4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24E42" w:rsidRDefault="004C50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24E42" w:rsidRDefault="004C50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24E42" w:rsidRDefault="004C50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24E42" w:rsidRDefault="004C50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24E42" w:rsidRDefault="004C50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24E42" w:rsidRDefault="004C50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24E42" w:rsidRDefault="004C50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24E42" w:rsidRDefault="004C50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24E42" w:rsidRDefault="004C50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24E42" w:rsidRDefault="004C50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24E42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24E42" w:rsidRDefault="004C5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24E42" w:rsidRDefault="004C5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эндоскопическое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24E42" w:rsidRDefault="004C5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эндоскопической визуализации – 1 комплект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п/п Функционально-технические характеристики, качественные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количественные требования к товару    Значения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параметров  Единицы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измерения   Обоснование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Монитор жидкокристаллический цветной эндоскопический 3D 1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Пункт 4.3, ГОСТ Р 56279-2014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1.1 Размер ЖК-экрана    не менее 32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дюймов  Пункт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4.3, ГОСТ Р 56279-2014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 Тип монитора    Жидкокристаллический с активной матрицей        Уточнение типа монитор</w:t>
            </w:r>
            <w:r>
              <w:rPr>
                <w:rFonts w:ascii="Times New Roman" w:hAnsi="Times New Roman"/>
                <w:sz w:val="24"/>
                <w:szCs w:val="24"/>
              </w:rPr>
              <w:t>а отражает самые современные технологии его производства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1.3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Разрешение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1920 x 1080    пикселей    Пункт 4.3, ГОСТ Р 56279-2014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1.4 Размер экрана   Не менее 698 x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368  мм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Такой размер диагонали позволяет обеспечить максимальный комфорт для обесп</w:t>
            </w:r>
            <w:r>
              <w:rPr>
                <w:rFonts w:ascii="Times New Roman" w:hAnsi="Times New Roman"/>
                <w:sz w:val="24"/>
                <w:szCs w:val="24"/>
              </w:rPr>
              <w:t>ечения высококачественной медицинской визуализации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1.5 Угол обзора, горизонтальный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178    градусов    Пункт 4.3, ГОСТ Р 56279-2014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1.6 Угол обзора, вертикальный   Не менее 178    градусов    Пункт 4.3, ГОСТ Р 56279-2014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1.7 Контрастность   Не мене</w:t>
            </w:r>
            <w:r>
              <w:rPr>
                <w:rFonts w:ascii="Times New Roman" w:hAnsi="Times New Roman"/>
                <w:sz w:val="24"/>
                <w:szCs w:val="24"/>
              </w:rPr>
              <w:t>е 1300:1     Дополнительный параметр отображающий одно из основных свойств визуализации для достижения максимального уровня детализации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1.8 Количество отображаемых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цветов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1 000 000 000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Дополнительный параметр отображающий качество цветоперед</w:t>
            </w:r>
            <w:r>
              <w:rPr>
                <w:rFonts w:ascii="Times New Roman" w:hAnsi="Times New Roman"/>
                <w:sz w:val="24"/>
                <w:szCs w:val="24"/>
              </w:rPr>
              <w:t>ачи системы визуализации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1.9 Разъем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SDI  Наличие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Пункт 4.3, ГОСТ Р 56279-2014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1.10    Поляризационные очки трехмерного пространства (3D) с резинкой   Не менее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5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Дополнительный параметр отображающий комплектацию прибора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1.11    Поляризационные очки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трехмерного пространства (3D) без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резинки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15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Дополнительный параметр отображающий комплектацию прибора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1.12    Поляризационные очки трехмерного пространства (3D)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клипсой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Не менее 1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Дополнительный параметр отображающий комплектацию </w:t>
            </w:r>
            <w:r>
              <w:rPr>
                <w:rFonts w:ascii="Times New Roman" w:hAnsi="Times New Roman"/>
                <w:sz w:val="24"/>
                <w:szCs w:val="24"/>
              </w:rPr>
              <w:t>прибора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  Контроллер видеокамеры эндоскопической для объемной визуализации со встроенной системой документирования    1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Пункт 4.3, ГОСТ Р 56279-2014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Запись видеоизображений Наличие     Указание международного формата сохранения изображений необ</w:t>
            </w:r>
            <w:r>
              <w:rPr>
                <w:rFonts w:ascii="Times New Roman" w:hAnsi="Times New Roman"/>
                <w:sz w:val="24"/>
                <w:szCs w:val="24"/>
              </w:rPr>
              <w:t>ходимы для определения типа данных предназначенных для хранения и архивирования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 Запись фотоизображений  Наличие     Указание международного формата сохранения изображений необходимы для определения типа данных предназначенных для хранения и архивирован</w:t>
            </w:r>
            <w:r>
              <w:rPr>
                <w:rFonts w:ascii="Times New Roman" w:hAnsi="Times New Roman"/>
                <w:sz w:val="24"/>
                <w:szCs w:val="24"/>
              </w:rPr>
              <w:t>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 Разрешение записи   Не менее 1920х1080  пикселей    Пункт 4.3, ГОСТ Р 56279-2014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 Режим работы Лапароскопия   Наличие     Виды и количество заводских предустановленных настроек отображают возможности системы и позволяют достичь оптимальной визуал</w:t>
            </w:r>
            <w:r>
              <w:rPr>
                <w:rFonts w:ascii="Times New Roman" w:hAnsi="Times New Roman"/>
                <w:sz w:val="24"/>
                <w:szCs w:val="24"/>
              </w:rPr>
              <w:t>изации в разных клинических областях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2.5 Режим работы Урология   Наличие     Виды и количество заводских предустановленных настроек отображают возможности системы и позволяют достичь оптимальной визуализации в разных клинических областях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2.6 Режим работы Г</w:t>
            </w:r>
            <w:r>
              <w:rPr>
                <w:rFonts w:ascii="Times New Roman" w:hAnsi="Times New Roman"/>
                <w:sz w:val="24"/>
                <w:szCs w:val="24"/>
              </w:rPr>
              <w:t>инекология    Наличие     Виды и количество заводских предустановленных настроек отображают возможности системы и позволяют достичь оптимальной визуализации в разных клинических областях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2.7 Индивидуальные установки пользователя   Наличие     Возможность с</w:t>
            </w:r>
            <w:r>
              <w:rPr>
                <w:rFonts w:ascii="Times New Roman" w:hAnsi="Times New Roman"/>
                <w:sz w:val="24"/>
                <w:szCs w:val="24"/>
              </w:rPr>
              <w:t>охранения пользовательских настроек является необходимой функцией в случае если базовые заводские настройки системы не позволяют пользователю достичь наилучшего качества изображения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2.8 Внешнее устройство хранения Наличие     Данный параметр определяет тип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носителя информации необходимого для хранения сохраненных данных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2.9 USB-разъем  Наличие     Указание на версию USB порта необходима для обеспечения совместимости портативных систем хранения. Также, данный тип порта обеспечивает максимальную скорость пере</w:t>
            </w:r>
            <w:r>
              <w:rPr>
                <w:rFonts w:ascii="Times New Roman" w:hAnsi="Times New Roman"/>
                <w:sz w:val="24"/>
                <w:szCs w:val="24"/>
              </w:rPr>
              <w:t>дачи данных на съемный носитель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2.10    Возможность сохранения видеофайлов и фотоизображений    Наличие     Указание формата сохранения изображений необходимы для определения типа данных предназначенных для хранения и архивирования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2.11    Возможность сохр</w:t>
            </w:r>
            <w:r>
              <w:rPr>
                <w:rFonts w:ascii="Times New Roman" w:hAnsi="Times New Roman"/>
                <w:sz w:val="24"/>
                <w:szCs w:val="24"/>
              </w:rPr>
              <w:t>анения данных на внешний носитель информации, на внутренний жесткий и сетевой диск  Наличие     Указание возможности сохранения изображений необходимы на разные типы носителей и сетевой диск, необходимы для обеспечения возможной интеграции системы визуализ</w:t>
            </w:r>
            <w:r>
              <w:rPr>
                <w:rFonts w:ascii="Times New Roman" w:hAnsi="Times New Roman"/>
                <w:sz w:val="24"/>
                <w:szCs w:val="24"/>
              </w:rPr>
              <w:t>ации во внутрибольничную сеть с целью передачи и хранения данных пациента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2.12    Видеовыход HD-SDI   Наличие     Пункт 4.3, ГОСТ Р 56279-2014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2.13    Видеовыход DVI  Наличие     Пункт 4.3, ГОСТ Р 56279-2014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2.14    Клавиатура  Наличие     Дополнительный п</w:t>
            </w:r>
            <w:r>
              <w:rPr>
                <w:rFonts w:ascii="Times New Roman" w:hAnsi="Times New Roman"/>
                <w:sz w:val="24"/>
                <w:szCs w:val="24"/>
              </w:rPr>
              <w:t>араметр отображающий комплектацию прибора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   Источник света эндоскопический  1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Пункт 4.3, ГОСТ Р 56279-2014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  Тип Отдельный модуль или встроенный в блок видеопроцессора      Указание типа компоновки необходимо в связи с различными ее вариантами у </w:t>
            </w:r>
            <w:r>
              <w:rPr>
                <w:rFonts w:ascii="Times New Roman" w:hAnsi="Times New Roman"/>
                <w:sz w:val="24"/>
                <w:szCs w:val="24"/>
              </w:rPr>
              <w:t>производителей данного вида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 Тип освещения   Ксеноновый или светодиодный     Пункт 4.3, ГОСТ Р 56279-2014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 Срок службы лампы   не менее 500    часов   Пункт 4.3, ГОСТ Р 56279-2014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 Цветовая температура    не менее 6000   К   Пункт 4.3</w:t>
            </w:r>
            <w:r>
              <w:rPr>
                <w:rFonts w:ascii="Times New Roman" w:hAnsi="Times New Roman"/>
                <w:sz w:val="24"/>
                <w:szCs w:val="24"/>
              </w:rPr>
              <w:t>, ГОСТ Р 56279-2014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 Плавная регулировка интенсивности   Наличие     Дополнительная функция отображающая тип настройки уровня освещенности операционного поля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  Светодиодный информационный дисплей на передней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панели  Наличие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Дополнительная функция </w:t>
            </w:r>
            <w:r>
              <w:rPr>
                <w:rFonts w:ascii="Times New Roman" w:hAnsi="Times New Roman"/>
                <w:sz w:val="24"/>
                <w:szCs w:val="24"/>
              </w:rPr>
              <w:t>отображающая тип отображения информации о настройках прибора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 Установка интенсивности при помощи клавиш на передней панели    Наличие     Дополнительная функция отображающая тип настройки уровня освещенности операционного поля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 Автоматическое отключе</w:t>
            </w:r>
            <w:r>
              <w:rPr>
                <w:rFonts w:ascii="Times New Roman" w:hAnsi="Times New Roman"/>
                <w:sz w:val="24"/>
                <w:szCs w:val="24"/>
              </w:rPr>
              <w:t>ние в случае перегрева    Наличие     Дополнительная функция необходимая для обеспечения безопасности работы системы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Видеолапароскоп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жесткий 3D  1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Пункт 4.3, ГОСТ Р 56279-2014 и ГОСТ Р ИСО 8600-6-2012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 Размер датчиков не менее 1/6    дюймов  Р</w:t>
            </w:r>
            <w:r>
              <w:rPr>
                <w:rFonts w:ascii="Times New Roman" w:hAnsi="Times New Roman"/>
                <w:sz w:val="24"/>
                <w:szCs w:val="24"/>
              </w:rPr>
              <w:t>азмер датчиков или светочувствительных матриц определяют качество визуализации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 Тип датчика CMOS    Соответствие        Технология изготовления датчиков или светочувствительных матриц определяет уровень качества визуализации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 Разрешение  Не менее 192</w:t>
            </w:r>
            <w:r>
              <w:rPr>
                <w:rFonts w:ascii="Times New Roman" w:hAnsi="Times New Roman"/>
                <w:sz w:val="24"/>
                <w:szCs w:val="24"/>
              </w:rPr>
              <w:t>0×1080  пикселей    Пункт 4.3, ГОСТ Р 56279-2014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 Прогрессивная развертка Наличие     Тип развертки определяет последовательность вывода информации со светочувствительных матриц на блок камеры и далее на монитор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 Автоматическая регулировка яркости  Н</w:t>
            </w:r>
            <w:r>
              <w:rPr>
                <w:rFonts w:ascii="Times New Roman" w:hAnsi="Times New Roman"/>
                <w:sz w:val="24"/>
                <w:szCs w:val="24"/>
              </w:rPr>
              <w:t>аличие     Дополнительный параметр для определения варианта настройки/регулировки яркости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4.6 Соотношение сигнал/шум  не менее 50 дБ  Технический параметр важный для описания видеосигнала и отображающий соотношение полезного сигнала и цифрового шума(помех)</w:t>
            </w:r>
            <w:r>
              <w:rPr>
                <w:rFonts w:ascii="Times New Roman" w:hAnsi="Times New Roman"/>
                <w:sz w:val="24"/>
                <w:szCs w:val="24"/>
              </w:rPr>
              <w:t>. Для современных видеосистем допустимым значением является отношение сигнал/шум не менее 50 дБ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4.7 Частота не менее 50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Гц  Частотный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параметр определяет качество видеосигнала. Для современных систем медицинской визуализации допустимым значением 7частоты я</w:t>
            </w:r>
            <w:r>
              <w:rPr>
                <w:rFonts w:ascii="Times New Roman" w:hAnsi="Times New Roman"/>
                <w:sz w:val="24"/>
                <w:szCs w:val="24"/>
              </w:rPr>
              <w:t>вляется значение не менее 50 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4.8 Клавиши управления функциями на головке камеры  не менее 3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Количество кнопок(клавиш) определяет удобство работы с системой в процессе настройки и выполнения оперативного вмешательства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4.9 Возможность управления след</w:t>
            </w:r>
            <w:r>
              <w:rPr>
                <w:rFonts w:ascii="Times New Roman" w:hAnsi="Times New Roman"/>
                <w:sz w:val="24"/>
                <w:szCs w:val="24"/>
              </w:rPr>
              <w:t>ующими функциями при помощи клавиш головки камеры:           Уточняющие параметры для определения возможностей управления видеосистемой с головки камеры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4.10    Управление цифровым зумом   Наличие     Уточняющие параметры для определения возможностей управ</w:t>
            </w:r>
            <w:r>
              <w:rPr>
                <w:rFonts w:ascii="Times New Roman" w:hAnsi="Times New Roman"/>
                <w:sz w:val="24"/>
                <w:szCs w:val="24"/>
              </w:rPr>
              <w:t>ления видеосистемой с головки камеры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4.11    Управление балансом белого  Наличие     Уточняющие параметры для определения возможностей управления видеосистемой с головки камеры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4.12    Управление источником света Наличие     Уточняющие параметры для опреде</w:t>
            </w:r>
            <w:r>
              <w:rPr>
                <w:rFonts w:ascii="Times New Roman" w:hAnsi="Times New Roman"/>
                <w:sz w:val="24"/>
                <w:szCs w:val="24"/>
              </w:rPr>
              <w:t>ления возможностей управления видеосистемой с головки камеры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4.13    Запись и воспроизведение фотографий Наличие     Уточняющие параметры для определения возможностей управления видеосистемой с головки камеры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4.14    Запись и воспроизведение видео  Наличие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Уточняющие параметры для определения возможностей управления видеосистемой с головки камеры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4.15    Вход в меню и навигация по меню Наличие     Уточняющие параметры для определения возможностей управления видеосистемой с головки камеры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4.16    Режим а</w:t>
            </w:r>
            <w:r>
              <w:rPr>
                <w:rFonts w:ascii="Times New Roman" w:hAnsi="Times New Roman"/>
                <w:sz w:val="24"/>
                <w:szCs w:val="24"/>
              </w:rPr>
              <w:t>втофокусировки   Наличие     Уточняющие параметры для определения возможностей управления видеосистемой с головки камеры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4.17    Двухканальная конструкция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видеолапароскопа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Соответствие        Определение числа каналов необходимо для уточнения типа оптики.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данном случае речь идет о стереоскопической оптике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4.18    Угол зрения Не менее 0  градусов    Пункт 3 и 4 ГОСТ Р ИСО 8600-6-2012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4.19    Поле зрения при соотношении сторон монитора 16:9    Не менее 72 градусов    Пункт 3 и 4 ГОСТ Р ИСО 8600-6-2012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Диаметр Не более 10 мм  Пункт 3 и 4 ГОСТ Р ИСО 8600-6-2012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4.21    Рабочая длина   Не менее 320    мм  Пункт 3 и 4 ГОСТ Р ИСО 8600-6-2012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ОКПД2 26.60.12.119 Аппараты электродиагностические прочие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24E42" w:rsidRDefault="004C5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24E42" w:rsidRDefault="004C5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24E42" w:rsidRDefault="00B24E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24E42" w:rsidRDefault="00B24E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24E42" w:rsidRDefault="00B24E4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24E42" w:rsidRDefault="00B24E4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24E42" w:rsidRDefault="00B24E42">
            <w:pPr>
              <w:rPr>
                <w:szCs w:val="16"/>
              </w:rPr>
            </w:pPr>
          </w:p>
        </w:tc>
      </w:tr>
      <w:tr w:rsidR="00B24E4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B24E42" w:rsidRDefault="00B24E4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24E42" w:rsidRDefault="00B24E4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24E42" w:rsidRDefault="00B24E4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24E42" w:rsidRDefault="00B24E4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24E42" w:rsidRDefault="00B24E4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24E42" w:rsidRDefault="00B24E4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24E42" w:rsidRDefault="00B24E4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24E42" w:rsidRDefault="00B24E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24E42" w:rsidRDefault="00B24E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24E42" w:rsidRDefault="00B24E42">
            <w:pPr>
              <w:rPr>
                <w:szCs w:val="16"/>
              </w:rPr>
            </w:pPr>
          </w:p>
        </w:tc>
      </w:tr>
      <w:tr w:rsidR="00B24E4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24E42" w:rsidRDefault="004C50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B24E4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B24E42" w:rsidRDefault="00B24E4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24E42" w:rsidRDefault="00B24E4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24E42" w:rsidRDefault="00B24E4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24E42" w:rsidRDefault="00B24E4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24E42" w:rsidRDefault="00B24E4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24E42" w:rsidRDefault="00B24E4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24E42" w:rsidRDefault="00B24E4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24E42" w:rsidRDefault="00B24E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24E42" w:rsidRDefault="00B24E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24E42" w:rsidRDefault="00B24E42">
            <w:pPr>
              <w:rPr>
                <w:szCs w:val="16"/>
              </w:rPr>
            </w:pPr>
          </w:p>
        </w:tc>
      </w:tr>
      <w:tr w:rsidR="00B24E4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24E42" w:rsidRDefault="004C50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B24E4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B24E42" w:rsidRDefault="00B24E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24E42" w:rsidRDefault="00B24E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24E42" w:rsidRDefault="00B24E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24E42" w:rsidRDefault="00B24E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24E42" w:rsidRDefault="00B24E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24E42" w:rsidRDefault="00B24E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24E42" w:rsidRDefault="00B24E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24E42" w:rsidRDefault="00B24E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24E42" w:rsidRDefault="00B24E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24E42" w:rsidRDefault="00B24E42">
            <w:pPr>
              <w:rPr>
                <w:szCs w:val="16"/>
              </w:rPr>
            </w:pPr>
          </w:p>
        </w:tc>
      </w:tr>
      <w:tr w:rsidR="00B24E42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24E42" w:rsidRDefault="004C50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24E42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B24E42" w:rsidRDefault="00B24E4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24E42" w:rsidRDefault="00B24E4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24E42" w:rsidRDefault="00B24E4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24E42" w:rsidRDefault="00B24E4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24E42" w:rsidRDefault="00B24E4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24E42" w:rsidRDefault="00B24E4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24E42" w:rsidRDefault="00B24E4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24E42" w:rsidRDefault="00B24E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24E42" w:rsidRDefault="00B24E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24E42" w:rsidRDefault="00B24E42">
            <w:pPr>
              <w:rPr>
                <w:szCs w:val="16"/>
              </w:rPr>
            </w:pPr>
          </w:p>
        </w:tc>
      </w:tr>
      <w:tr w:rsidR="00B24E4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24E42" w:rsidRDefault="004C50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22.09.2022 17:00:00 по местному времени. </w:t>
            </w:r>
          </w:p>
        </w:tc>
      </w:tr>
      <w:tr w:rsidR="00B24E4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24E42" w:rsidRDefault="00B24E4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24E42" w:rsidRDefault="00B24E4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24E42" w:rsidRDefault="00B24E4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24E42" w:rsidRDefault="00B24E4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24E42" w:rsidRDefault="00B24E4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24E42" w:rsidRDefault="00B24E4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24E42" w:rsidRDefault="00B24E4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24E42" w:rsidRDefault="00B24E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24E42" w:rsidRDefault="00B24E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24E42" w:rsidRDefault="00B24E42">
            <w:pPr>
              <w:rPr>
                <w:szCs w:val="16"/>
              </w:rPr>
            </w:pPr>
          </w:p>
        </w:tc>
      </w:tr>
      <w:tr w:rsidR="00B24E4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24E42" w:rsidRDefault="004C50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24E4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24E42" w:rsidRDefault="00B24E4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24E42" w:rsidRDefault="00B24E4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24E42" w:rsidRDefault="00B24E4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24E42" w:rsidRDefault="00B24E4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24E42" w:rsidRDefault="00B24E4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24E42" w:rsidRDefault="00B24E4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24E42" w:rsidRDefault="00B24E4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24E42" w:rsidRDefault="00B24E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24E42" w:rsidRDefault="00B24E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24E42" w:rsidRDefault="00B24E42">
            <w:pPr>
              <w:rPr>
                <w:szCs w:val="16"/>
              </w:rPr>
            </w:pPr>
          </w:p>
        </w:tc>
      </w:tr>
      <w:tr w:rsidR="00B24E4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24E42" w:rsidRDefault="00B24E4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24E42" w:rsidRDefault="00B24E4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24E42" w:rsidRDefault="00B24E4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24E42" w:rsidRDefault="00B24E4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24E42" w:rsidRDefault="00B24E4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24E42" w:rsidRDefault="00B24E4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24E42" w:rsidRDefault="00B24E4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24E42" w:rsidRDefault="00B24E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24E42" w:rsidRDefault="00B24E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24E42" w:rsidRDefault="00B24E42">
            <w:pPr>
              <w:rPr>
                <w:szCs w:val="16"/>
              </w:rPr>
            </w:pPr>
          </w:p>
        </w:tc>
      </w:tr>
      <w:tr w:rsidR="00B24E4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24E42" w:rsidRDefault="00B24E4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24E42" w:rsidRDefault="00B24E4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24E42" w:rsidRDefault="00B24E4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24E42" w:rsidRDefault="00B24E4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24E42" w:rsidRDefault="00B24E4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24E42" w:rsidRDefault="00B24E4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24E42" w:rsidRDefault="00B24E4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24E42" w:rsidRDefault="00B24E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24E42" w:rsidRDefault="00B24E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24E42" w:rsidRDefault="00B24E42">
            <w:pPr>
              <w:rPr>
                <w:szCs w:val="16"/>
              </w:rPr>
            </w:pPr>
          </w:p>
        </w:tc>
      </w:tr>
      <w:tr w:rsidR="00B24E4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24E42" w:rsidRDefault="004C50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24E4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24E42" w:rsidRDefault="004C50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4C505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4E42"/>
    <w:rsid w:val="004C5051"/>
    <w:rsid w:val="00B2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CD2736-AA15-4284-B5DB-B2692E6F2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1519</Words>
  <Characters>8660</Characters>
  <Application>Microsoft Office Word</Application>
  <DocSecurity>0</DocSecurity>
  <Lines>72</Lines>
  <Paragraphs>20</Paragraphs>
  <ScaleCrop>false</ScaleCrop>
  <Company/>
  <LinksUpToDate>false</LinksUpToDate>
  <CharactersWithSpaces>10159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2022-09-19T08:26:00Z</dcterms:created>
  <dcterms:modified xsi:type="dcterms:W3CDTF">2022-09-19T08:27:00Z</dcterms:modified>
</cp:coreProperties>
</file>