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94BB6" w14:paraId="187EA6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1907D2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44DB94F" w14:textId="77777777" w:rsidR="00B94BB6" w:rsidRDefault="00B94BB6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14CB0A7B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C5DD10C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46299453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442BFB42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6652FB46" w14:textId="77777777" w:rsidR="00B94BB6" w:rsidRDefault="00B94BB6"/>
        </w:tc>
      </w:tr>
      <w:tr w:rsidR="00B94BB6" w14:paraId="1C3EE9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DCB9EDE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79A9AD2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21321A8C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1A311F70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698FD677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4E2377B5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41B44AD9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3CA8367B" w14:textId="77777777" w:rsidR="00B94BB6" w:rsidRDefault="00B94BB6"/>
        </w:tc>
      </w:tr>
      <w:tr w:rsidR="00B94BB6" w14:paraId="79E1CC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49A0ECB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5364363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5DC3E4EF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3F3298F7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1323040A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415EB1F9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68DE7C17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3A4B6801" w14:textId="77777777" w:rsidR="00B94BB6" w:rsidRDefault="00B94BB6"/>
        </w:tc>
      </w:tr>
      <w:tr w:rsidR="00B94BB6" w14:paraId="354449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670FD0F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7A91F5D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4E24F060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7A26788D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30EBA5B8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5B415E48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75CAD335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01159D68" w14:textId="77777777" w:rsidR="00B94BB6" w:rsidRDefault="00B94BB6"/>
        </w:tc>
      </w:tr>
      <w:tr w:rsidR="00B94BB6" w14:paraId="37BE74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7CCCE65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716C0A9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2EE9EBEC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5F0C9ABB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0198DFE7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60D2422F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7D41F7CA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66CBE935" w14:textId="77777777" w:rsidR="00B94BB6" w:rsidRDefault="00B94BB6"/>
        </w:tc>
      </w:tr>
      <w:tr w:rsidR="00B94BB6" w:rsidRPr="004E312B" w14:paraId="21D614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08B92A2" w14:textId="77777777" w:rsidR="00B94BB6" w:rsidRPr="004E312B" w:rsidRDefault="004E312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3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E312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5851929" w14:textId="77777777" w:rsidR="00B94BB6" w:rsidRPr="004E312B" w:rsidRDefault="00B94BB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E22F83B" w14:textId="77777777" w:rsidR="00B94BB6" w:rsidRPr="004E312B" w:rsidRDefault="00B94BB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E99F46F" w14:textId="77777777" w:rsidR="00B94BB6" w:rsidRPr="004E312B" w:rsidRDefault="00B94BB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34309B0" w14:textId="77777777" w:rsidR="00B94BB6" w:rsidRPr="004E312B" w:rsidRDefault="00B94BB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DD763BB" w14:textId="77777777" w:rsidR="00B94BB6" w:rsidRPr="004E312B" w:rsidRDefault="00B94BB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B19B8A7" w14:textId="77777777" w:rsidR="00B94BB6" w:rsidRPr="004E312B" w:rsidRDefault="00B94BB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4CDAF97" w14:textId="77777777" w:rsidR="00B94BB6" w:rsidRPr="004E312B" w:rsidRDefault="00B94BB6">
            <w:pPr>
              <w:rPr>
                <w:lang w:val="en-US"/>
              </w:rPr>
            </w:pPr>
          </w:p>
        </w:tc>
      </w:tr>
      <w:tr w:rsidR="00B94BB6" w14:paraId="2419D5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CD52BF5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9041E04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7E0021EB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6622237D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46B85AA3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2979EC18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45631622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0554DFC9" w14:textId="77777777" w:rsidR="00B94BB6" w:rsidRDefault="00B94BB6"/>
        </w:tc>
      </w:tr>
      <w:tr w:rsidR="00B94BB6" w14:paraId="4E3BCD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E2BBA4B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E969827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3257DFE5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703511DB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3EFAEB34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3B1E126B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BB55543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46949C45" w14:textId="77777777" w:rsidR="00B94BB6" w:rsidRDefault="00B94BB6"/>
        </w:tc>
      </w:tr>
      <w:tr w:rsidR="00B94BB6" w14:paraId="609EFF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75A7BB0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547F6CB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04D373C9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3F0D95AD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0733D568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6A8EBC2A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0D578BE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1885D091" w14:textId="77777777" w:rsidR="00B94BB6" w:rsidRDefault="00B94BB6"/>
        </w:tc>
      </w:tr>
      <w:tr w:rsidR="00B94BB6" w14:paraId="6E8030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EB6F946" w14:textId="36D31DC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  <w:r>
              <w:rPr>
                <w:rFonts w:ascii="Times New Roman" w:hAnsi="Times New Roman"/>
                <w:sz w:val="24"/>
                <w:szCs w:val="24"/>
              </w:rPr>
              <w:t>2 023 г. №.1474-2023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C85BEDB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11F7BBE4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67EFD59E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76E30CA6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7F693EFA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3A1F4A2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7732AF68" w14:textId="77777777" w:rsidR="00B94BB6" w:rsidRDefault="00B94BB6"/>
        </w:tc>
      </w:tr>
      <w:tr w:rsidR="00B94BB6" w14:paraId="4014B5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6D9300C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515214A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66AAE10F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4488D9BC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5115E09B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4F5675F2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42F7A45F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3169BA16" w14:textId="77777777" w:rsidR="00B94BB6" w:rsidRDefault="00B94BB6"/>
        </w:tc>
      </w:tr>
      <w:tr w:rsidR="00B94BB6" w14:paraId="2F29D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5789C93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2F1BA9F1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535343D0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3C5D646B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65E23F40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33A1670C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51FB074F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26543446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7661B5A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73340ED4" w14:textId="77777777" w:rsidR="00B94BB6" w:rsidRDefault="00B94BB6"/>
        </w:tc>
      </w:tr>
      <w:tr w:rsidR="00B94BB6" w14:paraId="010C18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25BD5A4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81FF1B5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0C8893C9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6E9A3020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2C353EFA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11BDC055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3788499B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027C9927" w14:textId="77777777" w:rsidR="00B94BB6" w:rsidRDefault="00B94BB6"/>
        </w:tc>
      </w:tr>
      <w:tr w:rsidR="00B94BB6" w14:paraId="0FD20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813D9B6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3C940057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14DDDF8D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1ED5E4D0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0EB7C912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3BA97249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6E921D94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7685A668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04DD680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452AA393" w14:textId="77777777" w:rsidR="00B94BB6" w:rsidRDefault="00B94BB6"/>
        </w:tc>
      </w:tr>
      <w:tr w:rsidR="00B94BB6" w14:paraId="705F55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0721A34E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0829C63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1DB64C85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75A259E3" w14:textId="77777777" w:rsidR="00B94BB6" w:rsidRDefault="00B94BB6"/>
        </w:tc>
      </w:tr>
      <w:tr w:rsidR="00B94BB6" w14:paraId="29BC64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4700D56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94BB6" w14:paraId="694CA8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6A3390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48F9F2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A9A290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CE4CA6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5F4A14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A9CFEF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9AE887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D761AE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CB1380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B7CD53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94BB6" w14:paraId="69B012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BE8D2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1FA43F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эндоскопического оборудования и инструментов Karl Storz, Германия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ECC435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видеоголовки эндоскопической IMAGE1 S H3-P, Karl Storz, Германия</w:t>
            </w:r>
          </w:p>
          <w:p w14:paraId="2D2FC506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характеристикам, объему работ и (или) услуг:</w:t>
            </w:r>
          </w:p>
          <w:p w14:paraId="1CA6519F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 видеоголовки эндоскопической IMAGE1 S H3-P, артикул TH103, S/n TR995982-H, производства Karl Storz, Германия:</w:t>
            </w:r>
          </w:p>
          <w:p w14:paraId="3395FD74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видеоголовки;</w:t>
            </w:r>
          </w:p>
          <w:p w14:paraId="1C2929ED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видеокабеля для головок H3-Z Image1, </w:t>
            </w:r>
            <w:r>
              <w:rPr>
                <w:rFonts w:ascii="Times New Roman" w:hAnsi="Times New Roman"/>
                <w:sz w:val="24"/>
                <w:szCs w:val="24"/>
              </w:rPr>
              <w:t>артикул MC051077-10 – 1 шт.;</w:t>
            </w:r>
          </w:p>
          <w:p w14:paraId="723A3A51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функционирования</w:t>
            </w:r>
          </w:p>
          <w:p w14:paraId="3EDC31BB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14:paraId="206CB9F6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ко-торых не была осуществлена замена составных частей, не были восстановлены потреби-тельские свойства);</w:t>
            </w:r>
          </w:p>
          <w:p w14:paraId="0626E2D8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14:paraId="1CD92F18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 работ и (или) услуг:</w:t>
            </w:r>
          </w:p>
          <w:p w14:paraId="52F06F27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14:paraId="6CE51749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14:paraId="2BBB4FD8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экс-плуатационных свойств и ресурса изделия в соответствии с техническим регламентом и стандартами производителя;</w:t>
            </w:r>
          </w:p>
          <w:p w14:paraId="4BF2E2EA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14:paraId="3FF815DB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14:paraId="2B6B4D26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лицензии на право производства и ТО МИ, согласно Положе-нию о лицензировании деятельности по производству и техническому обслуживанию (за исключением случая, </w:t>
            </w:r>
            <w:r>
              <w:rPr>
                <w:rFonts w:ascii="Times New Roman" w:hAnsi="Times New Roman"/>
                <w:sz w:val="24"/>
                <w:szCs w:val="24"/>
              </w:rPr>
              <w:t>если техническое обслуживание осуществляется для обеспечения собственных нужд юридического лица или индивидуального предпринимателя) медицин-ской техники,</w:t>
            </w:r>
          </w:p>
          <w:p w14:paraId="4E7B756F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14:paraId="7154F9DD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14:paraId="64028B9E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14:paraId="50B321CF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14:paraId="0324F43E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14:paraId="3BBAB388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14:paraId="04864D6A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14:paraId="2F54A04B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</w:p>
          <w:p w14:paraId="5C962D58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14:paraId="0856697B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30 дней с момента заключения контракта</w:t>
            </w:r>
          </w:p>
          <w:p w14:paraId="7619455C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86C4AC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33C3D7" w14:textId="77777777" w:rsidR="00B94BB6" w:rsidRDefault="004E3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ECE247" w14:textId="77777777" w:rsidR="00B94BB6" w:rsidRDefault="00B94BB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B18919" w14:textId="77777777" w:rsidR="00B94BB6" w:rsidRDefault="00B94BB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E54C9D" w14:textId="77777777" w:rsidR="00B94BB6" w:rsidRDefault="00B94BB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B8F647" w14:textId="77777777" w:rsidR="00B94BB6" w:rsidRDefault="00B94BB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CCFA6E" w14:textId="77777777" w:rsidR="00B94BB6" w:rsidRDefault="00B94BB6"/>
        </w:tc>
      </w:tr>
      <w:tr w:rsidR="00B94BB6" w14:paraId="7169A23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2BD9A22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5ECED91A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406B909D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7997AC86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4AC29A8C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26AFCF18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41A88437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78E50A2B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5C40BCF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4D05C529" w14:textId="77777777" w:rsidR="00B94BB6" w:rsidRDefault="00B94BB6"/>
        </w:tc>
      </w:tr>
      <w:tr w:rsidR="00B94BB6" w14:paraId="20085E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C81F106" w14:textId="77777777" w:rsidR="00B94BB6" w:rsidRDefault="004E312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94BB6" w14:paraId="2079B59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C202C4C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79506115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1BA95E0A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4B895F67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701DCDFA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4273EEAD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74982A40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0C99DD6D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5D061F6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264AD929" w14:textId="77777777" w:rsidR="00B94BB6" w:rsidRDefault="00B94BB6"/>
        </w:tc>
      </w:tr>
      <w:tr w:rsidR="00B94BB6" w14:paraId="417F4F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83918F4" w14:textId="77777777" w:rsidR="00B94BB6" w:rsidRDefault="004E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94BB6" w14:paraId="3E482F7F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C174CD6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34EB7CB8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491C638E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612407B7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3E48DC1C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0C30F5D7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4D540083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2AA47F67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3B855C8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51BF9872" w14:textId="77777777" w:rsidR="00B94BB6" w:rsidRDefault="00B94BB6"/>
        </w:tc>
      </w:tr>
      <w:tr w:rsidR="00B94BB6" w14:paraId="7236D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252EC0E" w14:textId="77777777" w:rsidR="00B94BB6" w:rsidRDefault="004E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94BB6" w14:paraId="3CB3F84B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3D9E3E40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7AC6EC4C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3C6411A7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6605F8D3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0E27A999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22A1F820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3AB8972D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568C71FD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64FDCC2D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778ECF4F" w14:textId="77777777" w:rsidR="00B94BB6" w:rsidRDefault="00B94BB6"/>
        </w:tc>
      </w:tr>
      <w:tr w:rsidR="00B94BB6" w14:paraId="1635A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F4932FB" w14:textId="77777777" w:rsidR="00B94BB6" w:rsidRDefault="004E312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21.09.2023 17:00:00 по местному времени. </w:t>
            </w:r>
          </w:p>
        </w:tc>
      </w:tr>
      <w:tr w:rsidR="00B94BB6" w14:paraId="5B48B7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3C54577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6206A192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337158D9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1E6A4B82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6EDF896C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10A7F437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16509EC0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2DE6EB24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ED7912F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7EE96806" w14:textId="77777777" w:rsidR="00B94BB6" w:rsidRDefault="00B94BB6"/>
        </w:tc>
      </w:tr>
      <w:tr w:rsidR="00B94BB6" w14:paraId="52F9A3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FC6A6CC" w14:textId="77777777" w:rsidR="00B94BB6" w:rsidRDefault="004E312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94BB6" w14:paraId="4AA8F5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E09B75C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65CC1A23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6213A91F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274C067F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2AA1EFC2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2177B31B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081ECD2E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20B2244C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6D272F21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1347F5AF" w14:textId="77777777" w:rsidR="00B94BB6" w:rsidRDefault="00B94BB6"/>
        </w:tc>
      </w:tr>
      <w:tr w:rsidR="00B94BB6" w14:paraId="4ACFE0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ED52DFB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6351C395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52C91D52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0876A5BD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4AC0FA0F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6845E657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5CA29017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637E9F31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0BADF6AB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2BDCA5C2" w14:textId="77777777" w:rsidR="00B94BB6" w:rsidRDefault="00B94BB6"/>
        </w:tc>
      </w:tr>
      <w:tr w:rsidR="00B94BB6" w14:paraId="65F63C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3EB9848" w14:textId="77777777" w:rsidR="00B94BB6" w:rsidRDefault="00B94BB6"/>
        </w:tc>
        <w:tc>
          <w:tcPr>
            <w:tcW w:w="2535" w:type="dxa"/>
            <w:shd w:val="clear" w:color="auto" w:fill="auto"/>
            <w:vAlign w:val="bottom"/>
          </w:tcPr>
          <w:p w14:paraId="203DBB8E" w14:textId="77777777" w:rsidR="00B94BB6" w:rsidRDefault="00B94BB6"/>
        </w:tc>
        <w:tc>
          <w:tcPr>
            <w:tcW w:w="3315" w:type="dxa"/>
            <w:shd w:val="clear" w:color="auto" w:fill="auto"/>
            <w:vAlign w:val="bottom"/>
          </w:tcPr>
          <w:p w14:paraId="7B50EF4E" w14:textId="77777777" w:rsidR="00B94BB6" w:rsidRDefault="00B94BB6"/>
        </w:tc>
        <w:tc>
          <w:tcPr>
            <w:tcW w:w="1125" w:type="dxa"/>
            <w:shd w:val="clear" w:color="auto" w:fill="auto"/>
            <w:vAlign w:val="bottom"/>
          </w:tcPr>
          <w:p w14:paraId="6AF9706E" w14:textId="77777777" w:rsidR="00B94BB6" w:rsidRDefault="00B94BB6"/>
        </w:tc>
        <w:tc>
          <w:tcPr>
            <w:tcW w:w="1275" w:type="dxa"/>
            <w:shd w:val="clear" w:color="auto" w:fill="auto"/>
            <w:vAlign w:val="bottom"/>
          </w:tcPr>
          <w:p w14:paraId="7E5B17C7" w14:textId="77777777" w:rsidR="00B94BB6" w:rsidRDefault="00B94BB6"/>
        </w:tc>
        <w:tc>
          <w:tcPr>
            <w:tcW w:w="1470" w:type="dxa"/>
            <w:shd w:val="clear" w:color="auto" w:fill="auto"/>
            <w:vAlign w:val="bottom"/>
          </w:tcPr>
          <w:p w14:paraId="07AC3C2F" w14:textId="77777777" w:rsidR="00B94BB6" w:rsidRDefault="00B94BB6"/>
        </w:tc>
        <w:tc>
          <w:tcPr>
            <w:tcW w:w="2100" w:type="dxa"/>
            <w:shd w:val="clear" w:color="auto" w:fill="auto"/>
            <w:vAlign w:val="bottom"/>
          </w:tcPr>
          <w:p w14:paraId="758D9988" w14:textId="77777777" w:rsidR="00B94BB6" w:rsidRDefault="00B94BB6"/>
        </w:tc>
        <w:tc>
          <w:tcPr>
            <w:tcW w:w="1995" w:type="dxa"/>
            <w:shd w:val="clear" w:color="auto" w:fill="auto"/>
            <w:vAlign w:val="bottom"/>
          </w:tcPr>
          <w:p w14:paraId="5447FB07" w14:textId="77777777" w:rsidR="00B94BB6" w:rsidRDefault="00B94BB6"/>
        </w:tc>
        <w:tc>
          <w:tcPr>
            <w:tcW w:w="1650" w:type="dxa"/>
            <w:shd w:val="clear" w:color="auto" w:fill="auto"/>
            <w:vAlign w:val="bottom"/>
          </w:tcPr>
          <w:p w14:paraId="687628DC" w14:textId="77777777" w:rsidR="00B94BB6" w:rsidRDefault="00B94BB6"/>
        </w:tc>
        <w:tc>
          <w:tcPr>
            <w:tcW w:w="1905" w:type="dxa"/>
            <w:shd w:val="clear" w:color="auto" w:fill="auto"/>
            <w:vAlign w:val="bottom"/>
          </w:tcPr>
          <w:p w14:paraId="180A80A7" w14:textId="77777777" w:rsidR="00B94BB6" w:rsidRDefault="00B94BB6"/>
        </w:tc>
      </w:tr>
      <w:tr w:rsidR="00B94BB6" w14:paraId="33F0ED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277AB3C" w14:textId="77777777" w:rsidR="00B94BB6" w:rsidRDefault="004E312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4BB6" w14:paraId="05B7E6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CD9AC68" w14:textId="77777777" w:rsidR="00B94BB6" w:rsidRDefault="004E312B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7B24CC73" w14:textId="77777777" w:rsidR="004E312B" w:rsidRDefault="004E31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BB6"/>
    <w:rsid w:val="004E312B"/>
    <w:rsid w:val="00B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A135"/>
  <w15:docId w15:val="{461EF362-E554-4638-817A-5AAF35A2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2023-09-18T01:28:00Z</dcterms:created>
  <dcterms:modified xsi:type="dcterms:W3CDTF">2023-09-18T01:29:00Z</dcterms:modified>
</cp:coreProperties>
</file>