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32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 w:rsidRPr="002342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Pr="0023427E" w:rsidRDefault="002342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4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3427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Pr="0023427E" w:rsidRDefault="005132DB">
            <w:pPr>
              <w:rPr>
                <w:szCs w:val="16"/>
                <w:lang w:val="en-US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 w:rsidP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</w:t>
            </w:r>
            <w:r>
              <w:rPr>
                <w:rFonts w:ascii="Times New Roman" w:hAnsi="Times New Roman"/>
                <w:sz w:val="24"/>
                <w:szCs w:val="24"/>
              </w:rPr>
              <w:t>022 г. №.1452-2022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32DB" w:rsidRDefault="00234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хирургии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системы обогрева пациента «Рамонак-03»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Модуль нагревательный взрослый </w:t>
            </w:r>
            <w:r>
              <w:rPr>
                <w:rFonts w:ascii="Times New Roman" w:hAnsi="Times New Roman"/>
                <w:sz w:val="24"/>
                <w:szCs w:val="24"/>
              </w:rPr>
              <w:t>R1650x480 – 10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размер 1650 х 480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кабеля не менее 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подлежа-щий обязательной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системами обогрева пациента «Рамонак-03» с контролем температуры по взрос</w:t>
            </w:r>
            <w:r>
              <w:rPr>
                <w:rFonts w:ascii="Times New Roman" w:hAnsi="Times New Roman"/>
                <w:sz w:val="24"/>
                <w:szCs w:val="24"/>
              </w:rPr>
              <w:t>лому и универсальному нагревательном модулям, имеющимися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</w:t>
            </w:r>
            <w:r>
              <w:rPr>
                <w:rFonts w:ascii="Times New Roman" w:hAnsi="Times New Roman"/>
                <w:sz w:val="24"/>
                <w:szCs w:val="24"/>
              </w:rPr>
              <w:t>охранять от повре-ждений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</w:t>
            </w:r>
            <w:r>
              <w:rPr>
                <w:rFonts w:ascii="Times New Roman" w:hAnsi="Times New Roman"/>
                <w:sz w:val="24"/>
                <w:szCs w:val="24"/>
              </w:rPr>
              <w:t>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26.51.82.190 Комплектующие (запасные части), не включенные в другие группир</w:t>
            </w:r>
            <w:r>
              <w:rPr>
                <w:rFonts w:ascii="Times New Roman" w:hAnsi="Times New Roman"/>
                <w:sz w:val="24"/>
                <w:szCs w:val="24"/>
              </w:rPr>
              <w:t>овки, не имею-щие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23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513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32DB" w:rsidRDefault="00513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15.09.2022 17:00:00 по местному времени. 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32DB" w:rsidRDefault="005132DB">
            <w:pPr>
              <w:rPr>
                <w:szCs w:val="16"/>
              </w:rPr>
            </w:pP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32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32DB" w:rsidRDefault="00234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342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2DB"/>
    <w:rsid w:val="0023427E"/>
    <w:rsid w:val="005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D116-160B-4B45-9866-0C0A97A6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2022-09-12T01:36:00Z</dcterms:created>
  <dcterms:modified xsi:type="dcterms:W3CDTF">2022-09-12T01:36:00Z</dcterms:modified>
</cp:coreProperties>
</file>