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1299"/>
        <w:gridCol w:w="709"/>
        <w:gridCol w:w="846"/>
        <w:gridCol w:w="1172"/>
        <w:gridCol w:w="972"/>
        <w:gridCol w:w="1120"/>
      </w:tblGrid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2008" w:type="dxa"/>
            <w:gridSpan w:val="2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RPr="00725537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Pr="00DC6A89" w:rsidRDefault="00FF302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6A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967323" w:rsidRPr="00DC6A89" w:rsidRDefault="00967323">
            <w:pPr>
              <w:rPr>
                <w:lang w:val="en-US"/>
              </w:rPr>
            </w:pPr>
          </w:p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DC6A89" w:rsidP="0072553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FF3029">
              <w:rPr>
                <w:rFonts w:ascii="Times New Roman" w:hAnsi="Times New Roman"/>
                <w:sz w:val="24"/>
                <w:szCs w:val="24"/>
              </w:rPr>
              <w:t>2023 г. №</w:t>
            </w:r>
            <w:r>
              <w:rPr>
                <w:rFonts w:ascii="Times New Roman" w:hAnsi="Times New Roman"/>
                <w:sz w:val="24"/>
                <w:szCs w:val="24"/>
              </w:rPr>
              <w:t>143</w:t>
            </w:r>
            <w:r w:rsidR="0072553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967323" w:rsidRDefault="00967323"/>
        </w:tc>
        <w:tc>
          <w:tcPr>
            <w:tcW w:w="1486" w:type="dxa"/>
            <w:shd w:val="clear" w:color="auto" w:fill="auto"/>
            <w:vAlign w:val="bottom"/>
          </w:tcPr>
          <w:p w:rsidR="00967323" w:rsidRDefault="00967323"/>
        </w:tc>
        <w:tc>
          <w:tcPr>
            <w:tcW w:w="1939" w:type="dxa"/>
            <w:shd w:val="clear" w:color="auto" w:fill="auto"/>
            <w:vAlign w:val="bottom"/>
          </w:tcPr>
          <w:p w:rsidR="00967323" w:rsidRDefault="00967323"/>
        </w:tc>
        <w:tc>
          <w:tcPr>
            <w:tcW w:w="667" w:type="dxa"/>
            <w:shd w:val="clear" w:color="auto" w:fill="auto"/>
            <w:vAlign w:val="bottom"/>
          </w:tcPr>
          <w:p w:rsidR="00967323" w:rsidRDefault="00967323"/>
        </w:tc>
        <w:tc>
          <w:tcPr>
            <w:tcW w:w="1299" w:type="dxa"/>
            <w:shd w:val="clear" w:color="auto" w:fill="auto"/>
            <w:vAlign w:val="bottom"/>
          </w:tcPr>
          <w:p w:rsidR="00967323" w:rsidRDefault="00967323"/>
        </w:tc>
        <w:tc>
          <w:tcPr>
            <w:tcW w:w="709" w:type="dxa"/>
            <w:shd w:val="clear" w:color="auto" w:fill="auto"/>
            <w:vAlign w:val="bottom"/>
          </w:tcPr>
          <w:p w:rsidR="00967323" w:rsidRDefault="00967323"/>
        </w:tc>
        <w:tc>
          <w:tcPr>
            <w:tcW w:w="846" w:type="dxa"/>
            <w:shd w:val="clear" w:color="auto" w:fill="auto"/>
            <w:vAlign w:val="bottom"/>
          </w:tcPr>
          <w:p w:rsidR="00967323" w:rsidRDefault="00967323"/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967323" w:rsidRDefault="00967323"/>
        </w:tc>
        <w:tc>
          <w:tcPr>
            <w:tcW w:w="972" w:type="dxa"/>
            <w:shd w:val="clear" w:color="auto" w:fill="auto"/>
            <w:vAlign w:val="bottom"/>
          </w:tcPr>
          <w:p w:rsidR="00967323" w:rsidRDefault="00967323"/>
        </w:tc>
        <w:tc>
          <w:tcPr>
            <w:tcW w:w="1120" w:type="dxa"/>
            <w:shd w:val="clear" w:color="auto" w:fill="auto"/>
            <w:vAlign w:val="bottom"/>
          </w:tcPr>
          <w:p w:rsidR="00967323" w:rsidRDefault="00967323"/>
        </w:tc>
      </w:tr>
      <w:tr w:rsidR="00967323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7323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7323" w:rsidRDefault="00FF302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_GoBack" w:colFirst="1" w:colLast="4"/>
            <w:r w:rsidRPr="0015716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  <w:r w:rsidRPr="006544E2">
              <w:rPr>
                <w:rFonts w:ascii="Times New Roman" w:hAnsi="Times New Roman" w:cs="Times New Roman"/>
                <w:sz w:val="22"/>
              </w:rPr>
              <w:t xml:space="preserve">Гель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Гидросорб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Hydrosorb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gel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 дозированный шприц 15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гр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, 10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 (СНЯТО С ПРОИЗВОДСТВА!!!)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  <w:r w:rsidRPr="006544E2">
              <w:rPr>
                <w:rFonts w:ascii="Times New Roman" w:hAnsi="Times New Roman" w:cs="Times New Roman"/>
                <w:sz w:val="22"/>
              </w:rPr>
              <w:t xml:space="preserve">Прозрачный вязкий гель, в основе которого раствор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Рингера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 и глицерин. Состав: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Гелеобразующие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 компоненты: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Гидроксиэтилцеллюлоза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карбоксиметилцеллюлоза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карбомер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. Состав жидкости: раствор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Рингера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>. Увлажняющий компонент: глицерин. Гель: Прозрачный вязкий гель. Выпускаемый объем: 15 г (± 0.5 г</w:t>
            </w:r>
            <w:proofErr w:type="gramStart"/>
            <w:r w:rsidRPr="006544E2">
              <w:rPr>
                <w:rFonts w:ascii="Times New Roman" w:hAnsi="Times New Roman" w:cs="Times New Roman"/>
                <w:sz w:val="22"/>
              </w:rPr>
              <w:t>) .</w:t>
            </w:r>
            <w:proofErr w:type="gramEnd"/>
            <w:r w:rsidRPr="006544E2">
              <w:rPr>
                <w:rFonts w:ascii="Times New Roman" w:hAnsi="Times New Roman" w:cs="Times New Roman"/>
                <w:sz w:val="22"/>
              </w:rPr>
              <w:t xml:space="preserve"> Уровень рН: 5,0-7,5. Стерильный. Фасовка: 10 шприцов (каждый шприц запечатан в полиэтиленовый пакет) в складной коробке.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упак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544E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15716D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Pr="0015716D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1245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  <w:r w:rsidRPr="006544E2">
              <w:rPr>
                <w:rFonts w:ascii="Times New Roman" w:hAnsi="Times New Roman" w:cs="Times New Roman"/>
                <w:sz w:val="22"/>
              </w:rPr>
              <w:t>Гель для ультразвуковой диагностики, повышенной вязкости 5 л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  <w:r w:rsidRPr="006544E2">
              <w:rPr>
                <w:rFonts w:ascii="Times New Roman" w:hAnsi="Times New Roman" w:cs="Times New Roman"/>
                <w:sz w:val="22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6544E2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544E2">
              <w:rPr>
                <w:rFonts w:ascii="Times New Roman" w:hAnsi="Times New Roman" w:cs="Times New Roman"/>
                <w:sz w:val="22"/>
              </w:rPr>
              <w:t>7</w:t>
            </w:r>
            <w:r w:rsidR="00725537" w:rsidRPr="006544E2"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1245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  <w:r w:rsidRPr="006544E2">
              <w:rPr>
                <w:rFonts w:ascii="Times New Roman" w:hAnsi="Times New Roman" w:cs="Times New Roman"/>
                <w:sz w:val="22"/>
              </w:rPr>
              <w:t xml:space="preserve">Гель для ЭКГ и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дефибрилляции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 250 мл, электропроводный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537" w:rsidRPr="006544E2" w:rsidRDefault="00725537" w:rsidP="00725537">
            <w:pPr>
              <w:rPr>
                <w:rFonts w:ascii="Times New Roman" w:hAnsi="Times New Roman" w:cs="Times New Roman"/>
                <w:sz w:val="22"/>
              </w:rPr>
            </w:pPr>
            <w:r w:rsidRPr="006544E2">
              <w:rPr>
                <w:rFonts w:ascii="Times New Roman" w:hAnsi="Times New Roman" w:cs="Times New Roman"/>
                <w:sz w:val="22"/>
              </w:rPr>
              <w:t xml:space="preserve">Гель электропроводный для ЭКГ и </w:t>
            </w: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дефибрилляции</w:t>
            </w:r>
            <w:proofErr w:type="spellEnd"/>
            <w:r w:rsidRPr="006544E2">
              <w:rPr>
                <w:rFonts w:ascii="Times New Roman" w:hAnsi="Times New Roman" w:cs="Times New Roman"/>
                <w:sz w:val="22"/>
              </w:rPr>
              <w:t xml:space="preserve"> во флаконах по 250 мл.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725537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544E2">
              <w:rPr>
                <w:rFonts w:ascii="Times New Roman" w:hAnsi="Times New Roman" w:cs="Times New Roman"/>
                <w:sz w:val="22"/>
              </w:rPr>
              <w:t>флак</w:t>
            </w:r>
            <w:proofErr w:type="spellEnd"/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Pr="006544E2" w:rsidRDefault="006544E2" w:rsidP="0072553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544E2">
              <w:rPr>
                <w:rFonts w:ascii="Times New Roman" w:hAnsi="Times New Roman" w:cs="Times New Roman"/>
                <w:sz w:val="22"/>
              </w:rPr>
              <w:t>2</w:t>
            </w:r>
            <w:r w:rsidR="00725537" w:rsidRPr="006544E2">
              <w:rPr>
                <w:rFonts w:ascii="Times New Roman" w:hAnsi="Times New Roman" w:cs="Times New Roman"/>
                <w:sz w:val="22"/>
              </w:rPr>
              <w:t>90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bookmarkEnd w:id="0"/>
      <w:tr w:rsidR="00725537" w:rsidTr="00112452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37" w:rsidRDefault="00725537" w:rsidP="00725537">
            <w:pPr>
              <w:rPr>
                <w:rFonts w:cs="Arial"/>
                <w:szCs w:val="16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5537" w:rsidRDefault="00725537" w:rsidP="00725537">
            <w:pPr>
              <w:rPr>
                <w:rFonts w:cs="Arial"/>
                <w:szCs w:val="16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8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5537" w:rsidRDefault="00725537" w:rsidP="0072553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5537" w:rsidTr="0015716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5537" w:rsidTr="0015716D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15.09.2023 17:00:00 по местному времени. 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15716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48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93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667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29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709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846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972" w:type="dxa"/>
            <w:shd w:val="clear" w:color="auto" w:fill="auto"/>
            <w:vAlign w:val="bottom"/>
          </w:tcPr>
          <w:p w:rsidR="00725537" w:rsidRDefault="00725537" w:rsidP="00725537"/>
        </w:tc>
        <w:tc>
          <w:tcPr>
            <w:tcW w:w="1120" w:type="dxa"/>
            <w:shd w:val="clear" w:color="auto" w:fill="auto"/>
            <w:vAlign w:val="bottom"/>
          </w:tcPr>
          <w:p w:rsidR="00725537" w:rsidRDefault="00725537" w:rsidP="00725537"/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5537" w:rsidTr="00DC6A89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25537" w:rsidRDefault="00725537" w:rsidP="00725537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316C8D" w:rsidRDefault="00316C8D"/>
    <w:sectPr w:rsidR="00316C8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323"/>
    <w:rsid w:val="0015716D"/>
    <w:rsid w:val="00316C8D"/>
    <w:rsid w:val="006544E2"/>
    <w:rsid w:val="00725537"/>
    <w:rsid w:val="00967323"/>
    <w:rsid w:val="00AC6F00"/>
    <w:rsid w:val="00DC6A89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4ABF"/>
  <w15:docId w15:val="{826A8B9D-CF17-4A7D-99A2-F7A669D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5</cp:revision>
  <dcterms:created xsi:type="dcterms:W3CDTF">2023-09-12T06:18:00Z</dcterms:created>
  <dcterms:modified xsi:type="dcterms:W3CDTF">2023-09-12T06:48:00Z</dcterms:modified>
</cp:coreProperties>
</file>