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2064"/>
        <w:gridCol w:w="2292"/>
        <w:gridCol w:w="432"/>
        <w:gridCol w:w="551"/>
        <w:gridCol w:w="732"/>
        <w:gridCol w:w="1437"/>
        <w:gridCol w:w="1178"/>
        <w:gridCol w:w="1332"/>
        <w:gridCol w:w="474"/>
      </w:tblGrid>
      <w:tr w:rsidR="00060B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 w:rsidRPr="001870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0B4D" w:rsidRPr="0018708A" w:rsidRDefault="001870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870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8708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870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8708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870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8708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Pr="0018708A" w:rsidRDefault="00060B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Pr="0018708A" w:rsidRDefault="00060B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Pr="0018708A" w:rsidRDefault="00060B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Pr="0018708A" w:rsidRDefault="00060B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Pr="0018708A" w:rsidRDefault="00060B4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Pr="0018708A" w:rsidRDefault="00060B4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Pr="0018708A" w:rsidRDefault="00060B4D">
            <w:pPr>
              <w:rPr>
                <w:szCs w:val="16"/>
                <w:lang w:val="en-US"/>
              </w:rPr>
            </w:pPr>
          </w:p>
        </w:tc>
      </w:tr>
      <w:tr w:rsidR="00060B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Pr="0018708A">
              <w:rPr>
                <w:rFonts w:ascii="Times New Roman" w:hAnsi="Times New Roman"/>
                <w:sz w:val="24"/>
                <w:szCs w:val="24"/>
              </w:rPr>
              <w:t>1425-2022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60B4D" w:rsidRDefault="001870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60B4D" w:rsidRDefault="001870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B4D" w:rsidRDefault="001870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B4D" w:rsidRDefault="001870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B4D" w:rsidRDefault="001870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B4D" w:rsidRDefault="001870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B4D" w:rsidRDefault="001870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B4D" w:rsidRDefault="001870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B4D" w:rsidRDefault="001870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B4D" w:rsidRDefault="001870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B4D" w:rsidRDefault="001870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0B4D" w:rsidRDefault="001870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агент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 раствор. Предназначен для технического обслуживания лабораторного оборудования. В состав набора входит: гипохлорит натрия.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80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Антитромбин жидкий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 гепарин-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кофакторной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антитромбина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фактора в качестве фермента-мишени. Форма выпуска: жидкая, готовая к применению. Метод определения: фотометрия с использованием хромогенного субстрат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реагента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2 мл субстрата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коагуляции с кварцевым активатором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волчаночных антикоагулянтов (ВА) в плазме,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подтверждающий. В состав реагента входят: кварцевый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активатор и кальций, которые напрямую активируют внутренний путь коагуляции.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 имеет недостаточное количество фосфолипидов, что делает его чувствительным к ВА. Дополнительное количество фосфолипидов в Подтверждающем реагенте нейтрализует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ВА, что приводит к сокращению времени свертывания.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Подтверждающий реагенты независимы от ингибиторов или дефицита фактора VII. Воздействие гепарина в концентрации до 0.4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нейтрализуется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полибреном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Использование отношения скрининга 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одтверждения делает ВСКА нечувствительным к образцам, обработанным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варфарином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результате,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Подтверждающий реагенты являются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 специфичными для оценки ВА, чем АЧТВ или разбавленное ПВ. Форма выпуска: жидкая, готовая к применению. 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-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иммунохимического определения концентрации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Реагент имеет подтверждение FDA для исключения диагнозов ТГВ и ТЭЛА со 100% ОПЗ.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8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 специальные (ВА отрицательный)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материал. Предназначен для использования как отрицательный контроль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присутствие ВА в плазме. Так же предназначен для использования в качестве нормального пула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миксовом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тесте АЧТВ.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Контроли специальные (ВА </w:t>
            </w:r>
            <w:r>
              <w:rPr>
                <w:rFonts w:ascii="Times New Roman" w:hAnsi="Times New Roman"/>
                <w:sz w:val="24"/>
                <w:szCs w:val="24"/>
              </w:rPr>
              <w:t>положительный)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материал. Предназначен для использования как положительный контроль на присутствие ВА в плазме.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жидкий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предназначен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точности методики определения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пограничных уровнях. Форма выпуска: жидкая, готовая к применению.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1 мл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Нормальный контроль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материал. Предназначен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точности методик определения: определение ПВ, АЧТВ, ТВ, фибриногена, одиночных факторов, антитромбина,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ингибитора плазмина,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протеинов С и S. Значения для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находятся в пределах диапазона нормальных значений.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упаковке: 10 флаконов по 1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Cпециальный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контроль, 1 уровень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материал. Предназначен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точности методик определения: антитромбина,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ингибитора плазмина, протеина С, фактора XIII и свободного протеина S в диапазоне низких патологических значений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концентрации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тивности фактора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нормальном диапазоне.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фотометрия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хромогенного субстрата. В упаковке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Измерительные ячейки.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Предназначены для проведения исследований системы гемостаза на автоматических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Материал: оптически прозрачный пластик.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2400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Калибровочная плазма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универсальный.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упаковке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стрептокиназы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 определения: фотометрия с использованием хромогенного субстрата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2фл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2,5мл+2фл по 2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на люпус антикоагулянт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волчаночных антикоагулянтов (ВА) в плазме, подтверждающий. В состав реагента входят: яд гадюки Рассела, в качестве прямого активатора фактора 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фосфолипиды, содержащиеся в избытке, что делает подтверждающий тест независимым от присутствия волчаночных антикоагулянтов (ВА).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Протеин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протеина С.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фотометрия с использованием хромогенного субстрата. Упаковка: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2,5 мл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реагента  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2,5 мл субстрата + 1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8 мл разбавителя.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факторов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Разбавитель плазмы. Предназначен для разбавления плазмы при проведении исследований. Форма выпуска: жидкая, готовая к применению. Метод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раствор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 раствор.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ежедневной очистки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состав набора входит: соляная кислота.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500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СинтACил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активированного частично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времени (АЧТВ). Реагент характеризуется высокой чувствительностью к присутствию в плазме гепарина и дефициту факторов внутреннего пути свертывания. Не высокая чувствительность к присутствию ВА в плазме позволяет использовать реагент для первичного скрининг</w:t>
            </w:r>
            <w:r>
              <w:rPr>
                <w:rFonts w:ascii="Times New Roman" w:hAnsi="Times New Roman"/>
                <w:sz w:val="24"/>
                <w:szCs w:val="24"/>
              </w:rPr>
              <w:t>а. Форма выпуска: жидкая, готовая к применению. Методы определения: нефелометрия или турбидиметрия.5флаконов по 10мл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Упаковка: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8 мл реагента + 1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9 мл разбавителя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промывания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использования в качестве фона для оптических измерений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(нефелометрия, фотометрия) и в качестве промывающей жидкости для деталей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жидкая, готовая к применению. 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4000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Рекомбипластин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 (ПВ), МНО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расчетного фибриногена. В состав реагента входит рекомбинантный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тромбопластин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характеризующийся МИЧ 1.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упаковке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20 мл реагента + 5 флаконов по 20 мл разбавителя. Колич</w:t>
            </w:r>
            <w:r>
              <w:rPr>
                <w:rFonts w:ascii="Times New Roman" w:hAnsi="Times New Roman"/>
                <w:sz w:val="24"/>
                <w:szCs w:val="24"/>
              </w:rPr>
              <w:t>ество тестов в наборе 935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Cкрининг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люпус антикоагулянт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волчаночных антикоагулянтов (ВА) в плазме,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состав реагента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входят: яд гадюки Рассела, в качестве прямого активатора фактора Х и фосфолипиды,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содержащиеся в недостаточном количестве, что делает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 зависимым от присутствия волчаночных антикоагулянтов (ВА).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 независим от аномалий контактного фактора, дефицита факторов VII, VIII и IX и их ингибиторов. Гепарин в конц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ентрации до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не влияет на результаты теста. 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является более специфичными для оценки ВА, чем АЧТВ.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IX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Субстратная, дефицитная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фактору IX с активностью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интервале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&lt;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%. Для диагностики гемофилии В. 1 мл во флаконе (10фл по 1мл)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VII дефицитная плазма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активности фактора VII.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VIII дефицитная плазма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активности фактора VIII.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определения: нефелометрия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10фл по 1мл)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X дефицитная плазма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активности фактора X.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XII дефицитная плазма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активности фактора XII.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XIII антиген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определения концентрации фактора XIII. Форма выпуска: жидкая, готовая к применению.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Rco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определения активности фактора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латексный реагент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1,6 мл + буфер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4 мл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3,6 мл 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антиген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определения концентрации фактора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жидкая, готовая к применению. Метод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определения: нефелометрия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3 мл 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4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187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0B4D" w:rsidRDefault="0006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60B4D" w:rsidRDefault="0018708A" w:rsidP="00187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60B4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60B4D" w:rsidRDefault="001870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060B4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60B4D" w:rsidRDefault="0018708A" w:rsidP="001870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060B4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60B4D" w:rsidRDefault="0018708A" w:rsidP="00187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060B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60B4D" w:rsidRDefault="00187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60B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0B4D" w:rsidRDefault="00060B4D">
            <w:pPr>
              <w:rPr>
                <w:szCs w:val="16"/>
              </w:rPr>
            </w:pPr>
          </w:p>
        </w:tc>
      </w:tr>
      <w:tr w:rsidR="00060B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60B4D" w:rsidRDefault="00187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60B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60B4D" w:rsidRDefault="001870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18708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0B4D"/>
    <w:rsid w:val="00060B4D"/>
    <w:rsid w:val="001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7CCF5-FF17-418F-AF39-1FE0C231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1590</Words>
  <Characters>9066</Characters>
  <Application>Microsoft Office Word</Application>
  <DocSecurity>0</DocSecurity>
  <Lines>75</Lines>
  <Paragraphs>21</Paragraphs>
  <ScaleCrop>false</ScaleCrop>
  <Company/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2021-09-08T09:08:00Z</dcterms:created>
  <dcterms:modified xsi:type="dcterms:W3CDTF">2021-09-08T09:09:00Z</dcterms:modified>
</cp:coreProperties>
</file>