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12E9B" w:rsidRDefault="00912E9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912E9B" w:rsidRDefault="00912E9B"/>
        </w:tc>
        <w:tc>
          <w:tcPr>
            <w:tcW w:w="1995" w:type="dxa"/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12E9B" w:rsidRDefault="00912E9B"/>
        </w:tc>
        <w:tc>
          <w:tcPr>
            <w:tcW w:w="1275" w:type="dxa"/>
            <w:shd w:val="clear" w:color="auto" w:fill="auto"/>
            <w:vAlign w:val="bottom"/>
          </w:tcPr>
          <w:p w:rsidR="00912E9B" w:rsidRDefault="00912E9B"/>
        </w:tc>
        <w:tc>
          <w:tcPr>
            <w:tcW w:w="1470" w:type="dxa"/>
            <w:shd w:val="clear" w:color="auto" w:fill="auto"/>
            <w:vAlign w:val="bottom"/>
          </w:tcPr>
          <w:p w:rsidR="00912E9B" w:rsidRDefault="00912E9B"/>
        </w:tc>
        <w:tc>
          <w:tcPr>
            <w:tcW w:w="2100" w:type="dxa"/>
            <w:shd w:val="clear" w:color="auto" w:fill="auto"/>
            <w:vAlign w:val="bottom"/>
          </w:tcPr>
          <w:p w:rsidR="00912E9B" w:rsidRDefault="00912E9B"/>
        </w:tc>
        <w:tc>
          <w:tcPr>
            <w:tcW w:w="1995" w:type="dxa"/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12E9B" w:rsidRDefault="00912E9B"/>
        </w:tc>
        <w:tc>
          <w:tcPr>
            <w:tcW w:w="1275" w:type="dxa"/>
            <w:shd w:val="clear" w:color="auto" w:fill="auto"/>
            <w:vAlign w:val="bottom"/>
          </w:tcPr>
          <w:p w:rsidR="00912E9B" w:rsidRDefault="00912E9B"/>
        </w:tc>
        <w:tc>
          <w:tcPr>
            <w:tcW w:w="1470" w:type="dxa"/>
            <w:shd w:val="clear" w:color="auto" w:fill="auto"/>
            <w:vAlign w:val="bottom"/>
          </w:tcPr>
          <w:p w:rsidR="00912E9B" w:rsidRDefault="00912E9B"/>
        </w:tc>
        <w:tc>
          <w:tcPr>
            <w:tcW w:w="2100" w:type="dxa"/>
            <w:shd w:val="clear" w:color="auto" w:fill="auto"/>
            <w:vAlign w:val="bottom"/>
          </w:tcPr>
          <w:p w:rsidR="00912E9B" w:rsidRDefault="00912E9B"/>
        </w:tc>
        <w:tc>
          <w:tcPr>
            <w:tcW w:w="1995" w:type="dxa"/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12E9B" w:rsidRDefault="00912E9B"/>
        </w:tc>
        <w:tc>
          <w:tcPr>
            <w:tcW w:w="1275" w:type="dxa"/>
            <w:shd w:val="clear" w:color="auto" w:fill="auto"/>
            <w:vAlign w:val="bottom"/>
          </w:tcPr>
          <w:p w:rsidR="00912E9B" w:rsidRDefault="00912E9B"/>
        </w:tc>
        <w:tc>
          <w:tcPr>
            <w:tcW w:w="1470" w:type="dxa"/>
            <w:shd w:val="clear" w:color="auto" w:fill="auto"/>
            <w:vAlign w:val="bottom"/>
          </w:tcPr>
          <w:p w:rsidR="00912E9B" w:rsidRDefault="00912E9B"/>
        </w:tc>
        <w:tc>
          <w:tcPr>
            <w:tcW w:w="2100" w:type="dxa"/>
            <w:shd w:val="clear" w:color="auto" w:fill="auto"/>
            <w:vAlign w:val="bottom"/>
          </w:tcPr>
          <w:p w:rsidR="00912E9B" w:rsidRDefault="00912E9B"/>
        </w:tc>
        <w:tc>
          <w:tcPr>
            <w:tcW w:w="1995" w:type="dxa"/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12E9B" w:rsidRDefault="00912E9B"/>
        </w:tc>
        <w:tc>
          <w:tcPr>
            <w:tcW w:w="1275" w:type="dxa"/>
            <w:shd w:val="clear" w:color="auto" w:fill="auto"/>
            <w:vAlign w:val="bottom"/>
          </w:tcPr>
          <w:p w:rsidR="00912E9B" w:rsidRDefault="00912E9B"/>
        </w:tc>
        <w:tc>
          <w:tcPr>
            <w:tcW w:w="1470" w:type="dxa"/>
            <w:shd w:val="clear" w:color="auto" w:fill="auto"/>
            <w:vAlign w:val="bottom"/>
          </w:tcPr>
          <w:p w:rsidR="00912E9B" w:rsidRDefault="00912E9B"/>
        </w:tc>
        <w:tc>
          <w:tcPr>
            <w:tcW w:w="2100" w:type="dxa"/>
            <w:shd w:val="clear" w:color="auto" w:fill="auto"/>
            <w:vAlign w:val="bottom"/>
          </w:tcPr>
          <w:p w:rsidR="00912E9B" w:rsidRDefault="00912E9B"/>
        </w:tc>
        <w:tc>
          <w:tcPr>
            <w:tcW w:w="1995" w:type="dxa"/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shd w:val="clear" w:color="auto" w:fill="auto"/>
            <w:vAlign w:val="bottom"/>
          </w:tcPr>
          <w:p w:rsidR="00912E9B" w:rsidRDefault="00912E9B"/>
        </w:tc>
      </w:tr>
      <w:tr w:rsidR="00912E9B" w:rsidRPr="001817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12E9B" w:rsidRPr="001817E7" w:rsidRDefault="001817E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817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1817E7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12E9B" w:rsidRPr="001817E7" w:rsidRDefault="00912E9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12E9B" w:rsidRPr="001817E7" w:rsidRDefault="00912E9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12E9B" w:rsidRPr="001817E7" w:rsidRDefault="00912E9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12E9B" w:rsidRPr="001817E7" w:rsidRDefault="00912E9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12E9B" w:rsidRPr="001817E7" w:rsidRDefault="00912E9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12E9B" w:rsidRPr="001817E7" w:rsidRDefault="00912E9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12E9B" w:rsidRPr="001817E7" w:rsidRDefault="00912E9B">
            <w:pPr>
              <w:rPr>
                <w:lang w:val="en-US"/>
              </w:rPr>
            </w:pPr>
          </w:p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12E9B" w:rsidRDefault="00912E9B"/>
        </w:tc>
        <w:tc>
          <w:tcPr>
            <w:tcW w:w="1275" w:type="dxa"/>
            <w:shd w:val="clear" w:color="auto" w:fill="auto"/>
            <w:vAlign w:val="bottom"/>
          </w:tcPr>
          <w:p w:rsidR="00912E9B" w:rsidRDefault="00912E9B"/>
        </w:tc>
        <w:tc>
          <w:tcPr>
            <w:tcW w:w="1470" w:type="dxa"/>
            <w:shd w:val="clear" w:color="auto" w:fill="auto"/>
            <w:vAlign w:val="bottom"/>
          </w:tcPr>
          <w:p w:rsidR="00912E9B" w:rsidRDefault="00912E9B"/>
        </w:tc>
        <w:tc>
          <w:tcPr>
            <w:tcW w:w="2100" w:type="dxa"/>
            <w:shd w:val="clear" w:color="auto" w:fill="auto"/>
            <w:vAlign w:val="bottom"/>
          </w:tcPr>
          <w:p w:rsidR="00912E9B" w:rsidRDefault="00912E9B"/>
        </w:tc>
        <w:tc>
          <w:tcPr>
            <w:tcW w:w="1995" w:type="dxa"/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12E9B" w:rsidRDefault="00912E9B"/>
        </w:tc>
        <w:tc>
          <w:tcPr>
            <w:tcW w:w="1275" w:type="dxa"/>
            <w:shd w:val="clear" w:color="auto" w:fill="auto"/>
            <w:vAlign w:val="bottom"/>
          </w:tcPr>
          <w:p w:rsidR="00912E9B" w:rsidRDefault="00912E9B"/>
        </w:tc>
        <w:tc>
          <w:tcPr>
            <w:tcW w:w="1470" w:type="dxa"/>
            <w:shd w:val="clear" w:color="auto" w:fill="auto"/>
            <w:vAlign w:val="bottom"/>
          </w:tcPr>
          <w:p w:rsidR="00912E9B" w:rsidRDefault="00912E9B"/>
        </w:tc>
        <w:tc>
          <w:tcPr>
            <w:tcW w:w="2100" w:type="dxa"/>
            <w:shd w:val="clear" w:color="auto" w:fill="auto"/>
            <w:vAlign w:val="bottom"/>
          </w:tcPr>
          <w:p w:rsidR="00912E9B" w:rsidRDefault="00912E9B"/>
        </w:tc>
        <w:tc>
          <w:tcPr>
            <w:tcW w:w="1995" w:type="dxa"/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12E9B" w:rsidRDefault="00912E9B"/>
        </w:tc>
        <w:tc>
          <w:tcPr>
            <w:tcW w:w="1275" w:type="dxa"/>
            <w:shd w:val="clear" w:color="auto" w:fill="auto"/>
            <w:vAlign w:val="bottom"/>
          </w:tcPr>
          <w:p w:rsidR="00912E9B" w:rsidRDefault="00912E9B"/>
        </w:tc>
        <w:tc>
          <w:tcPr>
            <w:tcW w:w="1470" w:type="dxa"/>
            <w:shd w:val="clear" w:color="auto" w:fill="auto"/>
            <w:vAlign w:val="bottom"/>
          </w:tcPr>
          <w:p w:rsidR="00912E9B" w:rsidRDefault="00912E9B"/>
        </w:tc>
        <w:tc>
          <w:tcPr>
            <w:tcW w:w="2100" w:type="dxa"/>
            <w:shd w:val="clear" w:color="auto" w:fill="auto"/>
            <w:vAlign w:val="bottom"/>
          </w:tcPr>
          <w:p w:rsidR="00912E9B" w:rsidRDefault="00912E9B"/>
        </w:tc>
        <w:tc>
          <w:tcPr>
            <w:tcW w:w="1995" w:type="dxa"/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12E9B" w:rsidRDefault="001817E7" w:rsidP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023 г. №1421-2023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12E9B" w:rsidRDefault="00912E9B"/>
        </w:tc>
        <w:tc>
          <w:tcPr>
            <w:tcW w:w="1275" w:type="dxa"/>
            <w:shd w:val="clear" w:color="auto" w:fill="auto"/>
            <w:vAlign w:val="bottom"/>
          </w:tcPr>
          <w:p w:rsidR="00912E9B" w:rsidRDefault="00912E9B"/>
        </w:tc>
        <w:tc>
          <w:tcPr>
            <w:tcW w:w="1470" w:type="dxa"/>
            <w:shd w:val="clear" w:color="auto" w:fill="auto"/>
            <w:vAlign w:val="bottom"/>
          </w:tcPr>
          <w:p w:rsidR="00912E9B" w:rsidRDefault="00912E9B"/>
        </w:tc>
        <w:tc>
          <w:tcPr>
            <w:tcW w:w="2100" w:type="dxa"/>
            <w:shd w:val="clear" w:color="auto" w:fill="auto"/>
            <w:vAlign w:val="bottom"/>
          </w:tcPr>
          <w:p w:rsidR="00912E9B" w:rsidRDefault="00912E9B"/>
        </w:tc>
        <w:tc>
          <w:tcPr>
            <w:tcW w:w="1995" w:type="dxa"/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12E9B" w:rsidRDefault="00912E9B"/>
        </w:tc>
        <w:tc>
          <w:tcPr>
            <w:tcW w:w="1275" w:type="dxa"/>
            <w:shd w:val="clear" w:color="auto" w:fill="auto"/>
            <w:vAlign w:val="bottom"/>
          </w:tcPr>
          <w:p w:rsidR="00912E9B" w:rsidRDefault="00912E9B"/>
        </w:tc>
        <w:tc>
          <w:tcPr>
            <w:tcW w:w="1470" w:type="dxa"/>
            <w:shd w:val="clear" w:color="auto" w:fill="auto"/>
            <w:vAlign w:val="bottom"/>
          </w:tcPr>
          <w:p w:rsidR="00912E9B" w:rsidRDefault="00912E9B"/>
        </w:tc>
        <w:tc>
          <w:tcPr>
            <w:tcW w:w="2100" w:type="dxa"/>
            <w:shd w:val="clear" w:color="auto" w:fill="auto"/>
            <w:vAlign w:val="bottom"/>
          </w:tcPr>
          <w:p w:rsidR="00912E9B" w:rsidRDefault="00912E9B"/>
        </w:tc>
        <w:tc>
          <w:tcPr>
            <w:tcW w:w="1995" w:type="dxa"/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12E9B" w:rsidRDefault="00912E9B"/>
        </w:tc>
        <w:tc>
          <w:tcPr>
            <w:tcW w:w="2535" w:type="dxa"/>
            <w:shd w:val="clear" w:color="auto" w:fill="auto"/>
            <w:vAlign w:val="bottom"/>
          </w:tcPr>
          <w:p w:rsidR="00912E9B" w:rsidRDefault="00912E9B"/>
        </w:tc>
        <w:tc>
          <w:tcPr>
            <w:tcW w:w="3315" w:type="dxa"/>
            <w:shd w:val="clear" w:color="auto" w:fill="auto"/>
            <w:vAlign w:val="bottom"/>
          </w:tcPr>
          <w:p w:rsidR="00912E9B" w:rsidRDefault="00912E9B"/>
        </w:tc>
        <w:tc>
          <w:tcPr>
            <w:tcW w:w="1125" w:type="dxa"/>
            <w:shd w:val="clear" w:color="auto" w:fill="auto"/>
            <w:vAlign w:val="bottom"/>
          </w:tcPr>
          <w:p w:rsidR="00912E9B" w:rsidRDefault="00912E9B"/>
        </w:tc>
        <w:tc>
          <w:tcPr>
            <w:tcW w:w="1275" w:type="dxa"/>
            <w:shd w:val="clear" w:color="auto" w:fill="auto"/>
            <w:vAlign w:val="bottom"/>
          </w:tcPr>
          <w:p w:rsidR="00912E9B" w:rsidRDefault="00912E9B"/>
        </w:tc>
        <w:tc>
          <w:tcPr>
            <w:tcW w:w="1470" w:type="dxa"/>
            <w:shd w:val="clear" w:color="auto" w:fill="auto"/>
            <w:vAlign w:val="bottom"/>
          </w:tcPr>
          <w:p w:rsidR="00912E9B" w:rsidRDefault="00912E9B"/>
        </w:tc>
        <w:tc>
          <w:tcPr>
            <w:tcW w:w="2100" w:type="dxa"/>
            <w:shd w:val="clear" w:color="auto" w:fill="auto"/>
            <w:vAlign w:val="bottom"/>
          </w:tcPr>
          <w:p w:rsidR="00912E9B" w:rsidRDefault="00912E9B"/>
        </w:tc>
        <w:tc>
          <w:tcPr>
            <w:tcW w:w="1995" w:type="dxa"/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12E9B" w:rsidRDefault="00912E9B"/>
        </w:tc>
        <w:tc>
          <w:tcPr>
            <w:tcW w:w="1275" w:type="dxa"/>
            <w:shd w:val="clear" w:color="auto" w:fill="auto"/>
            <w:vAlign w:val="bottom"/>
          </w:tcPr>
          <w:p w:rsidR="00912E9B" w:rsidRDefault="00912E9B"/>
        </w:tc>
        <w:tc>
          <w:tcPr>
            <w:tcW w:w="1470" w:type="dxa"/>
            <w:shd w:val="clear" w:color="auto" w:fill="auto"/>
            <w:vAlign w:val="bottom"/>
          </w:tcPr>
          <w:p w:rsidR="00912E9B" w:rsidRDefault="00912E9B"/>
        </w:tc>
        <w:tc>
          <w:tcPr>
            <w:tcW w:w="2100" w:type="dxa"/>
            <w:shd w:val="clear" w:color="auto" w:fill="auto"/>
            <w:vAlign w:val="bottom"/>
          </w:tcPr>
          <w:p w:rsidR="00912E9B" w:rsidRDefault="00912E9B"/>
        </w:tc>
        <w:tc>
          <w:tcPr>
            <w:tcW w:w="1995" w:type="dxa"/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12E9B" w:rsidRDefault="00912E9B"/>
        </w:tc>
        <w:tc>
          <w:tcPr>
            <w:tcW w:w="2535" w:type="dxa"/>
            <w:shd w:val="clear" w:color="auto" w:fill="auto"/>
            <w:vAlign w:val="bottom"/>
          </w:tcPr>
          <w:p w:rsidR="00912E9B" w:rsidRDefault="00912E9B"/>
        </w:tc>
        <w:tc>
          <w:tcPr>
            <w:tcW w:w="3315" w:type="dxa"/>
            <w:shd w:val="clear" w:color="auto" w:fill="auto"/>
            <w:vAlign w:val="bottom"/>
          </w:tcPr>
          <w:p w:rsidR="00912E9B" w:rsidRDefault="00912E9B"/>
        </w:tc>
        <w:tc>
          <w:tcPr>
            <w:tcW w:w="1125" w:type="dxa"/>
            <w:shd w:val="clear" w:color="auto" w:fill="auto"/>
            <w:vAlign w:val="bottom"/>
          </w:tcPr>
          <w:p w:rsidR="00912E9B" w:rsidRDefault="00912E9B"/>
        </w:tc>
        <w:tc>
          <w:tcPr>
            <w:tcW w:w="1275" w:type="dxa"/>
            <w:shd w:val="clear" w:color="auto" w:fill="auto"/>
            <w:vAlign w:val="bottom"/>
          </w:tcPr>
          <w:p w:rsidR="00912E9B" w:rsidRDefault="00912E9B"/>
        </w:tc>
        <w:tc>
          <w:tcPr>
            <w:tcW w:w="1470" w:type="dxa"/>
            <w:shd w:val="clear" w:color="auto" w:fill="auto"/>
            <w:vAlign w:val="bottom"/>
          </w:tcPr>
          <w:p w:rsidR="00912E9B" w:rsidRDefault="00912E9B"/>
        </w:tc>
        <w:tc>
          <w:tcPr>
            <w:tcW w:w="2100" w:type="dxa"/>
            <w:shd w:val="clear" w:color="auto" w:fill="auto"/>
            <w:vAlign w:val="bottom"/>
          </w:tcPr>
          <w:p w:rsidR="00912E9B" w:rsidRDefault="00912E9B"/>
        </w:tc>
        <w:tc>
          <w:tcPr>
            <w:tcW w:w="1995" w:type="dxa"/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Клипс сосудистый титановый для постоянной окклюзии сосудов головного мозга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Нестерильное металлическое изделие для  предотвращения кровотечения, разрыва аневризмы. ИзНестерильное металлическое изделие для установки в область, окружающую шейку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аневризмы (шарообразный мешочек на кровеносном сосуде), с целью ее закрытия, предотвращения кровотечения, разрыва; а также для изоляции аневризмы от остальной части сосуда. Изделие обычно представляет собой спиралевидную пружина в форме буквы «альфа» с ра</w:t>
            </w:r>
            <w:r>
              <w:rPr>
                <w:rFonts w:ascii="Times New Roman" w:hAnsi="Times New Roman"/>
                <w:sz w:val="24"/>
                <w:szCs w:val="24"/>
              </w:rPr>
              <w:t>бочими частями, открывающимися как бранши, и специальным аппликатором для наложения на аневризму. Доступны изделия различных размеров, рабочие части могут быть прямыми или изогнутыми. Изделие используется для лечения внутричерепных аневризм; также может ис</w:t>
            </w:r>
            <w:r>
              <w:rPr>
                <w:rFonts w:ascii="Times New Roman" w:hAnsi="Times New Roman"/>
                <w:sz w:val="24"/>
                <w:szCs w:val="24"/>
              </w:rPr>
              <w:t>пользоваться для предотвращения небольших кровотечений. Это изделие одноразового использования, подлежащее стерилизации перед использованием. Тип:стандартный. Бранши байонетно изогнутые. Бранши клювовидной формы, с внутренней стороны плоские. Имеет атравма</w:t>
            </w:r>
            <w:r>
              <w:rPr>
                <w:rFonts w:ascii="Times New Roman" w:hAnsi="Times New Roman"/>
                <w:sz w:val="24"/>
                <w:szCs w:val="24"/>
              </w:rPr>
              <w:t>тические насечки для фиксации клипсы и предотвращения ее скольжения. Смыкание бранш плотное. Клипса изготовлена из титанового сплава. Клипса неферромагнитная, позволяет проводить МРТ исследования в магнитном поле интенсивностью до 3 Тесла. Цветовой код тип</w:t>
            </w:r>
            <w:r>
              <w:rPr>
                <w:rFonts w:ascii="Times New Roman" w:hAnsi="Times New Roman"/>
                <w:sz w:val="24"/>
                <w:szCs w:val="24"/>
              </w:rPr>
              <w:t>а клипсы. Длина браншей, мм : 7,00. Максимальная ширина раскрытия, мм:  9,5. Подлежит стерилизации при температуре до 134 градусов Цельсия. Возможность повторной стерилизации в автоклаве неограниченное количество раз. Поставляется в индивидуальной упаковке</w:t>
            </w:r>
            <w:r>
              <w:rPr>
                <w:rFonts w:ascii="Times New Roman" w:hAnsi="Times New Roman"/>
                <w:sz w:val="24"/>
                <w:szCs w:val="24"/>
              </w:rPr>
              <w:t>. Сила сжатия, грамм :180гр.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Клипс сосудистый титановый для постоянной окклюзии сосудов головного мозга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Нестерильное металлическое изделие для установки в область, окружающую шейку аневризмы (шарообразный мешочек на кровеносном сосуде), с </w:t>
            </w:r>
            <w:r>
              <w:rPr>
                <w:rFonts w:ascii="Times New Roman" w:hAnsi="Times New Roman"/>
                <w:sz w:val="24"/>
                <w:szCs w:val="24"/>
              </w:rPr>
              <w:t>целью ее закрытия, предотвращения кровотечения, разрыва; а также для изоляции аневризмы от остальной части сосуда. Изделие обычно представляет собой спиралевидную пружина в форме буквы «альфа» с рабочими частями, открывающимися как бранши, и специальным ап</w:t>
            </w:r>
            <w:r>
              <w:rPr>
                <w:rFonts w:ascii="Times New Roman" w:hAnsi="Times New Roman"/>
                <w:sz w:val="24"/>
                <w:szCs w:val="24"/>
              </w:rPr>
              <w:t>пликатором для наложения на аневризму. Доступны изделия различных размеров, рабочие части могут быть прямыми или изогнутыми. Изделие используется для лечения внутричерепных аневризм; также может использоваться для предотвращения небольших кровотечений. Это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изделие одноразового использования, подлежащее стерилизации перед использованием. Тип:стандартный. Бранши изогнутые. Бранши клювовидной формы, с внутренней стороны плоские. Имеет атравматические насечки для фиксации клипсы и предотвращения ее скольжения. </w:t>
            </w:r>
            <w:r>
              <w:rPr>
                <w:rFonts w:ascii="Times New Roman" w:hAnsi="Times New Roman"/>
                <w:sz w:val="24"/>
                <w:szCs w:val="24"/>
              </w:rPr>
              <w:t>Смыкание бранш плотное. Клипса изготовлена из титанового сплава. Клипса неферромагнитная, позволяет проводить МРТ исследования в магнитном поле интенсивностью до 3 Тесла. Цветовой код типа клипсы. Длина браншей, мм : 11,00. Максимальная ширина раскрытия, м</w:t>
            </w:r>
            <w:r>
              <w:rPr>
                <w:rFonts w:ascii="Times New Roman" w:hAnsi="Times New Roman"/>
                <w:sz w:val="24"/>
                <w:szCs w:val="24"/>
              </w:rPr>
              <w:t>м: 10,2. Подлежит стерилизации при температуре до 134 градусов Цельсия. Возможность повторной стерилизации в автоклаве неограниченное количество раз. Поставляется в индивидуальной упаковке. Сила сжатия, грамм :180гр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Клипс сосудистый титановый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постоянной окклюзии сосудов головного мозга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Нестерильное металлическое изделие для установки в область, окружающую шейку аневризмы (шарообразный мешочек на кровеносном сосуде), с целью ее закрытия, предотвращения кровотечения, разрыва; а также для изо</w:t>
            </w:r>
            <w:r>
              <w:rPr>
                <w:rFonts w:ascii="Times New Roman" w:hAnsi="Times New Roman"/>
                <w:sz w:val="24"/>
                <w:szCs w:val="24"/>
              </w:rPr>
              <w:t>ляции аневризмы от остальной части сосуда. Изделие обычно представляет собой спиралевидную пружина в форме буквы «альфа» с рабочими частями, открывающимися как бранши, и специальным аппликатором для наложения на аневризму. Доступны изделия различных размер</w:t>
            </w:r>
            <w:r>
              <w:rPr>
                <w:rFonts w:ascii="Times New Roman" w:hAnsi="Times New Roman"/>
                <w:sz w:val="24"/>
                <w:szCs w:val="24"/>
              </w:rPr>
              <w:t>ов, рабочие части могут быть прямыми или изогнутыми. Изделие используется для лечения внутричерепных аневризм; также может использоваться для предотвращения небольших кровотечений. Это изделие одноразового использования, подлежащее стерилизации перед испол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ьзованием. Тип:стандартный. Бранши изогнутые. Бранши клювовидной формы, с внутренней стороны плоские. Имеет атравматические насечки для фиксации клипсы и предотвращения ее скольжения. Смыкание бранш плотное. Клипса изготовлена из титанового сплава. Клипса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неферромагнитная, позволяет проводить МРТ исследования в магнитном поле интенсивностью до 3 Тесла. Цветовой код типа клипсы. Длина браншей, мм : 18,00. Максимальная ширина раскрытия, мм: 13,3. Подлежит стерилизации при температуре до 134 градусов Цельсия. </w:t>
            </w:r>
            <w:r>
              <w:rPr>
                <w:rFonts w:ascii="Times New Roman" w:hAnsi="Times New Roman"/>
                <w:sz w:val="24"/>
                <w:szCs w:val="24"/>
              </w:rPr>
              <w:t>Возможность повторной стерилизации в автоклаве неограниченное количество раз. Поставляется в индивидуальной упаковке.Сила сжатия, грамм :180гр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для постоянной окклюзии сосудов головного мозга, стандартный, прямой, </w:t>
            </w:r>
            <w:r>
              <w:rPr>
                <w:rFonts w:ascii="Times New Roman" w:hAnsi="Times New Roman"/>
                <w:sz w:val="24"/>
                <w:szCs w:val="24"/>
              </w:rPr>
              <w:t>длина бранш 10 мм, открытие 10,5 мм, давление 150 г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Нестерильное металлическое изделие для установки в область, окружающую шейку аневризмы (шарообразный мешочек на кровеносном сосуде), с целью ее закрытия, предотвращения кровотечения, разрыва; а также для </w:t>
            </w:r>
            <w:r>
              <w:rPr>
                <w:rFonts w:ascii="Times New Roman" w:hAnsi="Times New Roman"/>
                <w:sz w:val="24"/>
                <w:szCs w:val="24"/>
              </w:rPr>
              <w:t>изоляции аневризмы от остальной части сосуда. Изделие обычно представляет собой спиралевидную пружина в форме буквы «альфа» с рабочими частями, открывающимися как бранши, и специальным аппликатором для наложения на аневризму. Доступны изделия различных раз</w:t>
            </w:r>
            <w:r>
              <w:rPr>
                <w:rFonts w:ascii="Times New Roman" w:hAnsi="Times New Roman"/>
                <w:sz w:val="24"/>
                <w:szCs w:val="24"/>
              </w:rPr>
              <w:t>меров, рабочие части могут быть прямыми или изогнутыми. Изделие используется для лечения внутричерепных аневризм; также может использоваться для предотвращения небольших кровотечений. Это изделие одноразового использования, подлежащее стерилизации перед 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пользованием. Тип:стандартный. Бранши прямые. Бранши клювовидной формы, с внутренней стороны плоские. Имеет атравматические насечки для фиксации клипсы и предотвращения ее скольжения. Смыкание бранш плотное. Клипса изготовлена из титанового сплава. Клипса </w:t>
            </w:r>
            <w:r>
              <w:rPr>
                <w:rFonts w:ascii="Times New Roman" w:hAnsi="Times New Roman"/>
                <w:sz w:val="24"/>
                <w:szCs w:val="24"/>
              </w:rPr>
              <w:t>неферромагнитная, позволяет проводить МРТ исследования в магнитном поле интенсивностью до 3 Тесла. Цветовой код типа клипсы. Длина браншей, мм : 9,00. Максимальная ширина раскрытия, мм:  8,9. Подлежит стерилизации при температуре до 134 градусов Цельсия. В</w:t>
            </w:r>
            <w:r>
              <w:rPr>
                <w:rFonts w:ascii="Times New Roman" w:hAnsi="Times New Roman"/>
                <w:sz w:val="24"/>
                <w:szCs w:val="24"/>
              </w:rPr>
              <w:t>озможность повторной стерилизации в автоклаве неограниченное количество раз. Поставляется в индивидуальной упаковке. Сила сжатия, грамм :180гр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Клипс сосудистый титановый для постоянной окклюзии сосудов головного мозга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Нестерильное </w:t>
            </w:r>
            <w:r>
              <w:rPr>
                <w:rFonts w:ascii="Times New Roman" w:hAnsi="Times New Roman"/>
                <w:sz w:val="24"/>
                <w:szCs w:val="24"/>
              </w:rPr>
              <w:t>металлическое изделие для установки в область, окружающую шейку аневризмы (шарообразный мешочек на кровеносном сосуде), с целью ее закрытия, предотвращения кровотечения, разрыва; а также для изоляции аневризмы от остальной части сосуда. Изделие обычно пред</w:t>
            </w:r>
            <w:r>
              <w:rPr>
                <w:rFonts w:ascii="Times New Roman" w:hAnsi="Times New Roman"/>
                <w:sz w:val="24"/>
                <w:szCs w:val="24"/>
              </w:rPr>
              <w:t>ставляет собой спиралевидную пружина в форме буквы «альфа» с рабочими частями, открывающимися как бранши, и специальным аппликатором для наложения на аневризму. Доступны изделия различных размеров, рабочие части могут быть прямыми или изогнутыми. Изделие и</w:t>
            </w:r>
            <w:r>
              <w:rPr>
                <w:rFonts w:ascii="Times New Roman" w:hAnsi="Times New Roman"/>
                <w:sz w:val="24"/>
                <w:szCs w:val="24"/>
              </w:rPr>
              <w:t>спользуется для лечения внутричерепных аневризм; также может использоваться для предотвращения небольших кровотечений. Это изделие одноразового использования, подлежащее стерилизации перед использованием. Тип:мини. Бранши байонетные. Бранши клювовидной фор</w:t>
            </w:r>
            <w:r>
              <w:rPr>
                <w:rFonts w:ascii="Times New Roman" w:hAnsi="Times New Roman"/>
                <w:sz w:val="24"/>
                <w:szCs w:val="24"/>
              </w:rPr>
              <w:t>мы, с внутренней стороны плоские. Имеет атравматические насечки для фиксации клипсы и предотвращения ее скольжения. Смыкание бранш плотное. Клипса изготовлена из титанового сплава. Клипса неферромагнитная, позволяет проводить МРТ исследования в магнитном п</w:t>
            </w:r>
            <w:r>
              <w:rPr>
                <w:rFonts w:ascii="Times New Roman" w:hAnsi="Times New Roman"/>
                <w:sz w:val="24"/>
                <w:szCs w:val="24"/>
              </w:rPr>
              <w:t>оле интенсивностью до 3 Тесла. Цветовой код типа клипсы. Длина браншей, мм : 7,00. Максимальная ширина раскрытия, мм: 9,8. Подлежит стерилизации при температуре до 134 градусов Цельсия. Возможность повторной стерилизации в автоклаве неограниченное количест</w:t>
            </w:r>
            <w:r>
              <w:rPr>
                <w:rFonts w:ascii="Times New Roman" w:hAnsi="Times New Roman"/>
                <w:sz w:val="24"/>
                <w:szCs w:val="24"/>
              </w:rPr>
              <w:t>во раз. Поставляется в индивидуальной упаковке.Сила сжатия, грамм :110гр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Клипс сосудистый титановый для постоянной окклюзии сосудов головного мозга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Нестерильное металлическое изделие для установки в область, окружающую шейку аневризмы </w:t>
            </w:r>
            <w:r>
              <w:rPr>
                <w:rFonts w:ascii="Times New Roman" w:hAnsi="Times New Roman"/>
                <w:sz w:val="24"/>
                <w:szCs w:val="24"/>
              </w:rPr>
              <w:t>(шарообразный мешочек на кровеносном сосуде), с целью ее закрытия, предотвращения кровотечения, разрыва; а также для изоляции аневризмы от остальной части сосуда. Изделие обычно представляет собой спиралевидную пружина в форме буквы «альфа» с рабочими част</w:t>
            </w:r>
            <w:r>
              <w:rPr>
                <w:rFonts w:ascii="Times New Roman" w:hAnsi="Times New Roman"/>
                <w:sz w:val="24"/>
                <w:szCs w:val="24"/>
              </w:rPr>
              <w:t>ями, открывающимися как бранши, и специальным аппликатором для наложения на аневризму. Доступны изделия различных размеров, рабочие части могут быть прямыми или изогнутыми. Изделие используется для лечения внутричерепных аневризм; также может использоватьс</w:t>
            </w:r>
            <w:r>
              <w:rPr>
                <w:rFonts w:ascii="Times New Roman" w:hAnsi="Times New Roman"/>
                <w:sz w:val="24"/>
                <w:szCs w:val="24"/>
              </w:rPr>
              <w:t>я для предотвращения небольших кровотечений. Это изделие одноразового использования, подлежащее стерилизации перед использованием. Тип: мини. Бранши изогнутые, утончённые. Бранши клювовидной формы, с внутренней стороны плоские. Имеет атравматические насечк</w:t>
            </w:r>
            <w:r>
              <w:rPr>
                <w:rFonts w:ascii="Times New Roman" w:hAnsi="Times New Roman"/>
                <w:sz w:val="24"/>
                <w:szCs w:val="24"/>
              </w:rPr>
              <w:t>и для фиксации клипсы и предотвращения ее скольжения. Смыкание бранш плотное.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Клипса изготовлена из титанового сплава. Клипса неферромагнитная, позволяет проводить МРТ исследования в магнитном поле интенсивностью до 3 Тесла. Цветовой код типа клипсы. Длина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браншей, мм : 4,00. Максимальная ширина раскрытия, мм:  5,9. Подлежит стерилизации при температуре до 134 градусов Цельсия. Возможность повторной стерилизации в автоклаве неограниченное количество раз. Поставляется в индивидуальной упаковке. Сила сжатия, </w:t>
            </w:r>
            <w:r>
              <w:rPr>
                <w:rFonts w:ascii="Times New Roman" w:hAnsi="Times New Roman"/>
                <w:sz w:val="24"/>
                <w:szCs w:val="24"/>
              </w:rPr>
              <w:t>грамм :110гр.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Клипс сосудистый титановый для постоянной окклюзии сосудов головного мозга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Нестерильное металлическое изделие для установки в область, окружающую шейку аневризмы (шарообразный мешочек на кровеносном сосуде), с целью ее закрытия,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предотвращения кровотечения, разрыва; а также для изоляции аневризмы от остальной части сосуда. Изделие обычно представляет собой спиралевидную пружина в форме буквы «альфа» с рабочими частями, открывающимися как бранши, и специальным аппликатором для нал</w:t>
            </w:r>
            <w:r>
              <w:rPr>
                <w:rFonts w:ascii="Times New Roman" w:hAnsi="Times New Roman"/>
                <w:sz w:val="24"/>
                <w:szCs w:val="24"/>
              </w:rPr>
              <w:t>ожения на аневризму. Доступны изделия различных размеров, рабочие части могут быть прямыми или изогнутыми. Изделие используется для лечения внутричерепных аневризм; также может использоваться для предотвращения небольших кровотечений. Это изделие одноразов</w:t>
            </w:r>
            <w:r>
              <w:rPr>
                <w:rFonts w:ascii="Times New Roman" w:hAnsi="Times New Roman"/>
                <w:sz w:val="24"/>
                <w:szCs w:val="24"/>
              </w:rPr>
              <w:t>ого использования, подлежащее стерилизации перед использованием. Тип:мини. Бранши прямые. Бранши клювовидной формы, с внутренней стороны плоские. Имеет атравматические насечки для фиксации клипсы и предотвращения ее скольжения. Смыкание бранш плотное. Клип</w:t>
            </w:r>
            <w:r>
              <w:rPr>
                <w:rFonts w:ascii="Times New Roman" w:hAnsi="Times New Roman"/>
                <w:sz w:val="24"/>
                <w:szCs w:val="24"/>
              </w:rPr>
              <w:t>са изготовлена из титанового сплава. Клипса неферромагнитная, позволяет проводить МРТ исследования в магнитном поле интенсивностью до 3 Тесла. Цветовой код типа клипсы. Длина браншей, мм : 5,00. Максимальная ширина раскрытия, мм: 6,00. Подлежит стерилизаци</w:t>
            </w:r>
            <w:r>
              <w:rPr>
                <w:rFonts w:ascii="Times New Roman" w:hAnsi="Times New Roman"/>
                <w:sz w:val="24"/>
                <w:szCs w:val="24"/>
              </w:rPr>
              <w:t>и при температуре до 134 градусов Цельсия. Возможность повторной стерилизации в автоклаве неограниченное количество раз. Поставляется в индивидуальной упаковке. Сила сжатия, грамм :110гр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для постоянной окклюзии </w:t>
            </w:r>
            <w:r>
              <w:rPr>
                <w:rFonts w:ascii="Times New Roman" w:hAnsi="Times New Roman"/>
                <w:sz w:val="24"/>
                <w:szCs w:val="24"/>
              </w:rPr>
              <w:t>сосудов головного мозга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Нестерильное металлическое изделие для установки в область, окружающую шейку аневризмы (шарообразный мешочек на кровеносном сосуде), с целью ее закрытия, предотвращения кровотечения, разрыва; а также для изоляции аневризмы от осталь</w:t>
            </w:r>
            <w:r>
              <w:rPr>
                <w:rFonts w:ascii="Times New Roman" w:hAnsi="Times New Roman"/>
                <w:sz w:val="24"/>
                <w:szCs w:val="24"/>
              </w:rPr>
              <w:t>ной части сосуда. Изделие обычно представляет собой спиралевидную пружина в форме буквы «альфа» с рабочими частями, открывающимися как бранши, и специальным аппликатором для наложения на аневризму. Доступны изделия различных размеров, рабочие части могут б</w:t>
            </w:r>
            <w:r>
              <w:rPr>
                <w:rFonts w:ascii="Times New Roman" w:hAnsi="Times New Roman"/>
                <w:sz w:val="24"/>
                <w:szCs w:val="24"/>
              </w:rPr>
              <w:t>ыть прямыми или изогнутыми. Изделие используется для лечения внутричерепных аневризм; также может использоваться для предотвращения небольших кровотечений. Это изделие одноразового использования, подлежащее стерилизации перед использованием. Тип:мини. Бран</w:t>
            </w:r>
            <w:r>
              <w:rPr>
                <w:rFonts w:ascii="Times New Roman" w:hAnsi="Times New Roman"/>
                <w:sz w:val="24"/>
                <w:szCs w:val="24"/>
              </w:rPr>
              <w:t>ши прямые. Бранши клювовидной формы, с внутренней стороны плоские. Имеет атравматические насечки для фиксации клипсы и предотвращения ее скольжения. Смыкание бранш плотное. Клипса изготовлена из титанового сплава. Клипса неферромагнитная, позволяет проводи</w:t>
            </w:r>
            <w:r>
              <w:rPr>
                <w:rFonts w:ascii="Times New Roman" w:hAnsi="Times New Roman"/>
                <w:sz w:val="24"/>
                <w:szCs w:val="24"/>
              </w:rPr>
              <w:t>ть МРТ исследования в магнитном поле интенсивностью до 3 Тесла. Цветовой код типа клипсы. Длина браншей, мм : 7,00. Максимальная ширина раскрытия, мм:  7,1. Подлежит стерилизации при температуре до 134 градусов Цельсия. Возможность повторной стерилизации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автоклаве неограниченное количество раз. Поставляется в индивидуальной упаковке.Сила сжатия, грамм :110гр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 блокируемый, шейный, самосверлящий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Имеется 2 типа: самонарезающие и самосверлящие. Диаметр винта 3,7 мм, длина 14 мм. Номинальный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угол винтов 40° в краниально-каудальном направлении, 23° в медиально-латеральном. Угол наклона винтов может варьироваться в пределах 27° - 44° в краниально-каудальном направлении и 15° - 29° в медиально-латеральном направлении. Имеется цветовая маркировка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тела винта в соответствии с длиной. В послеоперационном периоде винты позволяют перераспределять нагрузку между позвонками, что способствует профилактике адаптивной перестройки графта при его проседании. На поверхности винта имеется маркировка артикула из</w:t>
            </w:r>
            <w:r>
              <w:rPr>
                <w:rFonts w:ascii="Times New Roman" w:hAnsi="Times New Roman"/>
                <w:sz w:val="24"/>
                <w:szCs w:val="24"/>
              </w:rPr>
              <w:t>делия, лота, знака CE. Материал изготовления – титановый сплав (TAN). Поставляются нестерильными.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Гайка фиксирующая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Фиксирующий винт для винтов и крючков должен быть изготовлен из титанового сплава. Диаметр винта должен быть не менее 10 мм,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высота - не менее 5 мм, наружная угловая резьба с шагом не менее 1 мм. У винта должно быть внутреннее сквозное отверстие с гексагональным шлицем диаметром не более 4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 спонгиозный, диаметр 4 мм, длина 14 мм, титан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Спонгиозный винт </w:t>
            </w:r>
            <w:r>
              <w:rPr>
                <w:rFonts w:ascii="Times New Roman" w:hAnsi="Times New Roman"/>
                <w:sz w:val="24"/>
                <w:szCs w:val="24"/>
              </w:rPr>
              <w:t>для фиксации эндопротеза тела позвонка и пластны в одном импланте. Диаметр винта 4 мм,длина 14 мм. Материал титан.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 шейный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шейный для фиксации пластины. Винт с профилированной цанговой головкой.  Механизм блокирования винта в </w:t>
            </w:r>
            <w:r>
              <w:rPr>
                <w:rFonts w:ascii="Times New Roman" w:hAnsi="Times New Roman"/>
                <w:sz w:val="24"/>
                <w:szCs w:val="24"/>
              </w:rPr>
              <w:t>шейной пластине – винт блокирует в один шаг в пластине, за счет смыкания блокировочных скоб, вмонтированных в саму пластину, на сужении головки винта. Диаметр 4.0 мм, варианты длины от 14 до 16 мм с шагом в 2 мм, возможные типы: монокортикальные, бикортика</w:t>
            </w:r>
            <w:r>
              <w:rPr>
                <w:rFonts w:ascii="Times New Roman" w:hAnsi="Times New Roman"/>
                <w:sz w:val="24"/>
                <w:szCs w:val="24"/>
              </w:rPr>
              <w:t>льные, спонгиозные, с изменяемым углом введения, с фиксированным углом введения, самосверлящие, самонарезающие (по предварительной заявке заказчика, обязательное наличие всех типов и вариантов размеров). Материал – сплав Ti-6Al-4V.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Имплантат Lyoplant  для закрытия дефектов твердой мозговой оболочки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Имплантат для закрытия дефектов твердой мозговой оболочки головного или спинного мозга. Может быть использован в качестве противоспаечного барьера для предотвращения послеоперационного пер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идурального фиброза. Рассасывающийся, биосовместимый, двуслойный. Должен накладываться как без подшивания, так и с подшиванием. Размер: ширина не менее 50 мм и не более 75 мм, длина не менее 70 мм и не более 75 мм. Должен быть изготовлен на основе бычьего </w:t>
            </w:r>
            <w:r>
              <w:rPr>
                <w:rFonts w:ascii="Times New Roman" w:hAnsi="Times New Roman"/>
                <w:sz w:val="24"/>
                <w:szCs w:val="24"/>
              </w:rPr>
              <w:t>коллагена: верхний слой из коллагена, полученного из коровьего перикарда; нижний слой – из очищенной коровьей кожи. Слои должны быть соединены методом лиофилизации, без помощи химических связующих. Полное восстановление твердой мозговой оболочки после прот</w:t>
            </w:r>
            <w:r>
              <w:rPr>
                <w:rFonts w:ascii="Times New Roman" w:hAnsi="Times New Roman"/>
                <w:sz w:val="24"/>
                <w:szCs w:val="24"/>
              </w:rPr>
              <w:t>езирования не более 3 месяцев. Индивидуальная двухслойная стерильная упаковка. Указание срока стерильности изделия и номера партии на упаковке. Стерилизация этиленоксидом, без возможности рестерилизации. В упаковке 1 шт.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r>
              <w:rPr>
                <w:rFonts w:ascii="Times New Roman" w:hAnsi="Times New Roman"/>
                <w:sz w:val="24"/>
                <w:szCs w:val="24"/>
              </w:rPr>
              <w:t>вентрикулярный 35 см с принадлежностями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для наружного вентрикулярного дренажа. Комплект катетера включает: прозрачный катетер длиной 35 см, стилет из нержавеющей стали длиной 36 см, троакар из нержавеющей стали и «женский» коннектор типа Луэра. Вну</w:t>
            </w:r>
            <w:r>
              <w:rPr>
                <w:rFonts w:ascii="Times New Roman" w:hAnsi="Times New Roman"/>
                <w:sz w:val="24"/>
                <w:szCs w:val="24"/>
              </w:rPr>
              <w:t>тренний диаметр катетера 1,9 мм, внешний – 3,4 мм. На конце катетера находятся 20 отверстий для ликвора. На внешней стороне катетера нанесена маркировка глубины введения в сантиметрах – начиная с 3 см от конца катетера и до 15 сантиметров от конца катетера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(через каждый сантиметр). Катетер с пропиткой антибиотиками 0,15% клиндамицин и 0,054 % рифампицин. Антибиотики выделяются в течение 28 дней после имплантации на внутренюю и внешнюю поверхность катетера. Поставляется в стерильной упаковке.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Кейдж блокированный лордозный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Система Zero-P VA предназначена для применения после передней шейной дискэктомии с целью редукции и стабилизации шейного отдела позвоночника (C2– C7). Имплантаты системы Zero-P VA включают в себя кейджи и винты. Кейджи Zero-P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VA состоят из двух компонентов: непосредственно кейджа и пластины. Имеется 2 конфигурации кейджа: лордозированные и выпуклые. Имплантат Zero-P VA имеет низкий профиль и не выходит за среднюю линию межпозвоночного пространства. Снижается риск развития дисф</w:t>
            </w:r>
            <w:r>
              <w:rPr>
                <w:rFonts w:ascii="Times New Roman" w:hAnsi="Times New Roman"/>
                <w:sz w:val="24"/>
                <w:szCs w:val="24"/>
              </w:rPr>
              <w:t>агии и оссификации на вышестоящем уровне. Зубцы на поверхности кейджа обеспечивают базовую стабильность. Высота зубцов составляет 0.8 мм. Кейдж имеет окно для заполнения костно-замещающим материлом для прорастания костного графта. Рекомендуемый объем запол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нения костным графтом указан в таблице. Пластина имеет контралатеральные ограничители, которые обеспечивают выравнивание имплантата по передней поверхности тел позвонков, предотвращают от чрезмерного глубокого введения, защищают от смещения имплантата при </w:t>
            </w:r>
            <w:r>
              <w:rPr>
                <w:rFonts w:ascii="Times New Roman" w:hAnsi="Times New Roman"/>
                <w:sz w:val="24"/>
                <w:szCs w:val="24"/>
              </w:rPr>
              <w:t>вкручивании винтов. Толщина ограничителей 1.25 мм, высота 2.5 мм. Одноступенчатый блокирующий механизм включает в себя звуковой, тактильный и визуальный сигналы блокировки винта после введения. Кейдж изготовлен из рентгенпрозрачного материала, что позволяе</w:t>
            </w:r>
            <w:r>
              <w:rPr>
                <w:rFonts w:ascii="Times New Roman" w:hAnsi="Times New Roman"/>
                <w:sz w:val="24"/>
                <w:szCs w:val="24"/>
              </w:rPr>
              <w:t>т проводить операцию спондилодеза под рентгенконтролем. Имеется рентгенконтрастный маркер для визуализации на рентгеновских снимках. Имеется 2 конфигурации кейджа: лордозированные (угол лордоза 7°) и выпуклые. Кейдж фиксируется двумя винтами. Размеры кейдж</w:t>
            </w:r>
            <w:r>
              <w:rPr>
                <w:rFonts w:ascii="Times New Roman" w:hAnsi="Times New Roman"/>
                <w:sz w:val="24"/>
                <w:szCs w:val="24"/>
              </w:rPr>
              <w:t>а: Высота 6, 0мм,. Длина 17,5 мм. Ширина 13,55 мм. Материал изготовления: кейджа – полиэфирэфиркетон (PEEK), пластины – титановый сплав (TAN). На поверхности кейджа имеется маркировка артикула изделия, размера (высота), лота, знака CE. Поставляются стериль</w:t>
            </w:r>
            <w:r>
              <w:rPr>
                <w:rFonts w:ascii="Times New Roman" w:hAnsi="Times New Roman"/>
                <w:sz w:val="24"/>
                <w:szCs w:val="24"/>
              </w:rPr>
              <w:t>ными.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Клипс для закрытия трепанационного отверстия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Имплантируемое изделие, предназначенное для двухсторонней фиксации костного лоскута после краниотомии и закрытия трепанационных отверстий. Нерассасывающийся. Биосовместимый и биоинертный. </w:t>
            </w:r>
            <w:r>
              <w:rPr>
                <w:rFonts w:ascii="Times New Roman" w:hAnsi="Times New Roman"/>
                <w:sz w:val="24"/>
                <w:szCs w:val="24"/>
              </w:rPr>
              <w:t>Материал - титановый сплав. Представляет собой две пластины и стержень с резьбой и втулкой: нижняя пластина соединена со стержнем, верхняя пластина подвижна. Размеры: диаметр каждой пластины 11 мм, длина стержня 51 мм. Форма пластин: выпукло-вогнутые диски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блокирующие зубцы, проходящие вдоль всего края вогнутой стороны, для фиксации. Без отверстий. Неферромагнитный, позволяет проводить МРТ исследования в магнитном поле интенсивностью до 3 Тесла. Индивидуальная стерильная упаковка с маркировкой завода изго</w:t>
            </w:r>
            <w:r>
              <w:rPr>
                <w:rFonts w:ascii="Times New Roman" w:hAnsi="Times New Roman"/>
                <w:sz w:val="24"/>
                <w:szCs w:val="24"/>
              </w:rPr>
              <w:t>товителя, наименованием изделия. Совместимость с имеющимся в больнице инструментом для наложения пластин, производства Jeil Medical.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Клипс для закрытия трепанационного отверстия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Имплантируемое изделие, предназначенное для двухсторонней </w:t>
            </w:r>
            <w:r>
              <w:rPr>
                <w:rFonts w:ascii="Times New Roman" w:hAnsi="Times New Roman"/>
                <w:sz w:val="24"/>
                <w:szCs w:val="24"/>
              </w:rPr>
              <w:t>фиксации костного лоскута после краниотомии и закрытия трепанационных отверстий. Нерассасывающийся. Биосовместимый и биоинертный. Материал - титановый сплав. Представляет собой две пластины и стержень с резьбой и втулкой: нижняя пластина соединена со стерж</w:t>
            </w:r>
            <w:r>
              <w:rPr>
                <w:rFonts w:ascii="Times New Roman" w:hAnsi="Times New Roman"/>
                <w:sz w:val="24"/>
                <w:szCs w:val="24"/>
              </w:rPr>
              <w:t>нем, верхняя пластина подвижна. Размеры: диаметр каждой пластины 16 мм, длина стержня 51 мм. Форма пластин: выпукло-вогнутые диски и блокирующие зубцы, проходящие вдоль всего края вогнутой стороны, для фиксации. Без отверстий. Неферромагнитный, позволяет п</w:t>
            </w:r>
            <w:r>
              <w:rPr>
                <w:rFonts w:ascii="Times New Roman" w:hAnsi="Times New Roman"/>
                <w:sz w:val="24"/>
                <w:szCs w:val="24"/>
              </w:rPr>
              <w:t>роводить МРТ исследования в магнитном поле интенсивностью до 3 Тесла. Индивидуальная стерильная упаковка с маркировкой завода изготовителя, наименованием изделия. Совместимость с имеющимся в больнице инструментом для наложения пластин, производства Jeil Me</w:t>
            </w:r>
            <w:r>
              <w:rPr>
                <w:rFonts w:ascii="Times New Roman" w:hAnsi="Times New Roman"/>
                <w:sz w:val="24"/>
                <w:szCs w:val="24"/>
              </w:rPr>
              <w:t>dical.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Клипс сосудистый титановый для временной окклюзии сосудов головного мозга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Нестерильное металлическое изделие для установки в область, окружающую шейку аневризмы (шарообразный мешочек на кровеносном сосуде), с целью ее закрытия, </w:t>
            </w:r>
            <w:r>
              <w:rPr>
                <w:rFonts w:ascii="Times New Roman" w:hAnsi="Times New Roman"/>
                <w:sz w:val="24"/>
                <w:szCs w:val="24"/>
              </w:rPr>
              <w:t>предотвращения кровотечения, разрыва; а также для изоляции аневризмы от остальной части сосуда. Изделие обычно представляет собой спиралевидную пружина в форме буквы «альфа» с рабочими частями, открывающимися как бранши, и специальным аппликатором для нало</w:t>
            </w:r>
            <w:r>
              <w:rPr>
                <w:rFonts w:ascii="Times New Roman" w:hAnsi="Times New Roman"/>
                <w:sz w:val="24"/>
                <w:szCs w:val="24"/>
              </w:rPr>
              <w:t>жения на аневризму. Доступны изделия различных размеров, рабочие части могут быть прямыми или изогнутыми. Изделие используется для лечения внутричерепных аневризм; также может использоваться для предотвращения небольших кровотечений. Это изделие одноразово</w:t>
            </w:r>
            <w:r>
              <w:rPr>
                <w:rFonts w:ascii="Times New Roman" w:hAnsi="Times New Roman"/>
                <w:sz w:val="24"/>
                <w:szCs w:val="24"/>
              </w:rPr>
              <w:t>го использования, подлежащее стерилизации перед использованием.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ХАРАКТЕРИСТИКИ С ОБОСНОВАНИЕМ: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Клипс сосудистый титановый для временной окклюзии сосудов головного мозга - используется для имплантации в организм пациента. Типы клипсов в вариа</w:t>
            </w:r>
            <w:r>
              <w:rPr>
                <w:rFonts w:ascii="Times New Roman" w:hAnsi="Times New Roman"/>
                <w:sz w:val="24"/>
                <w:szCs w:val="24"/>
              </w:rPr>
              <w:t>нтах исполнения: стандартный, мини - для стыковки клипс с клипаппликатором для клипс соответствующего размера. Форма: прямой, искривленный, слегка изогнутый, байонетный, прямой с тонким концом - необходимая форма для клипируемой ткани.. Длина браншей клипс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вариантах исполнения: 4,0 мм - 20,0 мм - длина определяет максимальную длину клипирования. Максимальная ширина открытия браншей клипс в вариантах исполнения: 6,0 мм - 16,5 мм - определяет максимальный диаметр клипируемой ткани. Сила сжатия в вариантах и</w:t>
            </w:r>
            <w:r>
              <w:rPr>
                <w:rFonts w:ascii="Times New Roman" w:hAnsi="Times New Roman"/>
                <w:sz w:val="24"/>
                <w:szCs w:val="24"/>
              </w:rPr>
              <w:t>сполнения: не более 70 г - определяет силу сжатия ткани. Цветовая кодировка - указывает на совместимость с инструментом для наложения. Наличие мостика - предотвращает соскальзывание браншей. Поверхность браншей выполнена в форме желобка - позволяет значите</w:t>
            </w:r>
            <w:r>
              <w:rPr>
                <w:rFonts w:ascii="Times New Roman" w:hAnsi="Times New Roman"/>
                <w:sz w:val="24"/>
                <w:szCs w:val="24"/>
              </w:rPr>
              <w:t>льно расширить площадь соприкосновения браншей и увеличить силу смыкания. Клипс изготовлен из титанового сплава, предназначенного для имплантируемых изделий (неферромагнитен) - позволяет проводить МРТ исследования в магнитном поле интенсивностью 3 Тесла. М</w:t>
            </w:r>
            <w:r>
              <w:rPr>
                <w:rFonts w:ascii="Times New Roman" w:hAnsi="Times New Roman"/>
                <w:sz w:val="24"/>
                <w:szCs w:val="24"/>
              </w:rPr>
              <w:t>аркировка лазером каждого клипса индивидуальным серийным номером - обеспечивает контроль качества товара. Поставка в индивидуальной нестерильной упаковке - обеспечивает защиту продукции при транспортировке. Совместимость с имеющимся у Заказчика инструменто</w:t>
            </w:r>
            <w:r>
              <w:rPr>
                <w:rFonts w:ascii="Times New Roman" w:hAnsi="Times New Roman"/>
                <w:sz w:val="24"/>
                <w:szCs w:val="24"/>
              </w:rPr>
              <w:t>м для наложения клипс Sugita II.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Клипс сосудистый титановый для постоянной окклюзии сосудов головного мозга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Нестерильное металлическое изделие для установки в область, окружающую шейку аневризмы (шарообразный мешочек на кровеносном сосуде),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целью ее закрытия, предотвращения кровотечения, разрыва; а также для изоляции аневризмы от остальной части сосуда. Изделие обычно представляет собой спиралевидную пружина в форме буквы «альфа» с рабочими частями, открывающимися как бранши, и специальным </w:t>
            </w:r>
            <w:r>
              <w:rPr>
                <w:rFonts w:ascii="Times New Roman" w:hAnsi="Times New Roman"/>
                <w:sz w:val="24"/>
                <w:szCs w:val="24"/>
              </w:rPr>
              <w:t>аппликатором для наложения на аневризму. Доступны изделия различных размеров, рабочие части могут быть прямыми или изогнутыми. Изделие используется для лечения внутричерепных аневризм; также может использоваться для предотвращения небольших кровотечений. Э</w:t>
            </w:r>
            <w:r>
              <w:rPr>
                <w:rFonts w:ascii="Times New Roman" w:hAnsi="Times New Roman"/>
                <w:sz w:val="24"/>
                <w:szCs w:val="24"/>
              </w:rPr>
              <w:t>то изделие одноразового использования, подлежащее стерилизации перед использованием.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ХАРАКТЕРИСТИКИ С ОБОСНОВАНИЕМ: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Клипс сосудистый титановый для постоянной окклюзии сосудов головного мозга - используется для имплантации в организм пациента</w:t>
            </w:r>
            <w:r>
              <w:rPr>
                <w:rFonts w:ascii="Times New Roman" w:hAnsi="Times New Roman"/>
                <w:sz w:val="24"/>
                <w:szCs w:val="24"/>
              </w:rPr>
              <w:t>. Типы клипсов в вариантах исполнения: стандартный, стандартный фенестрированный, мини, удлиненный, усиливающий - для стыковки клипс с клипаппликатором для клипс соответствующего размера. Форма: прямой, изогнутый, изогнутый вбок, искривленный, слегка изогн</w:t>
            </w:r>
            <w:r>
              <w:rPr>
                <w:rFonts w:ascii="Times New Roman" w:hAnsi="Times New Roman"/>
                <w:sz w:val="24"/>
                <w:szCs w:val="24"/>
              </w:rPr>
              <w:t>утый, слегка искривленный, 1/4 изогнутый, байонетный, байонетный слегка изогнутый, байонетный изогнутый вбок, искривленный вбок, L-образный, L-образный w/изогнутый, L-образный угловой правый, L-образный угловой левый, L-образный изогнутый влево, L-образный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изогнутый вправо, J-образный, угловой, угловой 45°, угловой 70° правый, угловой 70° левый, коленчатый, изогнутый с тонким концом, прямой с тонким концом - необходимая форма для клипируемой ткани.. Длина браншей клипс в вариантах исполнения: 3,0 мм, 3,5 мм</w:t>
            </w:r>
            <w:r>
              <w:rPr>
                <w:rFonts w:ascii="Times New Roman" w:hAnsi="Times New Roman"/>
                <w:sz w:val="24"/>
                <w:szCs w:val="24"/>
              </w:rPr>
              <w:t>, 4,0 мм, 5,0 мм, 5,2 мм, 5,5 мм, 6,0 мм, 6,5 мм, 6,7 мм, 7,0 мм, 7,5 мм, 8,0 мм, 8,2 мм, 8,5 мм, 8,6 мм, 9,0 мм, 10,0 мм, 11,0 мм, 12,0 мм, 14,0 мм, 15,0 мм, 18,0 мм, 20,0 мм, 21,0 мм, 25,0 мм, 30,0 мм, 35,0 мм, 40,0 мм - длина определяет максимальную дли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 клипирования.. Максимальная ширина открытия браншей клипс в вариантах исполнения: 5,5 мм, 6,0 мм, 6,5 мм, 7,0 мм, 7,5 мм, 8,0 мм, 8,5 мм, 9,0 мм, 9,5 мм, 10,0 мм, 10,5 мм, 11,0 мм, 11,5 мм, 12,0 мм, 12,5 мм, 13,0 мм, 13,5 мм, 14,0 мм, 14,5 мм, 15,5 мм, </w:t>
            </w:r>
            <w:r>
              <w:rPr>
                <w:rFonts w:ascii="Times New Roman" w:hAnsi="Times New Roman"/>
                <w:sz w:val="24"/>
                <w:szCs w:val="24"/>
              </w:rPr>
              <w:t>16,5 мм, 17,0 мм, 18,0 мм, 19,0 мм, 20,5 мм, 23,5 мм, 26,0 мм - определяет максимальный диаметр клипируемой ткани. Сила сжатия в вариантах исполнения: 130 г, 150 г, 170 г, 200 г, 280 г - определяет силу сжатия ткани.. Цветовая кодировка - указывает на совм</w:t>
            </w:r>
            <w:r>
              <w:rPr>
                <w:rFonts w:ascii="Times New Roman" w:hAnsi="Times New Roman"/>
                <w:sz w:val="24"/>
                <w:szCs w:val="24"/>
              </w:rPr>
              <w:t>естимость с инструментом для наложения. Наличие мостика - предотвращает соскальзывание браншей. Поверхность браншей выполнена в форме желобка - позволяет значительно расширить площадь соприкосновения браншей и увеличить силу смыкания. Клипс изготовлен из т</w:t>
            </w:r>
            <w:r>
              <w:rPr>
                <w:rFonts w:ascii="Times New Roman" w:hAnsi="Times New Roman"/>
                <w:sz w:val="24"/>
                <w:szCs w:val="24"/>
              </w:rPr>
              <w:t>итанового сплава, предназначенного для имплантируемых изделий (неферромагнитен) - позволяет проводить МРТ исследования в магнитном поле интенсивностью 3 Тесла. Маркировка лазером каждого клипса индивидуальным серийным номером - обеспечивает контроль качест</w:t>
            </w:r>
            <w:r>
              <w:rPr>
                <w:rFonts w:ascii="Times New Roman" w:hAnsi="Times New Roman"/>
                <w:sz w:val="24"/>
                <w:szCs w:val="24"/>
              </w:rPr>
              <w:t>ва товара. Поставка в индивидуальной нестерильной упаковке - обеспечивает защиту продукции при транспортировке. Совместимость с имеющимся у Заказчика инструментом для наложения клипс Sugita II.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Мешок для сбора цереброспинальной жидкости 700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мл, одноразовый №5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Мешки пластиковые для сбора спинномозговой жидкости объемом 700 мл. 5 штук в упаковке. Поставляется в стерильной упаковке.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матрицы гемостатической  с гибким наконечником и тромбином СЕРДЖИФЛО С ТРОМБИНОМ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r>
              <w:rPr>
                <w:rFonts w:ascii="Times New Roman" w:hAnsi="Times New Roman"/>
                <w:sz w:val="24"/>
                <w:szCs w:val="24"/>
              </w:rPr>
              <w:t>приготовления стерильной рассасывающейся гемостатической матрицы пенистой консистенции, которая позволяет применять его при кровотечениях в труднодоступных местах и неровных поверхностях, например, спилах кости.  Срок рассасывания составляет 4-6 недель и з</w:t>
            </w:r>
            <w:r>
              <w:rPr>
                <w:rFonts w:ascii="Times New Roman" w:hAnsi="Times New Roman"/>
                <w:sz w:val="24"/>
                <w:szCs w:val="24"/>
              </w:rPr>
              <w:t>ависит от индивидуальных особенностей пациента. Комплект состоит из двух шприцов объемом 10 мл каждый, в одном из которых желатиновая гемостатическая матрица объемом 6 мл, второй предназначен для переноса раствора тромбина и разведения им желатина, флакона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лиофилизированным человеческим тромбином, безиглового шприца со стерильной водой объемом 2 мл, адаптера для флакона, емкости для переноса раствора тромбина,  двух наконечников. Простой белый наконечник длиной 14,3 см может быть отрезан до нужной длины; </w:t>
            </w:r>
            <w:r>
              <w:rPr>
                <w:rFonts w:ascii="Times New Roman" w:hAnsi="Times New Roman"/>
                <w:sz w:val="24"/>
                <w:szCs w:val="24"/>
              </w:rPr>
              <w:t>синий наконечник длиной 14,6 см с памятью формы. Время приготовлерия продукта - не более 1,5 минуты. Приготовленный продукт может быть использован в течение 8 часов.  Набор стерильный, для одноразового использования. Хранение и транспортировка при температ</w:t>
            </w:r>
            <w:r>
              <w:rPr>
                <w:rFonts w:ascii="Times New Roman" w:hAnsi="Times New Roman"/>
                <w:sz w:val="24"/>
                <w:szCs w:val="24"/>
              </w:rPr>
              <w:t>уре от 2 до 25℃. Форма поставки - одна штука в коробке.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Сетка титановая для пластики дефектов черепа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предназначена для замещения и реконструкции дефектов черепа. Дизайн пластины-сетки - закрытая ячейка, что позволяет придавать ей </w:t>
            </w:r>
            <w:r>
              <w:rPr>
                <w:rFonts w:ascii="Times New Roman" w:hAnsi="Times New Roman"/>
                <w:sz w:val="24"/>
                <w:szCs w:val="24"/>
              </w:rPr>
              <w:t>сферическую форму без потери прочности для точного анатомического соответствия. Материал изготовления - титановый сплав Ti-6A1-4V. Конфигурация пластины –  прямоугольная. Поверхность пластины - матовая, антибликовая. Пластина имеет ячеистую структуру (четы</w:t>
            </w:r>
            <w:r>
              <w:rPr>
                <w:rFonts w:ascii="Times New Roman" w:hAnsi="Times New Roman"/>
                <w:sz w:val="24"/>
                <w:szCs w:val="24"/>
              </w:rPr>
              <w:t>рехугольники) с отверстиями для крепления винтом. Диаметр отверстий под шуруп не менее 1,5 мм. Ширина пластины не менее 95 мм и не более 105 мм. Длина пластины не менее 145 мм и не более 155 мм. Толщина сетки не менее 0,6 мм. Усилие на изгиб не менее 20 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Прочность пластины не менее 1,3 Мпа. Пластина нестерильная. Стерилизация стандартным автоклавированием.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Пластина шейная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шейная на два уровня. Пластина со стопорным механизмом в виде винта, для стабилизации шейного отдела </w:t>
            </w:r>
            <w:r>
              <w:rPr>
                <w:rFonts w:ascii="Times New Roman" w:hAnsi="Times New Roman"/>
                <w:sz w:val="24"/>
                <w:szCs w:val="24"/>
              </w:rPr>
              <w:t>позвоночника на передней поверхности тел позвонков. Пластина низкопрофильная и имеет заданный лордоз с нанесенной на нее маркировкой производителя. Проксимальный и дистальный края пластины адаптированы к компрессионно-дистракционному внешнему устройству, д</w:t>
            </w:r>
            <w:r>
              <w:rPr>
                <w:rFonts w:ascii="Times New Roman" w:hAnsi="Times New Roman"/>
                <w:sz w:val="24"/>
                <w:szCs w:val="24"/>
              </w:rPr>
              <w:t>ля интраоперационного создания компрессии и дистракции при уложенной на место пластине. Внутренняя поверхность пластины шероховатая для предотвращения соскальзывания в процессе фиксации. Пластина и механизм фиксации/блокирования винта обеспечивают отклонен</w:t>
            </w:r>
            <w:r>
              <w:rPr>
                <w:rFonts w:ascii="Times New Roman" w:hAnsi="Times New Roman"/>
                <w:sz w:val="24"/>
                <w:szCs w:val="24"/>
              </w:rPr>
              <w:t>ие винта в пластине на +/- 14 градусов (+/- 28 градусов в краниально - каудальном направлении) и на +/- 14 градусов конвергенции в вертикальной плоскости. Ширина 16 мм, профиль 2,5 мм с учетом высоты головки фиксирующего винта. Варианты длина пластины -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37 до 55 мм с шагом в 2 мм, для фиксации двух уровней шейного отдела позвоночника (по предварительной заявке заказчика, обязательное наличие всех вариантов размеров). Пластина обеспечивает возможность надежной фиксации как монокортикальными, так и бикорти</w:t>
            </w:r>
            <w:r>
              <w:rPr>
                <w:rFonts w:ascii="Times New Roman" w:hAnsi="Times New Roman"/>
                <w:sz w:val="24"/>
                <w:szCs w:val="24"/>
              </w:rPr>
              <w:t>кальными винтами. Материал – сплав Ti-6Al-4V.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Система шунтирующая высокоточная Хакима - клапан с плоским дном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шунтирующая высокоточная для лечения гидроцефалии - клапан с плоским дном. Давление открытия 70 мм H2O, +/- 10 мм H2O. </w:t>
            </w:r>
            <w:r>
              <w:rPr>
                <w:rFonts w:ascii="Times New Roman" w:hAnsi="Times New Roman"/>
                <w:sz w:val="24"/>
                <w:szCs w:val="24"/>
              </w:rPr>
              <w:t>Механизм клапана с рубиновым шариком, рубиновым хомутом и стальной пружиной. Высота профиля клапана не более 7,6 мм. Длина (без коннекторов) не более 40 мм, ширина не более 12,1 мм. Комплект должен включать адаптер для предварительного заполнения пластиков</w:t>
            </w:r>
            <w:r>
              <w:rPr>
                <w:rFonts w:ascii="Times New Roman" w:hAnsi="Times New Roman"/>
                <w:sz w:val="24"/>
                <w:szCs w:val="24"/>
              </w:rPr>
              <w:t>ый. Должен поставляться в стерильной упаковке.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Средство кровоостанавливающее из микрофибриллярного коллагена Avitene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гемостатическое на основе коллагена. Стерильное рассасывающееся изделие, получаемое из коллагена животного </w:t>
            </w:r>
            <w:r>
              <w:rPr>
                <w:rFonts w:ascii="Times New Roman" w:hAnsi="Times New Roman"/>
                <w:sz w:val="24"/>
                <w:szCs w:val="24"/>
              </w:rPr>
              <w:t>происхождения (например, бычьего или свиного коллагена), разрабатываемое для обеспечения гемостаза за счет активации/агрегации тромбоцитов (которые инициируют постепенную остановку кровотечения вплоть до образования фибринового сгустка) во время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хирургической операции. Изделие наносится непосредственно на рану, где и остается до полного его рассасывания организмом; оно не предназначено специально для конкретных частей тела и не содержит антибактериальное вещество. Оно может поставляться в форме в</w:t>
            </w:r>
            <w:r>
              <w:rPr>
                <w:rFonts w:ascii="Times New Roman" w:hAnsi="Times New Roman"/>
                <w:sz w:val="24"/>
                <w:szCs w:val="24"/>
              </w:rPr>
              <w:t>олокнистой или мягкой, гибкой прокладки/губки или разрыхленных волокон; может использоваться в сочетании с фибриновым клеем. Это изделие для одноразового использования. Средство гемостатическое, рассасывающееся, не увеличивающееся в объемах. Для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со спецификой и техникой проведения оперативного вмешательства для предотвращения кровопотери, применяется при хирургических процудурах, не создает компрессию. Вид: рыхлая волокнистая форма. Материал: Микрофибриллярный монокомпонентный на о</w:t>
            </w:r>
            <w:r>
              <w:rPr>
                <w:rFonts w:ascii="Times New Roman" w:hAnsi="Times New Roman"/>
                <w:sz w:val="24"/>
                <w:szCs w:val="24"/>
              </w:rPr>
              <w:t>снове бычьего коллагена в виде многослойной волокнистой структуры. Форма: Рыхлая волокнистая, также возможно использование в виде пасты. Фасовка не менее 1 гр. Форма поставки: Индивидуальная стерильная упаковка Срок стерильности не менее 36 месяцев.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Стержень прямой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Стержень титановый диаметром 5,5 мм. Длина: 200 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Стержень раздвижной, диаметр 12 мм, высота 13 - 18мм, 0 градусов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Сочетание эндопротеза тела позвонка и пластины в одном импланте; Установка на шейном и верхнегрудном отделах позвоночника; Конфигурация опорных пластин соответствует анатомии шейного отдела позвоночника, лордозный угол от 0° до 18°  в зависимости от типор</w:t>
            </w:r>
            <w:r>
              <w:rPr>
                <w:rFonts w:ascii="Times New Roman" w:hAnsi="Times New Roman"/>
                <w:sz w:val="24"/>
                <w:szCs w:val="24"/>
              </w:rPr>
              <w:t>азмера импланта; Система  телескопическая, расширение происходит  по типу «домкрата»; Фиксируется к соседним позвонкам  4 винтами; Конструкционная возможность дистракции in situ; Наличие блокирующего винта; На опорных площадках имеются 3 зубца для первично</w:t>
            </w:r>
            <w:r>
              <w:rPr>
                <w:rFonts w:ascii="Times New Roman" w:hAnsi="Times New Roman"/>
                <w:sz w:val="24"/>
                <w:szCs w:val="24"/>
              </w:rPr>
              <w:t>й стабилизации; Наличие блокирующего винта для надежной фиксации высоты импланта; Не требует дополнительной фиксации пластиной; Инструмент позволяет удерживать имплантат и производить дистракцию в один этап из малоинвазивного доступа. диаметр 12 мм, высота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13-18 мм, 0 градусов.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Стержень раздвижной, диаметр 12 мм, высота 17 - 26 мм, 6 градусов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Сочетание эндопротеза тела позвонка и пластины в одном импланте; Установка на шейном и верхнегрудном отделах позвоночника; Конфигурация опорных пластин соответствует анатомии шейного отдела позвоночника, лордозный угол от 0° до 18°  в зависимости от типор</w:t>
            </w:r>
            <w:r>
              <w:rPr>
                <w:rFonts w:ascii="Times New Roman" w:hAnsi="Times New Roman"/>
                <w:sz w:val="24"/>
                <w:szCs w:val="24"/>
              </w:rPr>
              <w:t>азмера импланта; Система  телескопическая, расширение происходит  по типу «домкрата»; Фиксируется к соседним позвонкам  4 винтами; Конструкционная возможность дистракции in situ; Наличие блокирующего винта; На опорных площадках имеются 3 зубца для первично</w:t>
            </w:r>
            <w:r>
              <w:rPr>
                <w:rFonts w:ascii="Times New Roman" w:hAnsi="Times New Roman"/>
                <w:sz w:val="24"/>
                <w:szCs w:val="24"/>
              </w:rPr>
              <w:t>й стабилизации; Наличие блокирующего винта для надежной фиксации высоты импланта; Не требует дополнительной фиксации пластиной; Инструмент позволяет удерживать имплантат и производить дистракцию в один этап из малоинвазивного доступа.Диаметр 12 мм,высота 1</w:t>
            </w:r>
            <w:r>
              <w:rPr>
                <w:rFonts w:ascii="Times New Roman" w:hAnsi="Times New Roman"/>
                <w:sz w:val="24"/>
                <w:szCs w:val="24"/>
              </w:rPr>
              <w:t>7-26 мм, 6 градусов.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Стержень раздвижной, диаметр 12 мм, высота 25 - 41 мм, 12 градусов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Сочетание эндопротеза тела позвонка и пластины в одном импланте; Установка на шейном и верхнегрудном отделах позвоночника; Конфигурация опорных пластин соответствует анатомии шейного отдела позвоночника, лордозный угол от 0° до 18°  в зависимости от типор</w:t>
            </w:r>
            <w:r>
              <w:rPr>
                <w:rFonts w:ascii="Times New Roman" w:hAnsi="Times New Roman"/>
                <w:sz w:val="24"/>
                <w:szCs w:val="24"/>
              </w:rPr>
              <w:t>азмера импланта; Система  телескопическая, расширение происходит  по типу «домкрата»; Фиксируется к соседним позвонкам  4 винтами; Конструкционная возможность дистракции in situ; Наличие блокирующего винта; На опорных площадках имеются 3 зубца для первично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стабилизации; Наличие блокирующего винта для надежной фиксации высоты импланта; Не требует дополнительной фиксации пластиной; Инструмент позволяет удерживать имплантат и производить дистракцию в один этап из малоинвазивного доступа.Диаметр 12 мм, высота </w:t>
            </w:r>
            <w:r>
              <w:rPr>
                <w:rFonts w:ascii="Times New Roman" w:hAnsi="Times New Roman"/>
                <w:sz w:val="24"/>
                <w:szCs w:val="24"/>
              </w:rPr>
              <w:t>25 - 41 мм, 12 градусов.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Стержень раздвижной, диаметр 12 мм, высота 40 - 65 мм, 18 градусов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Сочетание эндопротеза тела позвонка и пластины в одном импланте; Установка на шейном и верхнегрудном отделах позвоночника; Конфигурация опорных пластин соответствует анатомии шейного отдела позвоночника, лордозный угол от 0° до 18°  в зависимости от типор</w:t>
            </w:r>
            <w:r>
              <w:rPr>
                <w:rFonts w:ascii="Times New Roman" w:hAnsi="Times New Roman"/>
                <w:sz w:val="24"/>
                <w:szCs w:val="24"/>
              </w:rPr>
              <w:t>азмера импланта; Система  телескопическая, расширение происходит  по типу «домкрата»; Фиксируется к соседним позвонкам  4 винтами; Конструкционная возможность дистракции in situ; Наличие блокирующего винта; На опорных площадках имеются 3 зубца для первично</w:t>
            </w:r>
            <w:r>
              <w:rPr>
                <w:rFonts w:ascii="Times New Roman" w:hAnsi="Times New Roman"/>
                <w:sz w:val="24"/>
                <w:szCs w:val="24"/>
              </w:rPr>
              <w:t>й стабилизации; Наличие блокирующего винта для надежной фиксации высоты импланта; Не требует дополнительной фиксации пластиной; Инструмент позволяет удерживать имплантат и производить дистракцию в один этап из малоинвазивного доступа.Диаметр 12 мм,высота 4</w:t>
            </w:r>
            <w:r>
              <w:rPr>
                <w:rFonts w:ascii="Times New Roman" w:hAnsi="Times New Roman"/>
                <w:sz w:val="24"/>
                <w:szCs w:val="24"/>
              </w:rPr>
              <w:t>0-65 мм,18 градусов.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для вертебропластики с одинарным доступом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чрескожной вертебропластики, PCD (11 G) (диаметр 3,05 мм)(в комплект входит 1 система смешивания/введения цемента, 1 блок головки миксера, 1 картридж </w:t>
            </w:r>
            <w:r>
              <w:rPr>
                <w:rFonts w:ascii="Times New Roman" w:hAnsi="Times New Roman"/>
                <w:sz w:val="24"/>
                <w:szCs w:val="24"/>
              </w:rPr>
              <w:t>введения, 1 удлиняющая трубка, 1 мандрен 11G 4-х гранный, 1 мандрен со скошенным кончиком 11 G и Стилет, 1 вакуумный шланг, 1 воронка) (1 система из упаковки).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Устройство предназначено для чрескожной вертебропластики при лечении вертебральных опухолей (доб</w:t>
            </w:r>
            <w:r>
              <w:rPr>
                <w:rFonts w:ascii="Times New Roman" w:hAnsi="Times New Roman"/>
                <w:sz w:val="24"/>
                <w:szCs w:val="24"/>
              </w:rPr>
              <w:t>рокачественные опухоли (агрессивные гемангиомы); метастатическое поражений позвоночника (остеолитические метастазы, множественная миелома), компрессионных переломов тел позвонков на фоне остеопороза, сопровождающиеся болевым синдромом, а также таких редких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заболеваниях как болезнь Кюммеля, лимфома с остеолитическим компонентом, фиброзная дисплазия, эозинофильная гранулема.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Она позволяет перемешивать и вводить цемент в тело позвонка, сокращая время операции.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Материал: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Медицинская нержавеющая сталь (рабочие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– троакара, мандренов)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Пластмасса (рукоятки – троакара, мандренов; система смешивания и введения цемента).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Одно устройство для чрескожной вертебропластики обязательно включает в себя: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систему смешивания/введения цемента;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блок головки миксера;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картридж введения;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удлиняющую трубку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1 мандрен   4-хгранный и стилет – диаметром  11G (3, 05 мм), длиной – не менее 127 мм.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1 мандрен со скошенным кончиком - диаметром 11G (3, 05 мм), длиной – не менее127 мм.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вакуумный шланг;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воронку.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Миксер </w:t>
            </w:r>
            <w:r>
              <w:rPr>
                <w:rFonts w:ascii="Times New Roman" w:hAnsi="Times New Roman"/>
                <w:sz w:val="24"/>
                <w:szCs w:val="24"/>
              </w:rPr>
              <w:t>и шприц.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Обязательны герметичность системы и встроенный угольный фильтр  (отсутствие запаха).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Точность дозированного введения готового цемента обязательно - 0,2 см³ за половину оборота базы картриджа.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Радиационная безопасность для врача при работе - </w:t>
            </w:r>
            <w:r>
              <w:rPr>
                <w:rFonts w:ascii="Times New Roman" w:hAnsi="Times New Roman"/>
                <w:sz w:val="24"/>
                <w:szCs w:val="24"/>
              </w:rPr>
              <w:t>за счет общей длины картриджа и удлиняющей трубки -  длина 43 см.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Картридж введения маркирован от 0 до 12  см³, прозрачный  -  визуализация количества  введенного цемента.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Поставляется в стерильном виде.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совмещения расходного материала с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определенным оборудованием: ЭОП.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Металлоконструкция для задней транспедикулярной фиксации грудного отдела позвоночника с кейджом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Металлоконструкция для задней транспедикулярной фиксации грудного отдела позвоночника и хирургического </w:t>
            </w:r>
            <w:r>
              <w:rPr>
                <w:rFonts w:ascii="Times New Roman" w:hAnsi="Times New Roman"/>
                <w:sz w:val="24"/>
                <w:szCs w:val="24"/>
              </w:rPr>
              <w:t>лечения особенно тяжелых деформаций при травмах, дегенеративных и онкологических заболеваниях, с эндопротезом (кейджом) телескопическим для замещения тел позвонков.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 полиаксиальный для задней транспедикулярной фиксации 2 шт.: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 низкопрофильный полиа</w:t>
            </w:r>
            <w:r>
              <w:rPr>
                <w:rFonts w:ascii="Times New Roman" w:hAnsi="Times New Roman"/>
                <w:sz w:val="24"/>
                <w:szCs w:val="24"/>
              </w:rPr>
              <w:t>ксиальный транспедикулярный камертонового типа. Должны быть изготовлены из материала – титановый сплав Ti-6Al-4V градация V американский стандарт ASTM F136, немецкий стандарт DIN 17850, ISO  5832-3. Каждый винт имеет компрессирующую резьбу в той части, кот</w:t>
            </w:r>
            <w:r>
              <w:rPr>
                <w:rFonts w:ascii="Times New Roman" w:hAnsi="Times New Roman"/>
                <w:sz w:val="24"/>
                <w:szCs w:val="24"/>
              </w:rPr>
              <w:t>орая будет находиться в ножке позвонка, и специальную широколопастную резьбу для фиксации в теле позвонка. Кончик винтов тупой 60° для предотвращения повреждения сосудов. Каждый винт имеет специальные пазы по бокам головки винта для  инструментальной устан</w:t>
            </w:r>
            <w:r>
              <w:rPr>
                <w:rFonts w:ascii="Times New Roman" w:hAnsi="Times New Roman"/>
                <w:sz w:val="24"/>
                <w:szCs w:val="24"/>
              </w:rPr>
              <w:t>овки и репозиции спондилолистеза, что делает не нужным использования редукционных винтов. - Общая величина степени свободы вращения должна быть 60° при любом диаметре винта. - Диаметр дистального сердечника винтов с диаметром резьбы 4.5 мм – 2.0 мм. - Диам</w:t>
            </w:r>
            <w:r>
              <w:rPr>
                <w:rFonts w:ascii="Times New Roman" w:hAnsi="Times New Roman"/>
                <w:sz w:val="24"/>
                <w:szCs w:val="24"/>
              </w:rPr>
              <w:t>етр проксимального сердечника винтов с диаметром резьбы 4.5 мм – 3.7 мм. - Диаметр дистального сердечника винтов с диаметром резьбы 5.5 мм – 2.5 мм. - Диаметр проксимального сердечника винтов с диаметром резьбы  5.5 мм  - 4.6 мм. - Диаметр дистального серд</w:t>
            </w:r>
            <w:r>
              <w:rPr>
                <w:rFonts w:ascii="Times New Roman" w:hAnsi="Times New Roman"/>
                <w:sz w:val="24"/>
                <w:szCs w:val="24"/>
              </w:rPr>
              <w:t>ечника винтов с диаметром резьбы 6.5 мм – 2.9 мм. - Диаметр проксимального сердечника винтов с диаметром резьбы 6.5 мм – 5.1 мм. - Диаметр дистального сердечника винтов с диаметром резьбы 7.5 мм – 3.6 мм. - Диаметр проксимального сердечника винтов с диамет</w:t>
            </w:r>
            <w:r>
              <w:rPr>
                <w:rFonts w:ascii="Times New Roman" w:hAnsi="Times New Roman"/>
                <w:sz w:val="24"/>
                <w:szCs w:val="24"/>
              </w:rPr>
              <w:t>ром резьбы 7.5 мм – 6.1 мм. - Диаметры винтов: 4.5 мм; 5.5 мм; 6.5 мм; 7.5мм; 8.5мм; 9.5 мм. - Длины винтов: 25 мм - 100 мм. - Высота головки полиаксиального винта обязательно должна быть 15,3 мм. - Ширина головки полиаксиального винта обязательно должна б</w:t>
            </w:r>
            <w:r>
              <w:rPr>
                <w:rFonts w:ascii="Times New Roman" w:hAnsi="Times New Roman"/>
                <w:sz w:val="24"/>
                <w:szCs w:val="24"/>
              </w:rPr>
              <w:t>ыть 13,9 мм. - Глубина посадочного место под стержень полиаксиального винта обязательно должна быть 12,7 мм. Имеется литерная маркировка производителя. Материал возможно многократно подвергать стерилизации. Обязательно наличие в наборе инструментов для уст</w:t>
            </w:r>
            <w:r>
              <w:rPr>
                <w:rFonts w:ascii="Times New Roman" w:hAnsi="Times New Roman"/>
                <w:sz w:val="24"/>
                <w:szCs w:val="24"/>
              </w:rPr>
              <w:t>ановки стержня и динамометрического ключа для затягивания блокирующего винта. Обязательна совместимость инструментальных наборов для транспедикулярной и переднебоковой и крючковой фиксации позвоночника. Совместимы с МРТ и КТ исследованиями.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Стержень для </w:t>
            </w:r>
            <w:r>
              <w:rPr>
                <w:rFonts w:ascii="Times New Roman" w:hAnsi="Times New Roman"/>
                <w:sz w:val="24"/>
                <w:szCs w:val="24"/>
              </w:rPr>
              <w:t>задней транспедикулярной фиксации 1 шт.: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Должны быть изготовлены из материала – чистый титан градация IV, американский стандарт ASTM F67, немецкий стандарт DIN 17850, ISO  5832-2. Гладкий стержень для жесткой фиксации, круглого сечения, с возможностью прид</w:t>
            </w:r>
            <w:r>
              <w:rPr>
                <w:rFonts w:ascii="Times New Roman" w:hAnsi="Times New Roman"/>
                <w:sz w:val="24"/>
                <w:szCs w:val="24"/>
              </w:rPr>
              <w:t>ания необходимого изгиба  и тримминга специальными кусачками. Диаметр титановых стержней 6 мм. Длина стержней 90, 120, 140 мм. Возможность укорочения стержней во время операции. Имеется литерная маркировка производителя. Материал возможно многократно подве</w:t>
            </w:r>
            <w:r>
              <w:rPr>
                <w:rFonts w:ascii="Times New Roman" w:hAnsi="Times New Roman"/>
                <w:sz w:val="24"/>
                <w:szCs w:val="24"/>
              </w:rPr>
              <w:t>ргать стерилизации. Обязательна совместимость инструментальных наборов для транспедикулярной и переднебоковой и крючковой фиксации позвоночника. Совместимы с МРТ и КТ исследованиями.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Крюк (коннектор) для задней ляминарной фиксации позвоночника в грудном, п</w:t>
            </w:r>
            <w:r>
              <w:rPr>
                <w:rFonts w:ascii="Times New Roman" w:hAnsi="Times New Roman"/>
                <w:sz w:val="24"/>
                <w:szCs w:val="24"/>
              </w:rPr>
              <w:t>оясничном отделах при дегенеративных поражениях, деформациях, травмах 4 шт.: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Должны быть изготовлены из материала – титановый сплав Ti-6Al-4V градация V американский стандарт ASTM F136, немецкий стандарт DIN 17850, ISO  5832-3. Цветовая маркировка всех имп</w:t>
            </w:r>
            <w:r>
              <w:rPr>
                <w:rFonts w:ascii="Times New Roman" w:hAnsi="Times New Roman"/>
                <w:sz w:val="24"/>
                <w:szCs w:val="24"/>
              </w:rPr>
              <w:t>лантов приобретается путем анодизации их поверхности для удобства врачей. Возможность репозиции спондилолистезов. - Низкопрофильные камертонного типа. - Имеют специальные пазы являются местом фиксации хирургических инструментов в процессе осуществления сло</w:t>
            </w:r>
            <w:r>
              <w:rPr>
                <w:rFonts w:ascii="Times New Roman" w:hAnsi="Times New Roman"/>
                <w:sz w:val="24"/>
                <w:szCs w:val="24"/>
              </w:rPr>
              <w:t>жных корригирующих маневров - деротации, бокового перемещения, фиксации стержня в ходе оперативного вмешательства. - Высота головки  - 11.0 мм. - Ширина головки – 11,5 мм. - Диаметр  – 9,0 мм. Имеется литерная маркировка производителя. Материал возможно мн</w:t>
            </w:r>
            <w:r>
              <w:rPr>
                <w:rFonts w:ascii="Times New Roman" w:hAnsi="Times New Roman"/>
                <w:sz w:val="24"/>
                <w:szCs w:val="24"/>
              </w:rPr>
              <w:t>огократно подвергать стерилизации. Обязательно наличие в наборе инструментов для установки стержня и динамометрического ключа для затягивания винт блокирующего. Обязательна совместимость инструментальных наборов для транспедикулярной и переднебоковой и крю</w:t>
            </w:r>
            <w:r>
              <w:rPr>
                <w:rFonts w:ascii="Times New Roman" w:hAnsi="Times New Roman"/>
                <w:sz w:val="24"/>
                <w:szCs w:val="24"/>
              </w:rPr>
              <w:t>чковой фиксации позвоночника. Совместимы с МРТ и КТ исследованиями.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Крюк ламинарный малый, стандартное лезвие (коннектор) - Ширина лезвия – 7 мм, диаметр кривизны крючка – 7,5 мм,  длина лезвия - 14,0 мм.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Крюк ламинарный грудной, стандартное лезвие (коннек</w:t>
            </w:r>
            <w:r>
              <w:rPr>
                <w:rFonts w:ascii="Times New Roman" w:hAnsi="Times New Roman"/>
                <w:sz w:val="24"/>
                <w:szCs w:val="24"/>
              </w:rPr>
              <w:t>тор) - Ширина лезвия – 6,0 мм, диаметр кривизны крючка – 6, 0 мм, длина лезвия - 14,0 мм.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Крюк ламинарный грудной, узкое лезвие (коннектор) - Ширина лезвия – 4,5 мм, диаметр кривизны крючка – 6, 0 мм, длина лезвия - 14,0 мм.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 блокирующий (блокиратор) д</w:t>
            </w:r>
            <w:r>
              <w:rPr>
                <w:rFonts w:ascii="Times New Roman" w:hAnsi="Times New Roman"/>
                <w:sz w:val="24"/>
                <w:szCs w:val="24"/>
              </w:rPr>
              <w:t>ля винтов полиаксиальных, моноаксиальных для задней транспедикулярной фиксации позвоночника 6 шт.: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Должны быть изготовлены из материала – титановый сплав Ti-6Al-4V градация V американский стандарт ASTM F136, немецкий стандарт DIN 17850, ISO  5832-3. Одноко</w:t>
            </w:r>
            <w:r>
              <w:rPr>
                <w:rFonts w:ascii="Times New Roman" w:hAnsi="Times New Roman"/>
                <w:sz w:val="24"/>
                <w:szCs w:val="24"/>
              </w:rPr>
              <w:t>мпонентный низкопрофильный внутренний, под гексагональную отвертку диаметром 5 мм, имеет уникальную резьбу трапециевидной формы, препятствующую проскальзыванию, обеспечивающую легкость установки и снижение возможности вывинчивания. Количество витков резьба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три. На верней поверхности имеет восемь лазерные насечки, расположенные друг от друга на равном расстоянии от внутреннего диаметра к наружному.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Один блокирующий винт - блокирование в один шаг. Патентованная конструкция блокирующего винта исключает самопро</w:t>
            </w:r>
            <w:r>
              <w:rPr>
                <w:rFonts w:ascii="Times New Roman" w:hAnsi="Times New Roman"/>
                <w:sz w:val="24"/>
                <w:szCs w:val="24"/>
              </w:rPr>
              <w:t>извольное выкручивание. Имеется литерная маркировка производителя. Материал возможно многократно подвергать стерилизации. Обязательно наличие в наборе инструментов для установки стержня и динамометрического ключа для затягивания блокирующего винта. Примене</w:t>
            </w:r>
            <w:r>
              <w:rPr>
                <w:rFonts w:ascii="Times New Roman" w:hAnsi="Times New Roman"/>
                <w:sz w:val="24"/>
                <w:szCs w:val="24"/>
              </w:rPr>
              <w:t>ние блокирующих винтов для переднебоковой фиксации позвоночника. Обязательна совместимость инструментальных наборов для транспедикулярной и переднебоковой и крючковой фиксации позвоночника.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Совместимы с МРТ и КТ исследованиями.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Коннектор поперечный мультиа</w:t>
            </w:r>
            <w:r>
              <w:rPr>
                <w:rFonts w:ascii="Times New Roman" w:hAnsi="Times New Roman"/>
                <w:sz w:val="24"/>
                <w:szCs w:val="24"/>
              </w:rPr>
              <w:t>ксиальный для проведения задней транспедикулярной фиксации позвоночника 1 шт:                                                                                                                                                                    Должен быть изг</w:t>
            </w:r>
            <w:r>
              <w:rPr>
                <w:rFonts w:ascii="Times New Roman" w:hAnsi="Times New Roman"/>
                <w:sz w:val="24"/>
                <w:szCs w:val="24"/>
              </w:rPr>
              <w:t>отовлены из материала – титановый сплав Ti-6Al-4V градация V американский стандарт ASTM F136, немецкий стандарт DIN 17850, ISO  5832-3. Мультиаксиальные поперечные коннекторы для дополнительной стабилизации конструкций. Длина поперечных мультиаксиальных ко</w:t>
            </w:r>
            <w:r>
              <w:rPr>
                <w:rFonts w:ascii="Times New Roman" w:hAnsi="Times New Roman"/>
                <w:sz w:val="24"/>
                <w:szCs w:val="24"/>
              </w:rPr>
              <w:t>ннекторов для конструкций – 31-35, 38-43 мм. Два встроенных блокирующих винта в коннектор должны быть с двух сторон для фиксации на стержни и подходить под гексагональную отвертку диаметром 3,5 мм, а так же один центральный винт под гексагональную отвертку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диаметром 8,0 мм. Имеется литерная маркировка производителя. Материал возможно многократно подвергать стерилизации. Обязательна совместимость инструментальных наборов для транспедикулярной и переднебоковой и крючковой фиксации позвоночника. Совместимы с М</w:t>
            </w:r>
            <w:r>
              <w:rPr>
                <w:rFonts w:ascii="Times New Roman" w:hAnsi="Times New Roman"/>
                <w:sz w:val="24"/>
                <w:szCs w:val="24"/>
              </w:rPr>
              <w:t>РТ и КТ исследованиями.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Эндопротез (кейдж) телескопический для замещения тел позвонков в грудном отделе позвоночника, состоящий из двух основных частей (крышка концевая - 2 штука, предварительно собранный кейдж (база+срединая часть+ встроенный блокиратор) </w:t>
            </w:r>
            <w:r>
              <w:rPr>
                <w:rFonts w:ascii="Times New Roman" w:hAnsi="Times New Roman"/>
                <w:sz w:val="24"/>
                <w:szCs w:val="24"/>
              </w:rPr>
              <w:t>– 1 штука). Все компоненты эндопротеза изготавливаются из: титановый сплав Ti-6Al-4V градация V американский стандарт ASTM F136, немецкий стандарт DIN 17850. Цветовая маркировка приобретается путем анодизации поверхности имплантов. Встроенный запирательный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блокиратор сохраняет кейдж в целостности и предотвращает любые возможные изменения высоты кейджа. Блокировка в один шаг. Предустановленная срединная часть делает возможным подгонку кейджа вплоть до миллиметра. Большие окна позволяют in-situ введение костн</w:t>
            </w:r>
            <w:r>
              <w:rPr>
                <w:rFonts w:ascii="Times New Roman" w:hAnsi="Times New Roman"/>
                <w:sz w:val="24"/>
                <w:szCs w:val="24"/>
              </w:rPr>
              <w:t>ой крошки в кейдж. Проведения дистракции предварительно выбранного и собранного  кейджа in-situ. В собранном виде (2 концевые крышки + предварительно собранный кейдж) диаметр: 22 мм. Возможная дистракция предварительно собранного кейджа ( с концевыми крышк</w:t>
            </w:r>
            <w:r>
              <w:rPr>
                <w:rFonts w:ascii="Times New Roman" w:hAnsi="Times New Roman"/>
                <w:sz w:val="24"/>
                <w:szCs w:val="24"/>
              </w:rPr>
              <w:t>ами  0º ): 20,5-27,5 мм 25 - 36,5; 32 - 50,5 мм. Установки кейджа при минимальном наборе инструментов (отвертка блокиратора и экспандера). Концевые крышки: зазубренная поверхность; Углы наклона концевых крышек: 0º, высота 1 мм; 3º, высота 2,5 мм; Один и 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же кейдж можно применять как для лордоза так и кифоза физиологического развернув концевые крышки на 180 град. Имеется литерная маркировка производителя. Материал возможно многократно подвергать стерилизации. Согласно рекомендациям производителя, условия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транспортировки  должны исключать возможность  повреждения  индивидуальной заводской упаковки.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Металлоконструкция для задней транспедикулярной фиксации поясничного отдела позвоночника с кейджом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Металлоконструкция для задней </w:t>
            </w:r>
            <w:r>
              <w:rPr>
                <w:rFonts w:ascii="Times New Roman" w:hAnsi="Times New Roman"/>
                <w:sz w:val="24"/>
                <w:szCs w:val="24"/>
              </w:rPr>
              <w:t>транспедикулярной фиксации поясничного отдела позвоночника и хирургического лечения особенно тяжелых деформаций при травмах, дегенеративных и онкологических заболеваниях, с эндопротезом (кейджом) телескопическим для замещения тел позвонков.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 для задней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транспедикулярной фиксации позвоночника 2 шт.: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Должнен быть изготовлен из материала – титановый сплав Ti-6Al-4V градация V американский стандарт ASTM F136, немецкий стандарт DIN 17850, ISO  5832-3. Цветовая маркировка приобретается путем анодизации поверх</w:t>
            </w:r>
            <w:r>
              <w:rPr>
                <w:rFonts w:ascii="Times New Roman" w:hAnsi="Times New Roman"/>
                <w:sz w:val="24"/>
                <w:szCs w:val="24"/>
              </w:rPr>
              <w:t>ности имплантов. Низкопрофильные моноаксиальные камертонового типа. Винт имеет компрессирующую резьбу в той части, которая будет находиться в ножке позвонка, и специальную широколопастную резьбу для фиксации в теле позвонка. Имеют специальные пазы для инст</w:t>
            </w:r>
            <w:r>
              <w:rPr>
                <w:rFonts w:ascii="Times New Roman" w:hAnsi="Times New Roman"/>
                <w:sz w:val="24"/>
                <w:szCs w:val="24"/>
              </w:rPr>
              <w:t>рументальной установки, что делает не нужным использования редукционных винтов. Кончик винтов тупой 60° для предотвращения повреждения сосудов. Диаметр дистального сердечника винтов с диаметром резьбы 4.5 мм – 2.0 мм. Диаметр проксимального сердечника винт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с диаметром резьбы 4.5 мм – 3.7 мм. Диаметр дистального сердечника винтов с диаметром резьбы 5.5 мм – 2.5 мм. Диаметр проксимального сердечника винтов с диаметром резьбы  5.5 мм  - 4.6 мм. Диаметр дистального сердечника винтов с диаметром резьбы 6.5 мм </w:t>
            </w:r>
            <w:r>
              <w:rPr>
                <w:rFonts w:ascii="Times New Roman" w:hAnsi="Times New Roman"/>
                <w:sz w:val="24"/>
                <w:szCs w:val="24"/>
              </w:rPr>
              <w:t>– 2.9 мм. Диаметр проксимального сердечника винтов с диаметром резьбы 6.5 мм – 5.1 мм. Диаметр дистального сердечника винтов с диаметром резьбы 7.5 мм – 3.6 мм. Диаметр проксимального сердечника винтов с диаметром резьбы 7.5 мм – 6.1 мм. Диаметр моноаксаль</w:t>
            </w:r>
            <w:r>
              <w:rPr>
                <w:rFonts w:ascii="Times New Roman" w:hAnsi="Times New Roman"/>
                <w:sz w:val="24"/>
                <w:szCs w:val="24"/>
              </w:rPr>
              <w:t>ных винтов обязательно:4.5 мм; 5.5 мм; 6.5 мм; 7.5мм; 8.5мм. Длина моноаксальных винтов обязательно:25 мм - 100 мм. Высота головки моноаксильного винта- 13.0 мм. Ширина головки моноакиального винта – 13,9 мм. Глубина посадочного место под стержень – 10,0 м</w:t>
            </w:r>
            <w:r>
              <w:rPr>
                <w:rFonts w:ascii="Times New Roman" w:hAnsi="Times New Roman"/>
                <w:sz w:val="24"/>
                <w:szCs w:val="24"/>
              </w:rPr>
              <w:t>м. Имеется литерная маркировка производителя.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возможно многократно подвергать стерилизации.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 полиаксиальный для задней транспедикулярной фиксации 4 шт.: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низкопрофильный полиаксиальный транспедикулярный камертонового типа. Должны быть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изготовлены из материала – титановый сплав Ti-6Al-4V градация V американский стандарт ASTM F136, немецкий стандарт DIN 17850, ISO  5832-3. Каждый винт имеет компрессирующую резьбу в той части, которая будет находиться в ножке позвонка, и специальную широко</w:t>
            </w:r>
            <w:r>
              <w:rPr>
                <w:rFonts w:ascii="Times New Roman" w:hAnsi="Times New Roman"/>
                <w:sz w:val="24"/>
                <w:szCs w:val="24"/>
              </w:rPr>
              <w:t>лопастную резьбу для фиксации в теле позвонка. Кончик винтов тупой 60° для предотвращения повреждения сосудов. Каждый винт имеет специальные пазы по бокам головки винта для  инструментальной установки и репозиции спондилолистеза, что делает не нужным испол</w:t>
            </w:r>
            <w:r>
              <w:rPr>
                <w:rFonts w:ascii="Times New Roman" w:hAnsi="Times New Roman"/>
                <w:sz w:val="24"/>
                <w:szCs w:val="24"/>
              </w:rPr>
              <w:t>ьзования редукционных винтов. Общая величина степени свободы вращения должна быть 60° при любом диаметре винта. Диаметр дистального сердечника винтов с диаметром резьбы 4.5 мм – 2.0 мм. Диаметр проксимального сердечника винтов с диаметром резьбы 4.5 мм – 3</w:t>
            </w:r>
            <w:r>
              <w:rPr>
                <w:rFonts w:ascii="Times New Roman" w:hAnsi="Times New Roman"/>
                <w:sz w:val="24"/>
                <w:szCs w:val="24"/>
              </w:rPr>
              <w:t>.7 мм. Диаметр дистального сердечника винтов с диаметром резьбы 5.5 мм – 2.5 мм. Диаметр проксимального сердечника винтов с диаметром резьбы  5.5 мм  - 4.6 мм. Диаметр дистального сердечника винтов с диаметром резьбы 6.5 мм – 2.9 мм. Диаметр проксимального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сердечника винтов с диаметром резьбы 6.5 мм – 5.1 мм. Диаметр дистального сердечника винтов с диаметром резьбы 7.5 мм – 3.6 мм. Диаметр проксимального сердечника винтов с диаметром резьбы 7.5 мм – 6.1 мм. Диаметры винтов: 4.5 мм; 5.5 мм; 6.5 мм; 7.5мм; 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5мм; 9.5 мм. Длины винтов: 25 мм - 100 мм. Высота головки полиаксиального винта обязательно должна быть 15,3 мм. Ширина головки полиаксиального винта обязательно должна быть 13,9 мм. Глубина посадочного место под стержень полиаксиального винта обязательно </w:t>
            </w:r>
            <w:r>
              <w:rPr>
                <w:rFonts w:ascii="Times New Roman" w:hAnsi="Times New Roman"/>
                <w:sz w:val="24"/>
                <w:szCs w:val="24"/>
              </w:rPr>
              <w:t>должна быть 12,7 мм. Имеется литерная маркировка производителя. Материал возможно многократно подвергать стерилизации. Обязательно наличие в наборе инструментов для установки стержня и динамометрического ключа для затягивания блокирующего винта. Обязательн</w:t>
            </w:r>
            <w:r>
              <w:rPr>
                <w:rFonts w:ascii="Times New Roman" w:hAnsi="Times New Roman"/>
                <w:sz w:val="24"/>
                <w:szCs w:val="24"/>
              </w:rPr>
              <w:t>а совместимость инструментальных наборов для транспедикулярной и переднебоковой и крючковой фиксации позвоночника. Совместимы с МРТ и КТ исследованиями.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блокирующий (блокиратор) для винтов полиаксиальных, моноаксиальных для задней транспедикулярной </w:t>
            </w:r>
            <w:r>
              <w:rPr>
                <w:rFonts w:ascii="Times New Roman" w:hAnsi="Times New Roman"/>
                <w:sz w:val="24"/>
                <w:szCs w:val="24"/>
              </w:rPr>
              <w:t>фиксации позвоночника 6 шт.: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Должны быть изготовлены из материала – титановый сплав Ti-6Al-4V градация V американский стандарт ASTM F136, немецкий стандарт DIN 17850, ISO  5832-3. Однокомпонентный низкопрофильный внутренний, под гексагональную отвертку диа</w:t>
            </w:r>
            <w:r>
              <w:rPr>
                <w:rFonts w:ascii="Times New Roman" w:hAnsi="Times New Roman"/>
                <w:sz w:val="24"/>
                <w:szCs w:val="24"/>
              </w:rPr>
              <w:t>метром 5 мм, имеет уникальную резьбу трапециевидной формы, препятствующую проскальзыванию, обеспечивающую легкость установки и снижение возможности вывинчивания. Количество витков резьба три. На верней поверхности имеет восемь лазерные насечки, расположенн</w:t>
            </w:r>
            <w:r>
              <w:rPr>
                <w:rFonts w:ascii="Times New Roman" w:hAnsi="Times New Roman"/>
                <w:sz w:val="24"/>
                <w:szCs w:val="24"/>
              </w:rPr>
              <w:t>ые друг от друга на равном расстоянии от внутреннего диаметра к наружному.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Один блокирующий винт - блокирование в один шаг. Патентованная конструкция блокирующего винта исключает самопроизвольное выкручивание. Имеется литерная маркировка производителя. Мат</w:t>
            </w:r>
            <w:r>
              <w:rPr>
                <w:rFonts w:ascii="Times New Roman" w:hAnsi="Times New Roman"/>
                <w:sz w:val="24"/>
                <w:szCs w:val="24"/>
              </w:rPr>
              <w:t>ериал возможно многократно подвергать стерилизации. Обязательно наличие в наборе инструментов для установки стержня и динамометрического ключа для затягивания блокирующего винта. Применение блокирующих винтов для переднебоковой фиксации позвоночника. Обяза</w:t>
            </w:r>
            <w:r>
              <w:rPr>
                <w:rFonts w:ascii="Times New Roman" w:hAnsi="Times New Roman"/>
                <w:sz w:val="24"/>
                <w:szCs w:val="24"/>
              </w:rPr>
              <w:t>тельна совместимость инструментальных наборов для транспедикулярной и переднебоковой и крючковой фиксации позвоночника.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Совместимы с МРТ и КТ исследованиями.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Стержень для задней транспедикулярной фиксации 1 шт: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Должны быть изготовлены из материала – чистый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титан градация IV, американский стандарт ASTM F67, немецкий стандарт DIN 17850, ISO  5832-2. Гладкий стержень для жесткой фиксации, круглого сечения, с возможностью придания необходимого изгиба  и тримминга специальными кусачками. Диаметр титановых стержн</w:t>
            </w:r>
            <w:r>
              <w:rPr>
                <w:rFonts w:ascii="Times New Roman" w:hAnsi="Times New Roman"/>
                <w:sz w:val="24"/>
                <w:szCs w:val="24"/>
              </w:rPr>
              <w:t>ей 6 мм. Длина стержней 240, 250 мм. Возможность укорочения стержней во время операции.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Имеется литерная маркировка производителя. Материал возможно многократно подвергать стерилизации. Обязательна совместимость инструментальных наборов для транспедикулярн</w:t>
            </w:r>
            <w:r>
              <w:rPr>
                <w:rFonts w:ascii="Times New Roman" w:hAnsi="Times New Roman"/>
                <w:sz w:val="24"/>
                <w:szCs w:val="24"/>
              </w:rPr>
              <w:t>ой и переднебоковой и крючковой фиксации позвоночника. Совместимы с МРТ и КТ исследованиями.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Коннектор поперечный мультиаксиальный для проведения задней транспедикулярной фиксации позвоночника 1 шт.: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Должны быть изготовлены из материала – титановый сплав 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i-6Al-4V градация V американский стандарт ASTM F136, немецкий стандарт DIN 17850, ISO  5832-3. Мультиаксиальные поперечные коннекторы для дополнительной стабилизации конструкций. Длина поперечных мультиаксиальных коннекторов для конструкций – 42-51, 66-99 </w:t>
            </w:r>
            <w:r>
              <w:rPr>
                <w:rFonts w:ascii="Times New Roman" w:hAnsi="Times New Roman"/>
                <w:sz w:val="24"/>
                <w:szCs w:val="24"/>
              </w:rPr>
              <w:t>мм. Два встроенных блокирующих винта в коннектор должны быть с двух сторон для фиксации на стержни и подходить под гексагональную отвертку диаметром 3,5 мм, а так же один центральный винт под гексагональную отвертку диаметром 8,0 мм. Имеется литерная марки</w:t>
            </w:r>
            <w:r>
              <w:rPr>
                <w:rFonts w:ascii="Times New Roman" w:hAnsi="Times New Roman"/>
                <w:sz w:val="24"/>
                <w:szCs w:val="24"/>
              </w:rPr>
              <w:t>ровка производителя. Материал возможно многократно подвергать стерилизации. Обязательна совместимость инструментальных наборов для транспедикулярной и переднебоковой и крючковой фиксации позвоночника. Совместимы с МРТ и КТ исследованиями.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Эндопротез (кейдж</w:t>
            </w:r>
            <w:r>
              <w:rPr>
                <w:rFonts w:ascii="Times New Roman" w:hAnsi="Times New Roman"/>
                <w:sz w:val="24"/>
                <w:szCs w:val="24"/>
              </w:rPr>
              <w:t>) телескопический для замещения тел позвонков в поясничном отделе позвоночника, состоящий из двух основных частей (крышка концевая - 2 штука, предварительно собранный кейдж (база+срединая часть+ встроенный блокиратор) – 1 штука). Все компоненты эндопротеза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изготавливаются из: титановый сплав Ti-6Al-4V градация V американский стандарт ASTM F136, немецкий стандарт DIN 17850. Цветовая маркировка приобретается путем анодизации поверхности имплантов. Встроенный запирательный блокиратор сохраняет кейдж в целостно</w:t>
            </w:r>
            <w:r>
              <w:rPr>
                <w:rFonts w:ascii="Times New Roman" w:hAnsi="Times New Roman"/>
                <w:sz w:val="24"/>
                <w:szCs w:val="24"/>
              </w:rPr>
              <w:t>сти и предотвращает любые возможные изменения высоты кейджа. Блокировка в один шаг. Предустановленная срединная часть делает возможным подгонку кейджа вплоть до миллиметра. Большие окна позволяют in-situ введение костной крошки в кейдж. Проведения дистракц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предварительно выбранного и собранного  кейджа in-situ. В собранном виде (2 концевые крышки + предварительно собранный кейдж) диаметр: 26 мм. Возможная дистракция предварительно собранного кейджа ( с концевыми крышками  0º ): 25-36,5 мм; 32-50,5 мм; 37 </w:t>
            </w:r>
            <w:r>
              <w:rPr>
                <w:rFonts w:ascii="Times New Roman" w:hAnsi="Times New Roman"/>
                <w:sz w:val="24"/>
                <w:szCs w:val="24"/>
              </w:rPr>
              <w:t>- 60,5 мм. Установки кейджа при минимальном наборе инструментов (отвертка блокиратора и экспандера). Концевые крышки: Зазубренная поверхность; Углы наклона концевых крышек: 0º, высота 1 мм; 3º, высота 2,5 мм; Один и тот же кейдж можно применять как для лор</w:t>
            </w:r>
            <w:r>
              <w:rPr>
                <w:rFonts w:ascii="Times New Roman" w:hAnsi="Times New Roman"/>
                <w:sz w:val="24"/>
                <w:szCs w:val="24"/>
              </w:rPr>
              <w:t>доза так и кифоза физиологического развернув концевые крышки на 180 град. Имеется литерная маркировка производителя. Материал возможно многократно подвергать стерилизации. Согласно рекомендациям производителя, условия  транспортировки  должны исключать воз</w:t>
            </w:r>
            <w:r>
              <w:rPr>
                <w:rFonts w:ascii="Times New Roman" w:hAnsi="Times New Roman"/>
                <w:sz w:val="24"/>
                <w:szCs w:val="24"/>
              </w:rPr>
              <w:t>можность  повреждения  индивидуальной заводской упаковки.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Фреза  взрослая (фреза для 5400-10-59 и 5400-10-259)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Фреза прямая, взрослая, длина рабочей части 16мм, диаметр 1,7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Фреза-перфоратор 14 мм для краниотома, </w:t>
            </w:r>
            <w:r>
              <w:rPr>
                <w:rFonts w:ascii="Times New Roman" w:hAnsi="Times New Roman"/>
                <w:sz w:val="24"/>
                <w:szCs w:val="24"/>
              </w:rPr>
              <w:t>одноразовый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Одноразовый перфоратор для краниотомии состоит из трех основных частей: рабочей части, предназначенной для проделывания фрезевых отверстий, ссцепляющего механизма, предвращающего попадание перфоратора в полость черепа и травмирование мягких тка</w:t>
            </w:r>
            <w:r>
              <w:rPr>
                <w:rFonts w:ascii="Times New Roman" w:hAnsi="Times New Roman"/>
                <w:sz w:val="24"/>
                <w:szCs w:val="24"/>
              </w:rPr>
              <w:t>ней, индикатора стерилизации и замка типа "Хадсон". диаметр 14мм, продается в серильной одноразовой упаковке.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Цемент костный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Цемент костный медицинский рентгеноконтрастный, для проведения чрескожной вертебропластики: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Представляет собой 2 </w:t>
            </w:r>
            <w:r>
              <w:rPr>
                <w:rFonts w:ascii="Times New Roman" w:hAnsi="Times New Roman"/>
                <w:sz w:val="24"/>
                <w:szCs w:val="24"/>
              </w:rPr>
              <w:t>стерильно упакованных компонента: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Один компонент: ампула, содержащая бесцветный жидкий мономер 9,5 мл.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Другой компонент: пакет 20гр мелко измельченного порошка (плоские, скученные микроскопические хлопья; между хлопьями находится воздух, что способствует полному проникновению жидкого мономера)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Состав мономера: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-Метилметакрилат (мономер) - 9,4 мл.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-N, N-дим</w:t>
            </w:r>
            <w:r>
              <w:rPr>
                <w:rFonts w:ascii="Times New Roman" w:hAnsi="Times New Roman"/>
                <w:sz w:val="24"/>
                <w:szCs w:val="24"/>
              </w:rPr>
              <w:t>етил-пара- тоулидин - 0,1 мл.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-Гидрохинон - 0,75 мг.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Состав порошка: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-Полиметилметакрилата (содержит Бензоила пероксид  2.6%) – 14,0 гр.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-Бария Сульфат - 6 гр.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Время работы с цементом: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18 до 23 минут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полимеризации: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превышает 60˚С.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Вязкост</w:t>
            </w:r>
            <w:r>
              <w:rPr>
                <w:rFonts w:ascii="Times New Roman" w:hAnsi="Times New Roman"/>
                <w:sz w:val="24"/>
                <w:szCs w:val="24"/>
              </w:rPr>
              <w:t>ь: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Обладает средней вязкостью, начальная вязкость высокая.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Необходимость совмещения расходного материала с определенным оборудованием: ЭОП.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 полиаксиальный педикулярный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Полиаксиальные винты должны быть изготовлены из титанового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сплава, иметь головку камертонного типа, профиль головки должен быть не менее 16 мм, диаметр - не более 12 мм. Должен иметь не менее 2-х технологических отверстия по бокам диаметром не менее 3 мм и глубиной не более 1,5 мм для редукции. Каждый винт должен </w:t>
            </w:r>
            <w:r>
              <w:rPr>
                <w:rFonts w:ascii="Times New Roman" w:hAnsi="Times New Roman"/>
                <w:sz w:val="24"/>
                <w:szCs w:val="24"/>
              </w:rPr>
              <w:t>иметь компрессирующую резьбу в верхней трети. Угол отклонения головки по отношению к винту должен быть не менее 40° во всех направлениях. Все винты должны быть самонарезающими, диаметр винтов должен быть 5,5 мм. Длина винтов должна быть 45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 полиаксиальный педикулярный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Полиаксиальные винты должны быть изготовлены из титанового сплава, иметь головку камертонного типа, профиль головки должен быть не менее 16 мм, диаметр - не более 12 мм. Должен иметь не менее 2-х технологических </w:t>
            </w:r>
            <w:r>
              <w:rPr>
                <w:rFonts w:ascii="Times New Roman" w:hAnsi="Times New Roman"/>
                <w:sz w:val="24"/>
                <w:szCs w:val="24"/>
              </w:rPr>
              <w:t>отверстия по бокам диаметром не менее 3 мм и глубиной не более 1,5 мм для редукции. Каждый винт должен иметь компрессирующую резьбу в верхней трети. Угол отклонения головки по отношению к винту должен быть не менее 40° во всех направлениях. Все винты должн</w:t>
            </w:r>
            <w:r>
              <w:rPr>
                <w:rFonts w:ascii="Times New Roman" w:hAnsi="Times New Roman"/>
                <w:sz w:val="24"/>
                <w:szCs w:val="24"/>
              </w:rPr>
              <w:t>ы быть самонарезающими, диаметр винтов должен быть 5,5 мм. Длина винтов должна быть 50 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Шуруп самонарезающий для краниопластики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фиксации пластины для краниопластики. Шуруп должен быть изготовлен из титанового сплава </w:t>
            </w:r>
            <w:r>
              <w:rPr>
                <w:rFonts w:ascii="Times New Roman" w:hAnsi="Times New Roman"/>
                <w:sz w:val="24"/>
                <w:szCs w:val="24"/>
              </w:rPr>
              <w:t>марки Ti-6A1-4V. Должен иметь самонарезающую резьбу, низкий профиль.  Высота профиля должна быть не более 0,45 мм.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установки шурупа не требуется пилотное отверстие.  Минимальный крутящий момент на излом должен быть не менее 0,4 Нм.  Головка шурупа долж</w:t>
            </w:r>
            <w:r>
              <w:rPr>
                <w:rFonts w:ascii="Times New Roman" w:hAnsi="Times New Roman"/>
                <w:sz w:val="24"/>
                <w:szCs w:val="24"/>
              </w:rPr>
              <w:t>на быть круглая, плоская. Углубление на головке шурупа должно быть в виде креста под отвертку.</w:t>
            </w:r>
          </w:p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резьбовой части шурупа должен быть не менее 1,5 мм. Длина должна быть не менее 5 мм. Шуруп должен быть нестерильным. Шуруп должен быть МРТ совместим. Шур</w:t>
            </w:r>
            <w:r>
              <w:rPr>
                <w:rFonts w:ascii="Times New Roman" w:hAnsi="Times New Roman"/>
                <w:sz w:val="24"/>
                <w:szCs w:val="24"/>
              </w:rPr>
              <w:t>уп должен выдерживать многократную обработку, состоящую из дезинфекции, предстерилизационной очистки и стерилизации.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181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E9B" w:rsidRDefault="00912E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912E9B" w:rsidRDefault="00912E9B"/>
        </w:tc>
        <w:tc>
          <w:tcPr>
            <w:tcW w:w="2535" w:type="dxa"/>
            <w:shd w:val="clear" w:color="auto" w:fill="auto"/>
            <w:vAlign w:val="bottom"/>
          </w:tcPr>
          <w:p w:rsidR="00912E9B" w:rsidRDefault="00912E9B"/>
        </w:tc>
        <w:tc>
          <w:tcPr>
            <w:tcW w:w="3315" w:type="dxa"/>
            <w:shd w:val="clear" w:color="auto" w:fill="auto"/>
            <w:vAlign w:val="bottom"/>
          </w:tcPr>
          <w:p w:rsidR="00912E9B" w:rsidRDefault="00912E9B"/>
        </w:tc>
        <w:tc>
          <w:tcPr>
            <w:tcW w:w="1125" w:type="dxa"/>
            <w:shd w:val="clear" w:color="auto" w:fill="auto"/>
            <w:vAlign w:val="bottom"/>
          </w:tcPr>
          <w:p w:rsidR="00912E9B" w:rsidRDefault="00912E9B"/>
        </w:tc>
        <w:tc>
          <w:tcPr>
            <w:tcW w:w="1275" w:type="dxa"/>
            <w:shd w:val="clear" w:color="auto" w:fill="auto"/>
            <w:vAlign w:val="bottom"/>
          </w:tcPr>
          <w:p w:rsidR="00912E9B" w:rsidRDefault="00912E9B"/>
        </w:tc>
        <w:tc>
          <w:tcPr>
            <w:tcW w:w="1470" w:type="dxa"/>
            <w:shd w:val="clear" w:color="auto" w:fill="auto"/>
            <w:vAlign w:val="bottom"/>
          </w:tcPr>
          <w:p w:rsidR="00912E9B" w:rsidRDefault="00912E9B"/>
        </w:tc>
        <w:tc>
          <w:tcPr>
            <w:tcW w:w="2100" w:type="dxa"/>
            <w:shd w:val="clear" w:color="auto" w:fill="auto"/>
            <w:vAlign w:val="bottom"/>
          </w:tcPr>
          <w:p w:rsidR="00912E9B" w:rsidRDefault="00912E9B"/>
        </w:tc>
        <w:tc>
          <w:tcPr>
            <w:tcW w:w="1995" w:type="dxa"/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12E9B" w:rsidRDefault="001817E7"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12E9B" w:rsidRDefault="00912E9B"/>
        </w:tc>
        <w:tc>
          <w:tcPr>
            <w:tcW w:w="2535" w:type="dxa"/>
            <w:shd w:val="clear" w:color="auto" w:fill="auto"/>
            <w:vAlign w:val="bottom"/>
          </w:tcPr>
          <w:p w:rsidR="00912E9B" w:rsidRDefault="00912E9B"/>
        </w:tc>
        <w:tc>
          <w:tcPr>
            <w:tcW w:w="3315" w:type="dxa"/>
            <w:shd w:val="clear" w:color="auto" w:fill="auto"/>
            <w:vAlign w:val="bottom"/>
          </w:tcPr>
          <w:p w:rsidR="00912E9B" w:rsidRDefault="00912E9B"/>
        </w:tc>
        <w:tc>
          <w:tcPr>
            <w:tcW w:w="1125" w:type="dxa"/>
            <w:shd w:val="clear" w:color="auto" w:fill="auto"/>
            <w:vAlign w:val="bottom"/>
          </w:tcPr>
          <w:p w:rsidR="00912E9B" w:rsidRDefault="00912E9B"/>
        </w:tc>
        <w:tc>
          <w:tcPr>
            <w:tcW w:w="1275" w:type="dxa"/>
            <w:shd w:val="clear" w:color="auto" w:fill="auto"/>
            <w:vAlign w:val="bottom"/>
          </w:tcPr>
          <w:p w:rsidR="00912E9B" w:rsidRDefault="00912E9B"/>
        </w:tc>
        <w:tc>
          <w:tcPr>
            <w:tcW w:w="1470" w:type="dxa"/>
            <w:shd w:val="clear" w:color="auto" w:fill="auto"/>
            <w:vAlign w:val="bottom"/>
          </w:tcPr>
          <w:p w:rsidR="00912E9B" w:rsidRDefault="00912E9B"/>
        </w:tc>
        <w:tc>
          <w:tcPr>
            <w:tcW w:w="2100" w:type="dxa"/>
            <w:shd w:val="clear" w:color="auto" w:fill="auto"/>
            <w:vAlign w:val="bottom"/>
          </w:tcPr>
          <w:p w:rsidR="00912E9B" w:rsidRDefault="00912E9B"/>
        </w:tc>
        <w:tc>
          <w:tcPr>
            <w:tcW w:w="1995" w:type="dxa"/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12E9B" w:rsidRDefault="001817E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12E9B" w:rsidRDefault="00912E9B"/>
        </w:tc>
        <w:tc>
          <w:tcPr>
            <w:tcW w:w="2535" w:type="dxa"/>
            <w:shd w:val="clear" w:color="auto" w:fill="auto"/>
            <w:vAlign w:val="bottom"/>
          </w:tcPr>
          <w:p w:rsidR="00912E9B" w:rsidRDefault="00912E9B"/>
        </w:tc>
        <w:tc>
          <w:tcPr>
            <w:tcW w:w="3315" w:type="dxa"/>
            <w:shd w:val="clear" w:color="auto" w:fill="auto"/>
            <w:vAlign w:val="bottom"/>
          </w:tcPr>
          <w:p w:rsidR="00912E9B" w:rsidRDefault="00912E9B"/>
        </w:tc>
        <w:tc>
          <w:tcPr>
            <w:tcW w:w="1125" w:type="dxa"/>
            <w:shd w:val="clear" w:color="auto" w:fill="auto"/>
            <w:vAlign w:val="bottom"/>
          </w:tcPr>
          <w:p w:rsidR="00912E9B" w:rsidRDefault="00912E9B"/>
        </w:tc>
        <w:tc>
          <w:tcPr>
            <w:tcW w:w="1275" w:type="dxa"/>
            <w:shd w:val="clear" w:color="auto" w:fill="auto"/>
            <w:vAlign w:val="bottom"/>
          </w:tcPr>
          <w:p w:rsidR="00912E9B" w:rsidRDefault="00912E9B"/>
        </w:tc>
        <w:tc>
          <w:tcPr>
            <w:tcW w:w="1470" w:type="dxa"/>
            <w:shd w:val="clear" w:color="auto" w:fill="auto"/>
            <w:vAlign w:val="bottom"/>
          </w:tcPr>
          <w:p w:rsidR="00912E9B" w:rsidRDefault="00912E9B"/>
        </w:tc>
        <w:tc>
          <w:tcPr>
            <w:tcW w:w="2100" w:type="dxa"/>
            <w:shd w:val="clear" w:color="auto" w:fill="auto"/>
            <w:vAlign w:val="bottom"/>
          </w:tcPr>
          <w:p w:rsidR="00912E9B" w:rsidRDefault="00912E9B"/>
        </w:tc>
        <w:tc>
          <w:tcPr>
            <w:tcW w:w="1995" w:type="dxa"/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12E9B" w:rsidRDefault="001817E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912E9B" w:rsidRDefault="00912E9B"/>
        </w:tc>
        <w:tc>
          <w:tcPr>
            <w:tcW w:w="2535" w:type="dxa"/>
            <w:shd w:val="clear" w:color="auto" w:fill="auto"/>
            <w:vAlign w:val="bottom"/>
          </w:tcPr>
          <w:p w:rsidR="00912E9B" w:rsidRDefault="00912E9B"/>
        </w:tc>
        <w:tc>
          <w:tcPr>
            <w:tcW w:w="3315" w:type="dxa"/>
            <w:shd w:val="clear" w:color="auto" w:fill="auto"/>
            <w:vAlign w:val="bottom"/>
          </w:tcPr>
          <w:p w:rsidR="00912E9B" w:rsidRDefault="00912E9B"/>
        </w:tc>
        <w:tc>
          <w:tcPr>
            <w:tcW w:w="1125" w:type="dxa"/>
            <w:shd w:val="clear" w:color="auto" w:fill="auto"/>
            <w:vAlign w:val="bottom"/>
          </w:tcPr>
          <w:p w:rsidR="00912E9B" w:rsidRDefault="00912E9B"/>
        </w:tc>
        <w:tc>
          <w:tcPr>
            <w:tcW w:w="1275" w:type="dxa"/>
            <w:shd w:val="clear" w:color="auto" w:fill="auto"/>
            <w:vAlign w:val="bottom"/>
          </w:tcPr>
          <w:p w:rsidR="00912E9B" w:rsidRDefault="00912E9B"/>
        </w:tc>
        <w:tc>
          <w:tcPr>
            <w:tcW w:w="1470" w:type="dxa"/>
            <w:shd w:val="clear" w:color="auto" w:fill="auto"/>
            <w:vAlign w:val="bottom"/>
          </w:tcPr>
          <w:p w:rsidR="00912E9B" w:rsidRDefault="00912E9B"/>
        </w:tc>
        <w:tc>
          <w:tcPr>
            <w:tcW w:w="2100" w:type="dxa"/>
            <w:shd w:val="clear" w:color="auto" w:fill="auto"/>
            <w:vAlign w:val="bottom"/>
          </w:tcPr>
          <w:p w:rsidR="00912E9B" w:rsidRDefault="00912E9B"/>
        </w:tc>
        <w:tc>
          <w:tcPr>
            <w:tcW w:w="1995" w:type="dxa"/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12E9B" w:rsidRDefault="001817E7" w:rsidP="001817E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12E9B" w:rsidRDefault="00912E9B"/>
        </w:tc>
        <w:tc>
          <w:tcPr>
            <w:tcW w:w="2535" w:type="dxa"/>
            <w:shd w:val="clear" w:color="auto" w:fill="auto"/>
            <w:vAlign w:val="bottom"/>
          </w:tcPr>
          <w:p w:rsidR="00912E9B" w:rsidRDefault="00912E9B"/>
        </w:tc>
        <w:tc>
          <w:tcPr>
            <w:tcW w:w="3315" w:type="dxa"/>
            <w:shd w:val="clear" w:color="auto" w:fill="auto"/>
            <w:vAlign w:val="bottom"/>
          </w:tcPr>
          <w:p w:rsidR="00912E9B" w:rsidRDefault="00912E9B"/>
        </w:tc>
        <w:tc>
          <w:tcPr>
            <w:tcW w:w="1125" w:type="dxa"/>
            <w:shd w:val="clear" w:color="auto" w:fill="auto"/>
            <w:vAlign w:val="bottom"/>
          </w:tcPr>
          <w:p w:rsidR="00912E9B" w:rsidRDefault="00912E9B"/>
        </w:tc>
        <w:tc>
          <w:tcPr>
            <w:tcW w:w="1275" w:type="dxa"/>
            <w:shd w:val="clear" w:color="auto" w:fill="auto"/>
            <w:vAlign w:val="bottom"/>
          </w:tcPr>
          <w:p w:rsidR="00912E9B" w:rsidRDefault="00912E9B"/>
        </w:tc>
        <w:tc>
          <w:tcPr>
            <w:tcW w:w="1470" w:type="dxa"/>
            <w:shd w:val="clear" w:color="auto" w:fill="auto"/>
            <w:vAlign w:val="bottom"/>
          </w:tcPr>
          <w:p w:rsidR="00912E9B" w:rsidRDefault="00912E9B"/>
        </w:tc>
        <w:tc>
          <w:tcPr>
            <w:tcW w:w="2100" w:type="dxa"/>
            <w:shd w:val="clear" w:color="auto" w:fill="auto"/>
            <w:vAlign w:val="bottom"/>
          </w:tcPr>
          <w:p w:rsidR="00912E9B" w:rsidRDefault="00912E9B"/>
        </w:tc>
        <w:tc>
          <w:tcPr>
            <w:tcW w:w="1995" w:type="dxa"/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12E9B" w:rsidRDefault="001817E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12E9B" w:rsidRDefault="00912E9B"/>
        </w:tc>
        <w:tc>
          <w:tcPr>
            <w:tcW w:w="2535" w:type="dxa"/>
            <w:shd w:val="clear" w:color="auto" w:fill="auto"/>
            <w:vAlign w:val="bottom"/>
          </w:tcPr>
          <w:p w:rsidR="00912E9B" w:rsidRDefault="00912E9B"/>
        </w:tc>
        <w:tc>
          <w:tcPr>
            <w:tcW w:w="3315" w:type="dxa"/>
            <w:shd w:val="clear" w:color="auto" w:fill="auto"/>
            <w:vAlign w:val="bottom"/>
          </w:tcPr>
          <w:p w:rsidR="00912E9B" w:rsidRDefault="00912E9B"/>
        </w:tc>
        <w:tc>
          <w:tcPr>
            <w:tcW w:w="1125" w:type="dxa"/>
            <w:shd w:val="clear" w:color="auto" w:fill="auto"/>
            <w:vAlign w:val="bottom"/>
          </w:tcPr>
          <w:p w:rsidR="00912E9B" w:rsidRDefault="00912E9B"/>
        </w:tc>
        <w:tc>
          <w:tcPr>
            <w:tcW w:w="1275" w:type="dxa"/>
            <w:shd w:val="clear" w:color="auto" w:fill="auto"/>
            <w:vAlign w:val="bottom"/>
          </w:tcPr>
          <w:p w:rsidR="00912E9B" w:rsidRDefault="00912E9B"/>
        </w:tc>
        <w:tc>
          <w:tcPr>
            <w:tcW w:w="1470" w:type="dxa"/>
            <w:shd w:val="clear" w:color="auto" w:fill="auto"/>
            <w:vAlign w:val="bottom"/>
          </w:tcPr>
          <w:p w:rsidR="00912E9B" w:rsidRDefault="00912E9B"/>
        </w:tc>
        <w:tc>
          <w:tcPr>
            <w:tcW w:w="2100" w:type="dxa"/>
            <w:shd w:val="clear" w:color="auto" w:fill="auto"/>
            <w:vAlign w:val="bottom"/>
          </w:tcPr>
          <w:p w:rsidR="00912E9B" w:rsidRDefault="00912E9B"/>
        </w:tc>
        <w:tc>
          <w:tcPr>
            <w:tcW w:w="1995" w:type="dxa"/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12E9B" w:rsidRDefault="00912E9B"/>
        </w:tc>
        <w:tc>
          <w:tcPr>
            <w:tcW w:w="2535" w:type="dxa"/>
            <w:shd w:val="clear" w:color="auto" w:fill="auto"/>
            <w:vAlign w:val="bottom"/>
          </w:tcPr>
          <w:p w:rsidR="00912E9B" w:rsidRDefault="00912E9B"/>
        </w:tc>
        <w:tc>
          <w:tcPr>
            <w:tcW w:w="3315" w:type="dxa"/>
            <w:shd w:val="clear" w:color="auto" w:fill="auto"/>
            <w:vAlign w:val="bottom"/>
          </w:tcPr>
          <w:p w:rsidR="00912E9B" w:rsidRDefault="00912E9B"/>
        </w:tc>
        <w:tc>
          <w:tcPr>
            <w:tcW w:w="1125" w:type="dxa"/>
            <w:shd w:val="clear" w:color="auto" w:fill="auto"/>
            <w:vAlign w:val="bottom"/>
          </w:tcPr>
          <w:p w:rsidR="00912E9B" w:rsidRDefault="00912E9B"/>
        </w:tc>
        <w:tc>
          <w:tcPr>
            <w:tcW w:w="1275" w:type="dxa"/>
            <w:shd w:val="clear" w:color="auto" w:fill="auto"/>
            <w:vAlign w:val="bottom"/>
          </w:tcPr>
          <w:p w:rsidR="00912E9B" w:rsidRDefault="00912E9B"/>
        </w:tc>
        <w:tc>
          <w:tcPr>
            <w:tcW w:w="1470" w:type="dxa"/>
            <w:shd w:val="clear" w:color="auto" w:fill="auto"/>
            <w:vAlign w:val="bottom"/>
          </w:tcPr>
          <w:p w:rsidR="00912E9B" w:rsidRDefault="00912E9B"/>
        </w:tc>
        <w:tc>
          <w:tcPr>
            <w:tcW w:w="2100" w:type="dxa"/>
            <w:shd w:val="clear" w:color="auto" w:fill="auto"/>
            <w:vAlign w:val="bottom"/>
          </w:tcPr>
          <w:p w:rsidR="00912E9B" w:rsidRDefault="00912E9B"/>
        </w:tc>
        <w:tc>
          <w:tcPr>
            <w:tcW w:w="1995" w:type="dxa"/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12E9B" w:rsidRDefault="00912E9B"/>
        </w:tc>
        <w:tc>
          <w:tcPr>
            <w:tcW w:w="2535" w:type="dxa"/>
            <w:shd w:val="clear" w:color="auto" w:fill="auto"/>
            <w:vAlign w:val="bottom"/>
          </w:tcPr>
          <w:p w:rsidR="00912E9B" w:rsidRDefault="00912E9B"/>
        </w:tc>
        <w:tc>
          <w:tcPr>
            <w:tcW w:w="3315" w:type="dxa"/>
            <w:shd w:val="clear" w:color="auto" w:fill="auto"/>
            <w:vAlign w:val="bottom"/>
          </w:tcPr>
          <w:p w:rsidR="00912E9B" w:rsidRDefault="00912E9B"/>
        </w:tc>
        <w:tc>
          <w:tcPr>
            <w:tcW w:w="1125" w:type="dxa"/>
            <w:shd w:val="clear" w:color="auto" w:fill="auto"/>
            <w:vAlign w:val="bottom"/>
          </w:tcPr>
          <w:p w:rsidR="00912E9B" w:rsidRDefault="00912E9B"/>
        </w:tc>
        <w:tc>
          <w:tcPr>
            <w:tcW w:w="1275" w:type="dxa"/>
            <w:shd w:val="clear" w:color="auto" w:fill="auto"/>
            <w:vAlign w:val="bottom"/>
          </w:tcPr>
          <w:p w:rsidR="00912E9B" w:rsidRDefault="00912E9B"/>
        </w:tc>
        <w:tc>
          <w:tcPr>
            <w:tcW w:w="1470" w:type="dxa"/>
            <w:shd w:val="clear" w:color="auto" w:fill="auto"/>
            <w:vAlign w:val="bottom"/>
          </w:tcPr>
          <w:p w:rsidR="00912E9B" w:rsidRDefault="00912E9B"/>
        </w:tc>
        <w:tc>
          <w:tcPr>
            <w:tcW w:w="2100" w:type="dxa"/>
            <w:shd w:val="clear" w:color="auto" w:fill="auto"/>
            <w:vAlign w:val="bottom"/>
          </w:tcPr>
          <w:p w:rsidR="00912E9B" w:rsidRDefault="00912E9B"/>
        </w:tc>
        <w:tc>
          <w:tcPr>
            <w:tcW w:w="1995" w:type="dxa"/>
            <w:shd w:val="clear" w:color="auto" w:fill="auto"/>
            <w:vAlign w:val="bottom"/>
          </w:tcPr>
          <w:p w:rsidR="00912E9B" w:rsidRDefault="00912E9B"/>
        </w:tc>
        <w:tc>
          <w:tcPr>
            <w:tcW w:w="1650" w:type="dxa"/>
            <w:shd w:val="clear" w:color="auto" w:fill="auto"/>
            <w:vAlign w:val="bottom"/>
          </w:tcPr>
          <w:p w:rsidR="00912E9B" w:rsidRDefault="00912E9B"/>
        </w:tc>
        <w:tc>
          <w:tcPr>
            <w:tcW w:w="1905" w:type="dxa"/>
            <w:shd w:val="clear" w:color="auto" w:fill="auto"/>
            <w:vAlign w:val="bottom"/>
          </w:tcPr>
          <w:p w:rsidR="00912E9B" w:rsidRDefault="00912E9B"/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12E9B" w:rsidRDefault="001817E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12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12E9B" w:rsidRDefault="001817E7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1817E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2E9B"/>
    <w:rsid w:val="001817E7"/>
    <w:rsid w:val="0091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72EB"/>
  <w15:docId w15:val="{A8DD5511-066C-43C6-A6AA-D2288FE3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8676</Words>
  <Characters>49459</Characters>
  <Application>Microsoft Office Word</Application>
  <DocSecurity>0</DocSecurity>
  <Lines>412</Lines>
  <Paragraphs>116</Paragraphs>
  <ScaleCrop>false</ScaleCrop>
  <Company/>
  <LinksUpToDate>false</LinksUpToDate>
  <CharactersWithSpaces>58019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2023-09-12T02:16:00Z</dcterms:created>
  <dcterms:modified xsi:type="dcterms:W3CDTF">2023-09-12T02:16:00Z</dcterms:modified>
</cp:coreProperties>
</file>