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14F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14FFB" w:rsidRDefault="00D14FF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14FFB" w:rsidRDefault="00D14FFB"/>
        </w:tc>
        <w:tc>
          <w:tcPr>
            <w:tcW w:w="1995" w:type="dxa"/>
            <w:shd w:val="clear" w:color="auto" w:fill="auto"/>
            <w:vAlign w:val="bottom"/>
          </w:tcPr>
          <w:p w:rsidR="00D14FFB" w:rsidRDefault="00D14FFB"/>
        </w:tc>
        <w:tc>
          <w:tcPr>
            <w:tcW w:w="1650" w:type="dxa"/>
            <w:shd w:val="clear" w:color="auto" w:fill="auto"/>
            <w:vAlign w:val="bottom"/>
          </w:tcPr>
          <w:p w:rsidR="00D14FFB" w:rsidRDefault="00D14FFB"/>
        </w:tc>
        <w:tc>
          <w:tcPr>
            <w:tcW w:w="1905" w:type="dxa"/>
            <w:shd w:val="clear" w:color="auto" w:fill="auto"/>
            <w:vAlign w:val="bottom"/>
          </w:tcPr>
          <w:p w:rsidR="00D14FFB" w:rsidRDefault="00D14FFB"/>
        </w:tc>
      </w:tr>
      <w:tr w:rsidR="00D14F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14FFB" w:rsidRDefault="00D14FFB"/>
        </w:tc>
        <w:tc>
          <w:tcPr>
            <w:tcW w:w="1275" w:type="dxa"/>
            <w:shd w:val="clear" w:color="auto" w:fill="auto"/>
            <w:vAlign w:val="bottom"/>
          </w:tcPr>
          <w:p w:rsidR="00D14FFB" w:rsidRDefault="00D14FFB"/>
        </w:tc>
        <w:tc>
          <w:tcPr>
            <w:tcW w:w="1470" w:type="dxa"/>
            <w:shd w:val="clear" w:color="auto" w:fill="auto"/>
            <w:vAlign w:val="bottom"/>
          </w:tcPr>
          <w:p w:rsidR="00D14FFB" w:rsidRDefault="00D14FFB"/>
        </w:tc>
        <w:tc>
          <w:tcPr>
            <w:tcW w:w="2100" w:type="dxa"/>
            <w:shd w:val="clear" w:color="auto" w:fill="auto"/>
            <w:vAlign w:val="bottom"/>
          </w:tcPr>
          <w:p w:rsidR="00D14FFB" w:rsidRDefault="00D14FFB"/>
        </w:tc>
        <w:tc>
          <w:tcPr>
            <w:tcW w:w="1995" w:type="dxa"/>
            <w:shd w:val="clear" w:color="auto" w:fill="auto"/>
            <w:vAlign w:val="bottom"/>
          </w:tcPr>
          <w:p w:rsidR="00D14FFB" w:rsidRDefault="00D14FFB"/>
        </w:tc>
        <w:tc>
          <w:tcPr>
            <w:tcW w:w="1650" w:type="dxa"/>
            <w:shd w:val="clear" w:color="auto" w:fill="auto"/>
            <w:vAlign w:val="bottom"/>
          </w:tcPr>
          <w:p w:rsidR="00D14FFB" w:rsidRDefault="00D14FFB"/>
        </w:tc>
        <w:tc>
          <w:tcPr>
            <w:tcW w:w="1905" w:type="dxa"/>
            <w:shd w:val="clear" w:color="auto" w:fill="auto"/>
            <w:vAlign w:val="bottom"/>
          </w:tcPr>
          <w:p w:rsidR="00D14FFB" w:rsidRDefault="00D14FFB"/>
        </w:tc>
      </w:tr>
      <w:tr w:rsidR="00D14F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14FFB" w:rsidRDefault="00D14FFB"/>
        </w:tc>
        <w:tc>
          <w:tcPr>
            <w:tcW w:w="1275" w:type="dxa"/>
            <w:shd w:val="clear" w:color="auto" w:fill="auto"/>
            <w:vAlign w:val="bottom"/>
          </w:tcPr>
          <w:p w:rsidR="00D14FFB" w:rsidRDefault="00D14FFB"/>
        </w:tc>
        <w:tc>
          <w:tcPr>
            <w:tcW w:w="1470" w:type="dxa"/>
            <w:shd w:val="clear" w:color="auto" w:fill="auto"/>
            <w:vAlign w:val="bottom"/>
          </w:tcPr>
          <w:p w:rsidR="00D14FFB" w:rsidRDefault="00D14FFB"/>
        </w:tc>
        <w:tc>
          <w:tcPr>
            <w:tcW w:w="2100" w:type="dxa"/>
            <w:shd w:val="clear" w:color="auto" w:fill="auto"/>
            <w:vAlign w:val="bottom"/>
          </w:tcPr>
          <w:p w:rsidR="00D14FFB" w:rsidRDefault="00D14FFB"/>
        </w:tc>
        <w:tc>
          <w:tcPr>
            <w:tcW w:w="1995" w:type="dxa"/>
            <w:shd w:val="clear" w:color="auto" w:fill="auto"/>
            <w:vAlign w:val="bottom"/>
          </w:tcPr>
          <w:p w:rsidR="00D14FFB" w:rsidRDefault="00D14FFB"/>
        </w:tc>
        <w:tc>
          <w:tcPr>
            <w:tcW w:w="1650" w:type="dxa"/>
            <w:shd w:val="clear" w:color="auto" w:fill="auto"/>
            <w:vAlign w:val="bottom"/>
          </w:tcPr>
          <w:p w:rsidR="00D14FFB" w:rsidRDefault="00D14FFB"/>
        </w:tc>
        <w:tc>
          <w:tcPr>
            <w:tcW w:w="1905" w:type="dxa"/>
            <w:shd w:val="clear" w:color="auto" w:fill="auto"/>
            <w:vAlign w:val="bottom"/>
          </w:tcPr>
          <w:p w:rsidR="00D14FFB" w:rsidRDefault="00D14FFB"/>
        </w:tc>
      </w:tr>
      <w:tr w:rsidR="00D14F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14FFB" w:rsidRDefault="00D14FFB"/>
        </w:tc>
        <w:tc>
          <w:tcPr>
            <w:tcW w:w="1275" w:type="dxa"/>
            <w:shd w:val="clear" w:color="auto" w:fill="auto"/>
            <w:vAlign w:val="bottom"/>
          </w:tcPr>
          <w:p w:rsidR="00D14FFB" w:rsidRDefault="00D14FFB"/>
        </w:tc>
        <w:tc>
          <w:tcPr>
            <w:tcW w:w="1470" w:type="dxa"/>
            <w:shd w:val="clear" w:color="auto" w:fill="auto"/>
            <w:vAlign w:val="bottom"/>
          </w:tcPr>
          <w:p w:rsidR="00D14FFB" w:rsidRDefault="00D14FFB"/>
        </w:tc>
        <w:tc>
          <w:tcPr>
            <w:tcW w:w="2100" w:type="dxa"/>
            <w:shd w:val="clear" w:color="auto" w:fill="auto"/>
            <w:vAlign w:val="bottom"/>
          </w:tcPr>
          <w:p w:rsidR="00D14FFB" w:rsidRDefault="00D14FFB"/>
        </w:tc>
        <w:tc>
          <w:tcPr>
            <w:tcW w:w="1995" w:type="dxa"/>
            <w:shd w:val="clear" w:color="auto" w:fill="auto"/>
            <w:vAlign w:val="bottom"/>
          </w:tcPr>
          <w:p w:rsidR="00D14FFB" w:rsidRDefault="00D14FFB"/>
        </w:tc>
        <w:tc>
          <w:tcPr>
            <w:tcW w:w="1650" w:type="dxa"/>
            <w:shd w:val="clear" w:color="auto" w:fill="auto"/>
            <w:vAlign w:val="bottom"/>
          </w:tcPr>
          <w:p w:rsidR="00D14FFB" w:rsidRDefault="00D14FFB"/>
        </w:tc>
        <w:tc>
          <w:tcPr>
            <w:tcW w:w="1905" w:type="dxa"/>
            <w:shd w:val="clear" w:color="auto" w:fill="auto"/>
            <w:vAlign w:val="bottom"/>
          </w:tcPr>
          <w:p w:rsidR="00D14FFB" w:rsidRDefault="00D14FFB"/>
        </w:tc>
      </w:tr>
      <w:tr w:rsidR="00D14F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14FFB" w:rsidRDefault="00D14FFB"/>
        </w:tc>
        <w:tc>
          <w:tcPr>
            <w:tcW w:w="1275" w:type="dxa"/>
            <w:shd w:val="clear" w:color="auto" w:fill="auto"/>
            <w:vAlign w:val="bottom"/>
          </w:tcPr>
          <w:p w:rsidR="00D14FFB" w:rsidRDefault="00D14FFB"/>
        </w:tc>
        <w:tc>
          <w:tcPr>
            <w:tcW w:w="1470" w:type="dxa"/>
            <w:shd w:val="clear" w:color="auto" w:fill="auto"/>
            <w:vAlign w:val="bottom"/>
          </w:tcPr>
          <w:p w:rsidR="00D14FFB" w:rsidRDefault="00D14FFB"/>
        </w:tc>
        <w:tc>
          <w:tcPr>
            <w:tcW w:w="2100" w:type="dxa"/>
            <w:shd w:val="clear" w:color="auto" w:fill="auto"/>
            <w:vAlign w:val="bottom"/>
          </w:tcPr>
          <w:p w:rsidR="00D14FFB" w:rsidRDefault="00D14FFB"/>
        </w:tc>
        <w:tc>
          <w:tcPr>
            <w:tcW w:w="1995" w:type="dxa"/>
            <w:shd w:val="clear" w:color="auto" w:fill="auto"/>
            <w:vAlign w:val="bottom"/>
          </w:tcPr>
          <w:p w:rsidR="00D14FFB" w:rsidRDefault="00D14FFB"/>
        </w:tc>
        <w:tc>
          <w:tcPr>
            <w:tcW w:w="1650" w:type="dxa"/>
            <w:shd w:val="clear" w:color="auto" w:fill="auto"/>
            <w:vAlign w:val="bottom"/>
          </w:tcPr>
          <w:p w:rsidR="00D14FFB" w:rsidRDefault="00D14FFB"/>
        </w:tc>
        <w:tc>
          <w:tcPr>
            <w:tcW w:w="1905" w:type="dxa"/>
            <w:shd w:val="clear" w:color="auto" w:fill="auto"/>
            <w:vAlign w:val="bottom"/>
          </w:tcPr>
          <w:p w:rsidR="00D14FFB" w:rsidRDefault="00D14FFB"/>
        </w:tc>
      </w:tr>
      <w:tr w:rsidR="00D14FFB" w:rsidRPr="002916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14FFB" w:rsidRPr="00291608" w:rsidRDefault="0029160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916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9160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916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9160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916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9160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14FFB" w:rsidRPr="00291608" w:rsidRDefault="00D14FF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14FFB" w:rsidRPr="00291608" w:rsidRDefault="00D14FF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14FFB" w:rsidRPr="00291608" w:rsidRDefault="00D14FF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14FFB" w:rsidRPr="00291608" w:rsidRDefault="00D14FF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14FFB" w:rsidRPr="00291608" w:rsidRDefault="00D14FF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14FFB" w:rsidRPr="00291608" w:rsidRDefault="00D14FF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14FFB" w:rsidRPr="00291608" w:rsidRDefault="00D14FFB">
            <w:pPr>
              <w:rPr>
                <w:lang w:val="en-US"/>
              </w:rPr>
            </w:pPr>
          </w:p>
        </w:tc>
      </w:tr>
      <w:tr w:rsidR="00D14F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14FFB" w:rsidRDefault="00D14FFB"/>
        </w:tc>
        <w:tc>
          <w:tcPr>
            <w:tcW w:w="1275" w:type="dxa"/>
            <w:shd w:val="clear" w:color="auto" w:fill="auto"/>
            <w:vAlign w:val="bottom"/>
          </w:tcPr>
          <w:p w:rsidR="00D14FFB" w:rsidRDefault="00D14FFB"/>
        </w:tc>
        <w:tc>
          <w:tcPr>
            <w:tcW w:w="1470" w:type="dxa"/>
            <w:shd w:val="clear" w:color="auto" w:fill="auto"/>
            <w:vAlign w:val="bottom"/>
          </w:tcPr>
          <w:p w:rsidR="00D14FFB" w:rsidRDefault="00D14FFB"/>
        </w:tc>
        <w:tc>
          <w:tcPr>
            <w:tcW w:w="2100" w:type="dxa"/>
            <w:shd w:val="clear" w:color="auto" w:fill="auto"/>
            <w:vAlign w:val="bottom"/>
          </w:tcPr>
          <w:p w:rsidR="00D14FFB" w:rsidRDefault="00D14FFB"/>
        </w:tc>
        <w:tc>
          <w:tcPr>
            <w:tcW w:w="1995" w:type="dxa"/>
            <w:shd w:val="clear" w:color="auto" w:fill="auto"/>
            <w:vAlign w:val="bottom"/>
          </w:tcPr>
          <w:p w:rsidR="00D14FFB" w:rsidRDefault="00D14FFB"/>
        </w:tc>
        <w:tc>
          <w:tcPr>
            <w:tcW w:w="1650" w:type="dxa"/>
            <w:shd w:val="clear" w:color="auto" w:fill="auto"/>
            <w:vAlign w:val="bottom"/>
          </w:tcPr>
          <w:p w:rsidR="00D14FFB" w:rsidRDefault="00D14FFB"/>
        </w:tc>
        <w:tc>
          <w:tcPr>
            <w:tcW w:w="1905" w:type="dxa"/>
            <w:shd w:val="clear" w:color="auto" w:fill="auto"/>
            <w:vAlign w:val="bottom"/>
          </w:tcPr>
          <w:p w:rsidR="00D14FFB" w:rsidRDefault="00D14FFB"/>
        </w:tc>
      </w:tr>
      <w:tr w:rsidR="00D14F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14FFB" w:rsidRDefault="00D14FFB"/>
        </w:tc>
        <w:tc>
          <w:tcPr>
            <w:tcW w:w="1275" w:type="dxa"/>
            <w:shd w:val="clear" w:color="auto" w:fill="auto"/>
            <w:vAlign w:val="bottom"/>
          </w:tcPr>
          <w:p w:rsidR="00D14FFB" w:rsidRDefault="00D14FFB"/>
        </w:tc>
        <w:tc>
          <w:tcPr>
            <w:tcW w:w="1470" w:type="dxa"/>
            <w:shd w:val="clear" w:color="auto" w:fill="auto"/>
            <w:vAlign w:val="bottom"/>
          </w:tcPr>
          <w:p w:rsidR="00D14FFB" w:rsidRDefault="00D14FFB"/>
        </w:tc>
        <w:tc>
          <w:tcPr>
            <w:tcW w:w="2100" w:type="dxa"/>
            <w:shd w:val="clear" w:color="auto" w:fill="auto"/>
            <w:vAlign w:val="bottom"/>
          </w:tcPr>
          <w:p w:rsidR="00D14FFB" w:rsidRDefault="00D14FFB"/>
        </w:tc>
        <w:tc>
          <w:tcPr>
            <w:tcW w:w="1995" w:type="dxa"/>
            <w:shd w:val="clear" w:color="auto" w:fill="auto"/>
            <w:vAlign w:val="bottom"/>
          </w:tcPr>
          <w:p w:rsidR="00D14FFB" w:rsidRDefault="00D14FFB"/>
        </w:tc>
        <w:tc>
          <w:tcPr>
            <w:tcW w:w="1650" w:type="dxa"/>
            <w:shd w:val="clear" w:color="auto" w:fill="auto"/>
            <w:vAlign w:val="bottom"/>
          </w:tcPr>
          <w:p w:rsidR="00D14FFB" w:rsidRDefault="00D14FFB"/>
        </w:tc>
        <w:tc>
          <w:tcPr>
            <w:tcW w:w="1905" w:type="dxa"/>
            <w:shd w:val="clear" w:color="auto" w:fill="auto"/>
            <w:vAlign w:val="bottom"/>
          </w:tcPr>
          <w:p w:rsidR="00D14FFB" w:rsidRDefault="00D14FFB"/>
        </w:tc>
      </w:tr>
      <w:tr w:rsidR="00D14F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14FFB" w:rsidRDefault="00D14FFB"/>
        </w:tc>
        <w:tc>
          <w:tcPr>
            <w:tcW w:w="1275" w:type="dxa"/>
            <w:shd w:val="clear" w:color="auto" w:fill="auto"/>
            <w:vAlign w:val="bottom"/>
          </w:tcPr>
          <w:p w:rsidR="00D14FFB" w:rsidRDefault="00D14FFB"/>
        </w:tc>
        <w:tc>
          <w:tcPr>
            <w:tcW w:w="1470" w:type="dxa"/>
            <w:shd w:val="clear" w:color="auto" w:fill="auto"/>
            <w:vAlign w:val="bottom"/>
          </w:tcPr>
          <w:p w:rsidR="00D14FFB" w:rsidRDefault="00D14FFB"/>
        </w:tc>
        <w:tc>
          <w:tcPr>
            <w:tcW w:w="2100" w:type="dxa"/>
            <w:shd w:val="clear" w:color="auto" w:fill="auto"/>
            <w:vAlign w:val="bottom"/>
          </w:tcPr>
          <w:p w:rsidR="00D14FFB" w:rsidRDefault="00D14FFB"/>
        </w:tc>
        <w:tc>
          <w:tcPr>
            <w:tcW w:w="1995" w:type="dxa"/>
            <w:shd w:val="clear" w:color="auto" w:fill="auto"/>
            <w:vAlign w:val="bottom"/>
          </w:tcPr>
          <w:p w:rsidR="00D14FFB" w:rsidRDefault="00D14FFB"/>
        </w:tc>
        <w:tc>
          <w:tcPr>
            <w:tcW w:w="1650" w:type="dxa"/>
            <w:shd w:val="clear" w:color="auto" w:fill="auto"/>
            <w:vAlign w:val="bottom"/>
          </w:tcPr>
          <w:p w:rsidR="00D14FFB" w:rsidRDefault="00D14FFB"/>
        </w:tc>
        <w:tc>
          <w:tcPr>
            <w:tcW w:w="1905" w:type="dxa"/>
            <w:shd w:val="clear" w:color="auto" w:fill="auto"/>
            <w:vAlign w:val="bottom"/>
          </w:tcPr>
          <w:p w:rsidR="00D14FFB" w:rsidRDefault="00D14FFB"/>
        </w:tc>
      </w:tr>
      <w:tr w:rsidR="00D14F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14FFB" w:rsidRDefault="00291608" w:rsidP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023 г. №1283-2023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14FFB" w:rsidRDefault="00D14FFB"/>
        </w:tc>
        <w:tc>
          <w:tcPr>
            <w:tcW w:w="1275" w:type="dxa"/>
            <w:shd w:val="clear" w:color="auto" w:fill="auto"/>
            <w:vAlign w:val="bottom"/>
          </w:tcPr>
          <w:p w:rsidR="00D14FFB" w:rsidRDefault="00D14FFB"/>
        </w:tc>
        <w:tc>
          <w:tcPr>
            <w:tcW w:w="1470" w:type="dxa"/>
            <w:shd w:val="clear" w:color="auto" w:fill="auto"/>
            <w:vAlign w:val="bottom"/>
          </w:tcPr>
          <w:p w:rsidR="00D14FFB" w:rsidRDefault="00D14FFB"/>
        </w:tc>
        <w:tc>
          <w:tcPr>
            <w:tcW w:w="2100" w:type="dxa"/>
            <w:shd w:val="clear" w:color="auto" w:fill="auto"/>
            <w:vAlign w:val="bottom"/>
          </w:tcPr>
          <w:p w:rsidR="00D14FFB" w:rsidRDefault="00D14FFB"/>
        </w:tc>
        <w:tc>
          <w:tcPr>
            <w:tcW w:w="1995" w:type="dxa"/>
            <w:shd w:val="clear" w:color="auto" w:fill="auto"/>
            <w:vAlign w:val="bottom"/>
          </w:tcPr>
          <w:p w:rsidR="00D14FFB" w:rsidRDefault="00D14FFB"/>
        </w:tc>
        <w:tc>
          <w:tcPr>
            <w:tcW w:w="1650" w:type="dxa"/>
            <w:shd w:val="clear" w:color="auto" w:fill="auto"/>
            <w:vAlign w:val="bottom"/>
          </w:tcPr>
          <w:p w:rsidR="00D14FFB" w:rsidRDefault="00D14FFB"/>
        </w:tc>
        <w:tc>
          <w:tcPr>
            <w:tcW w:w="1905" w:type="dxa"/>
            <w:shd w:val="clear" w:color="auto" w:fill="auto"/>
            <w:vAlign w:val="bottom"/>
          </w:tcPr>
          <w:p w:rsidR="00D14FFB" w:rsidRDefault="00D14FFB"/>
        </w:tc>
      </w:tr>
      <w:tr w:rsidR="00D14F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14FFB" w:rsidRDefault="00D14FFB"/>
        </w:tc>
        <w:tc>
          <w:tcPr>
            <w:tcW w:w="1275" w:type="dxa"/>
            <w:shd w:val="clear" w:color="auto" w:fill="auto"/>
            <w:vAlign w:val="bottom"/>
          </w:tcPr>
          <w:p w:rsidR="00D14FFB" w:rsidRDefault="00D14FFB"/>
        </w:tc>
        <w:tc>
          <w:tcPr>
            <w:tcW w:w="1470" w:type="dxa"/>
            <w:shd w:val="clear" w:color="auto" w:fill="auto"/>
            <w:vAlign w:val="bottom"/>
          </w:tcPr>
          <w:p w:rsidR="00D14FFB" w:rsidRDefault="00D14FFB"/>
        </w:tc>
        <w:tc>
          <w:tcPr>
            <w:tcW w:w="2100" w:type="dxa"/>
            <w:shd w:val="clear" w:color="auto" w:fill="auto"/>
            <w:vAlign w:val="bottom"/>
          </w:tcPr>
          <w:p w:rsidR="00D14FFB" w:rsidRDefault="00D14FFB"/>
        </w:tc>
        <w:tc>
          <w:tcPr>
            <w:tcW w:w="1995" w:type="dxa"/>
            <w:shd w:val="clear" w:color="auto" w:fill="auto"/>
            <w:vAlign w:val="bottom"/>
          </w:tcPr>
          <w:p w:rsidR="00D14FFB" w:rsidRDefault="00D14FFB"/>
        </w:tc>
        <w:tc>
          <w:tcPr>
            <w:tcW w:w="1650" w:type="dxa"/>
            <w:shd w:val="clear" w:color="auto" w:fill="auto"/>
            <w:vAlign w:val="bottom"/>
          </w:tcPr>
          <w:p w:rsidR="00D14FFB" w:rsidRDefault="00D14FFB"/>
        </w:tc>
        <w:tc>
          <w:tcPr>
            <w:tcW w:w="1905" w:type="dxa"/>
            <w:shd w:val="clear" w:color="auto" w:fill="auto"/>
            <w:vAlign w:val="bottom"/>
          </w:tcPr>
          <w:p w:rsidR="00D14FFB" w:rsidRDefault="00D14FFB"/>
        </w:tc>
      </w:tr>
      <w:tr w:rsidR="00D14F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14FFB" w:rsidRDefault="00D14FFB"/>
        </w:tc>
        <w:tc>
          <w:tcPr>
            <w:tcW w:w="2535" w:type="dxa"/>
            <w:shd w:val="clear" w:color="auto" w:fill="auto"/>
            <w:vAlign w:val="bottom"/>
          </w:tcPr>
          <w:p w:rsidR="00D14FFB" w:rsidRDefault="00D14FFB"/>
        </w:tc>
        <w:tc>
          <w:tcPr>
            <w:tcW w:w="3315" w:type="dxa"/>
            <w:shd w:val="clear" w:color="auto" w:fill="auto"/>
            <w:vAlign w:val="bottom"/>
          </w:tcPr>
          <w:p w:rsidR="00D14FFB" w:rsidRDefault="00D14FFB"/>
        </w:tc>
        <w:tc>
          <w:tcPr>
            <w:tcW w:w="1125" w:type="dxa"/>
            <w:shd w:val="clear" w:color="auto" w:fill="auto"/>
            <w:vAlign w:val="bottom"/>
          </w:tcPr>
          <w:p w:rsidR="00D14FFB" w:rsidRDefault="00D14FFB"/>
        </w:tc>
        <w:tc>
          <w:tcPr>
            <w:tcW w:w="1275" w:type="dxa"/>
            <w:shd w:val="clear" w:color="auto" w:fill="auto"/>
            <w:vAlign w:val="bottom"/>
          </w:tcPr>
          <w:p w:rsidR="00D14FFB" w:rsidRDefault="00D14FFB"/>
        </w:tc>
        <w:tc>
          <w:tcPr>
            <w:tcW w:w="1470" w:type="dxa"/>
            <w:shd w:val="clear" w:color="auto" w:fill="auto"/>
            <w:vAlign w:val="bottom"/>
          </w:tcPr>
          <w:p w:rsidR="00D14FFB" w:rsidRDefault="00D14FFB"/>
        </w:tc>
        <w:tc>
          <w:tcPr>
            <w:tcW w:w="2100" w:type="dxa"/>
            <w:shd w:val="clear" w:color="auto" w:fill="auto"/>
            <w:vAlign w:val="bottom"/>
          </w:tcPr>
          <w:p w:rsidR="00D14FFB" w:rsidRDefault="00D14FFB"/>
        </w:tc>
        <w:tc>
          <w:tcPr>
            <w:tcW w:w="1995" w:type="dxa"/>
            <w:shd w:val="clear" w:color="auto" w:fill="auto"/>
            <w:vAlign w:val="bottom"/>
          </w:tcPr>
          <w:p w:rsidR="00D14FFB" w:rsidRDefault="00D14FFB"/>
        </w:tc>
        <w:tc>
          <w:tcPr>
            <w:tcW w:w="1650" w:type="dxa"/>
            <w:shd w:val="clear" w:color="auto" w:fill="auto"/>
            <w:vAlign w:val="bottom"/>
          </w:tcPr>
          <w:p w:rsidR="00D14FFB" w:rsidRDefault="00D14FFB"/>
        </w:tc>
        <w:tc>
          <w:tcPr>
            <w:tcW w:w="1905" w:type="dxa"/>
            <w:shd w:val="clear" w:color="auto" w:fill="auto"/>
            <w:vAlign w:val="bottom"/>
          </w:tcPr>
          <w:p w:rsidR="00D14FFB" w:rsidRDefault="00D14FFB"/>
        </w:tc>
      </w:tr>
      <w:tr w:rsidR="00D14F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14FFB" w:rsidRDefault="00D14FFB"/>
        </w:tc>
        <w:tc>
          <w:tcPr>
            <w:tcW w:w="1275" w:type="dxa"/>
            <w:shd w:val="clear" w:color="auto" w:fill="auto"/>
            <w:vAlign w:val="bottom"/>
          </w:tcPr>
          <w:p w:rsidR="00D14FFB" w:rsidRDefault="00D14FFB"/>
        </w:tc>
        <w:tc>
          <w:tcPr>
            <w:tcW w:w="1470" w:type="dxa"/>
            <w:shd w:val="clear" w:color="auto" w:fill="auto"/>
            <w:vAlign w:val="bottom"/>
          </w:tcPr>
          <w:p w:rsidR="00D14FFB" w:rsidRDefault="00D14FFB"/>
        </w:tc>
        <w:tc>
          <w:tcPr>
            <w:tcW w:w="2100" w:type="dxa"/>
            <w:shd w:val="clear" w:color="auto" w:fill="auto"/>
            <w:vAlign w:val="bottom"/>
          </w:tcPr>
          <w:p w:rsidR="00D14FFB" w:rsidRDefault="00D14FFB"/>
        </w:tc>
        <w:tc>
          <w:tcPr>
            <w:tcW w:w="1995" w:type="dxa"/>
            <w:shd w:val="clear" w:color="auto" w:fill="auto"/>
            <w:vAlign w:val="bottom"/>
          </w:tcPr>
          <w:p w:rsidR="00D14FFB" w:rsidRDefault="00D14FFB"/>
        </w:tc>
        <w:tc>
          <w:tcPr>
            <w:tcW w:w="1650" w:type="dxa"/>
            <w:shd w:val="clear" w:color="auto" w:fill="auto"/>
            <w:vAlign w:val="bottom"/>
          </w:tcPr>
          <w:p w:rsidR="00D14FFB" w:rsidRDefault="00D14FFB"/>
        </w:tc>
        <w:tc>
          <w:tcPr>
            <w:tcW w:w="1905" w:type="dxa"/>
            <w:shd w:val="clear" w:color="auto" w:fill="auto"/>
            <w:vAlign w:val="bottom"/>
          </w:tcPr>
          <w:p w:rsidR="00D14FFB" w:rsidRDefault="00D14FFB"/>
        </w:tc>
      </w:tr>
      <w:tr w:rsidR="00D14F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14FFB" w:rsidRDefault="00D14FFB"/>
        </w:tc>
        <w:tc>
          <w:tcPr>
            <w:tcW w:w="2535" w:type="dxa"/>
            <w:shd w:val="clear" w:color="auto" w:fill="auto"/>
            <w:vAlign w:val="bottom"/>
          </w:tcPr>
          <w:p w:rsidR="00D14FFB" w:rsidRDefault="00D14FFB"/>
        </w:tc>
        <w:tc>
          <w:tcPr>
            <w:tcW w:w="3315" w:type="dxa"/>
            <w:shd w:val="clear" w:color="auto" w:fill="auto"/>
            <w:vAlign w:val="bottom"/>
          </w:tcPr>
          <w:p w:rsidR="00D14FFB" w:rsidRDefault="00D14FFB"/>
        </w:tc>
        <w:tc>
          <w:tcPr>
            <w:tcW w:w="1125" w:type="dxa"/>
            <w:shd w:val="clear" w:color="auto" w:fill="auto"/>
            <w:vAlign w:val="bottom"/>
          </w:tcPr>
          <w:p w:rsidR="00D14FFB" w:rsidRDefault="00D14FFB"/>
        </w:tc>
        <w:tc>
          <w:tcPr>
            <w:tcW w:w="1275" w:type="dxa"/>
            <w:shd w:val="clear" w:color="auto" w:fill="auto"/>
            <w:vAlign w:val="bottom"/>
          </w:tcPr>
          <w:p w:rsidR="00D14FFB" w:rsidRDefault="00D14FFB"/>
        </w:tc>
        <w:tc>
          <w:tcPr>
            <w:tcW w:w="1470" w:type="dxa"/>
            <w:shd w:val="clear" w:color="auto" w:fill="auto"/>
            <w:vAlign w:val="bottom"/>
          </w:tcPr>
          <w:p w:rsidR="00D14FFB" w:rsidRDefault="00D14FFB"/>
        </w:tc>
        <w:tc>
          <w:tcPr>
            <w:tcW w:w="2100" w:type="dxa"/>
            <w:shd w:val="clear" w:color="auto" w:fill="auto"/>
            <w:vAlign w:val="bottom"/>
          </w:tcPr>
          <w:p w:rsidR="00D14FFB" w:rsidRDefault="00D14FFB"/>
        </w:tc>
        <w:tc>
          <w:tcPr>
            <w:tcW w:w="1995" w:type="dxa"/>
            <w:shd w:val="clear" w:color="auto" w:fill="auto"/>
            <w:vAlign w:val="bottom"/>
          </w:tcPr>
          <w:p w:rsidR="00D14FFB" w:rsidRDefault="00D14FFB"/>
        </w:tc>
        <w:tc>
          <w:tcPr>
            <w:tcW w:w="1650" w:type="dxa"/>
            <w:shd w:val="clear" w:color="auto" w:fill="auto"/>
            <w:vAlign w:val="bottom"/>
          </w:tcPr>
          <w:p w:rsidR="00D14FFB" w:rsidRDefault="00D14FFB"/>
        </w:tc>
        <w:tc>
          <w:tcPr>
            <w:tcW w:w="1905" w:type="dxa"/>
            <w:shd w:val="clear" w:color="auto" w:fill="auto"/>
            <w:vAlign w:val="bottom"/>
          </w:tcPr>
          <w:p w:rsidR="00D14FFB" w:rsidRDefault="00D14FFB"/>
        </w:tc>
      </w:tr>
      <w:tr w:rsidR="00D14F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14FFB" w:rsidRDefault="00D14FFB"/>
        </w:tc>
        <w:tc>
          <w:tcPr>
            <w:tcW w:w="1650" w:type="dxa"/>
            <w:shd w:val="clear" w:color="auto" w:fill="auto"/>
            <w:vAlign w:val="bottom"/>
          </w:tcPr>
          <w:p w:rsidR="00D14FFB" w:rsidRDefault="00D14FFB"/>
        </w:tc>
        <w:tc>
          <w:tcPr>
            <w:tcW w:w="1905" w:type="dxa"/>
            <w:shd w:val="clear" w:color="auto" w:fill="auto"/>
            <w:vAlign w:val="bottom"/>
          </w:tcPr>
          <w:p w:rsidR="00D14FFB" w:rsidRDefault="00D14FFB"/>
        </w:tc>
      </w:tr>
      <w:tr w:rsidR="00D14F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14F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14F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Паста медицинская абразивная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абразивная паста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Everi"для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подготовки кожи при проведении исследований вызванных потенциалов мозга. Во флаконе по 160 грамм.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Default="00D14FF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Default="00D14FF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4FFB" w:rsidRDefault="00D14FF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4FFB" w:rsidRDefault="00D14FF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4FFB" w:rsidRDefault="00D14FFB"/>
        </w:tc>
      </w:tr>
      <w:tr w:rsidR="00D14F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Паста электродная клеящая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Электродная клеящая паста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20", для проведения исследований вызванных потенциалов головного мозга, в банке 228 грамм.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Default="00D14FF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Default="00D14FF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4FFB" w:rsidRDefault="00D14FF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4FFB" w:rsidRDefault="00D14FF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4FFB" w:rsidRDefault="00D14FFB"/>
        </w:tc>
      </w:tr>
      <w:tr w:rsidR="00D14F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Электрод концентрический игольчатый 0,45 мм, длина 40 мм, область записи 0,07 мм, одноразовый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концентрический игольчатый  электрод </w:t>
            </w:r>
            <w:r>
              <w:rPr>
                <w:rFonts w:ascii="Times New Roman" w:hAnsi="Times New Roman"/>
                <w:sz w:val="24"/>
                <w:szCs w:val="24"/>
              </w:rPr>
              <w:t>,длина 40 мм, диаметр 0,46 мм, область записи 0,07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Default="00D14FF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Default="00D14FF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4FFB" w:rsidRDefault="00D14FF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4FFB" w:rsidRDefault="00D14FF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4FFB" w:rsidRDefault="00D14FFB"/>
        </w:tc>
      </w:tr>
      <w:tr w:rsidR="00D14FF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14FFB" w:rsidRDefault="00D14FFB"/>
        </w:tc>
        <w:tc>
          <w:tcPr>
            <w:tcW w:w="2535" w:type="dxa"/>
            <w:shd w:val="clear" w:color="auto" w:fill="auto"/>
            <w:vAlign w:val="bottom"/>
          </w:tcPr>
          <w:p w:rsidR="00D14FFB" w:rsidRDefault="00D14FFB"/>
        </w:tc>
        <w:tc>
          <w:tcPr>
            <w:tcW w:w="3315" w:type="dxa"/>
            <w:shd w:val="clear" w:color="auto" w:fill="auto"/>
            <w:vAlign w:val="bottom"/>
          </w:tcPr>
          <w:p w:rsidR="00D14FFB" w:rsidRDefault="00D14FFB"/>
        </w:tc>
        <w:tc>
          <w:tcPr>
            <w:tcW w:w="1125" w:type="dxa"/>
            <w:shd w:val="clear" w:color="auto" w:fill="auto"/>
            <w:vAlign w:val="bottom"/>
          </w:tcPr>
          <w:p w:rsidR="00D14FFB" w:rsidRDefault="00D14FFB"/>
        </w:tc>
        <w:tc>
          <w:tcPr>
            <w:tcW w:w="1275" w:type="dxa"/>
            <w:shd w:val="clear" w:color="auto" w:fill="auto"/>
            <w:vAlign w:val="bottom"/>
          </w:tcPr>
          <w:p w:rsidR="00D14FFB" w:rsidRDefault="00D14FFB"/>
        </w:tc>
        <w:tc>
          <w:tcPr>
            <w:tcW w:w="1470" w:type="dxa"/>
            <w:shd w:val="clear" w:color="auto" w:fill="auto"/>
            <w:vAlign w:val="bottom"/>
          </w:tcPr>
          <w:p w:rsidR="00D14FFB" w:rsidRDefault="00D14FFB"/>
        </w:tc>
        <w:tc>
          <w:tcPr>
            <w:tcW w:w="2100" w:type="dxa"/>
            <w:shd w:val="clear" w:color="auto" w:fill="auto"/>
            <w:vAlign w:val="bottom"/>
          </w:tcPr>
          <w:p w:rsidR="00D14FFB" w:rsidRDefault="00D14FFB"/>
        </w:tc>
        <w:tc>
          <w:tcPr>
            <w:tcW w:w="1995" w:type="dxa"/>
            <w:shd w:val="clear" w:color="auto" w:fill="auto"/>
            <w:vAlign w:val="bottom"/>
          </w:tcPr>
          <w:p w:rsidR="00D14FFB" w:rsidRDefault="00D14FFB"/>
        </w:tc>
        <w:tc>
          <w:tcPr>
            <w:tcW w:w="1650" w:type="dxa"/>
            <w:shd w:val="clear" w:color="auto" w:fill="auto"/>
            <w:vAlign w:val="bottom"/>
          </w:tcPr>
          <w:p w:rsidR="00D14FFB" w:rsidRDefault="00D14FFB"/>
        </w:tc>
        <w:tc>
          <w:tcPr>
            <w:tcW w:w="1905" w:type="dxa"/>
            <w:shd w:val="clear" w:color="auto" w:fill="auto"/>
            <w:vAlign w:val="bottom"/>
          </w:tcPr>
          <w:p w:rsidR="00D14FFB" w:rsidRDefault="00D14FFB"/>
        </w:tc>
      </w:tr>
      <w:tr w:rsidR="00D14F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14FFB" w:rsidRDefault="0029160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D14FF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14FFB" w:rsidRDefault="00D14FFB"/>
        </w:tc>
        <w:tc>
          <w:tcPr>
            <w:tcW w:w="2535" w:type="dxa"/>
            <w:shd w:val="clear" w:color="auto" w:fill="auto"/>
            <w:vAlign w:val="bottom"/>
          </w:tcPr>
          <w:p w:rsidR="00D14FFB" w:rsidRDefault="00D14FFB"/>
        </w:tc>
        <w:tc>
          <w:tcPr>
            <w:tcW w:w="3315" w:type="dxa"/>
            <w:shd w:val="clear" w:color="auto" w:fill="auto"/>
            <w:vAlign w:val="bottom"/>
          </w:tcPr>
          <w:p w:rsidR="00D14FFB" w:rsidRDefault="00D14FFB"/>
        </w:tc>
        <w:tc>
          <w:tcPr>
            <w:tcW w:w="1125" w:type="dxa"/>
            <w:shd w:val="clear" w:color="auto" w:fill="auto"/>
            <w:vAlign w:val="bottom"/>
          </w:tcPr>
          <w:p w:rsidR="00D14FFB" w:rsidRDefault="00D14FFB"/>
        </w:tc>
        <w:tc>
          <w:tcPr>
            <w:tcW w:w="1275" w:type="dxa"/>
            <w:shd w:val="clear" w:color="auto" w:fill="auto"/>
            <w:vAlign w:val="bottom"/>
          </w:tcPr>
          <w:p w:rsidR="00D14FFB" w:rsidRDefault="00D14FFB"/>
        </w:tc>
        <w:tc>
          <w:tcPr>
            <w:tcW w:w="1470" w:type="dxa"/>
            <w:shd w:val="clear" w:color="auto" w:fill="auto"/>
            <w:vAlign w:val="bottom"/>
          </w:tcPr>
          <w:p w:rsidR="00D14FFB" w:rsidRDefault="00D14FFB"/>
        </w:tc>
        <w:tc>
          <w:tcPr>
            <w:tcW w:w="2100" w:type="dxa"/>
            <w:shd w:val="clear" w:color="auto" w:fill="auto"/>
            <w:vAlign w:val="bottom"/>
          </w:tcPr>
          <w:p w:rsidR="00D14FFB" w:rsidRDefault="00D14FFB"/>
        </w:tc>
        <w:tc>
          <w:tcPr>
            <w:tcW w:w="1995" w:type="dxa"/>
            <w:shd w:val="clear" w:color="auto" w:fill="auto"/>
            <w:vAlign w:val="bottom"/>
          </w:tcPr>
          <w:p w:rsidR="00D14FFB" w:rsidRDefault="00D14FFB"/>
        </w:tc>
        <w:tc>
          <w:tcPr>
            <w:tcW w:w="1650" w:type="dxa"/>
            <w:shd w:val="clear" w:color="auto" w:fill="auto"/>
            <w:vAlign w:val="bottom"/>
          </w:tcPr>
          <w:p w:rsidR="00D14FFB" w:rsidRDefault="00D14FFB"/>
        </w:tc>
        <w:tc>
          <w:tcPr>
            <w:tcW w:w="1905" w:type="dxa"/>
            <w:shd w:val="clear" w:color="auto" w:fill="auto"/>
            <w:vAlign w:val="bottom"/>
          </w:tcPr>
          <w:p w:rsidR="00D14FFB" w:rsidRDefault="00D14FFB"/>
        </w:tc>
      </w:tr>
      <w:tr w:rsidR="00D14F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14FFB" w:rsidRDefault="0029160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14FF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14FFB" w:rsidRDefault="00D14FFB"/>
        </w:tc>
        <w:tc>
          <w:tcPr>
            <w:tcW w:w="2535" w:type="dxa"/>
            <w:shd w:val="clear" w:color="auto" w:fill="auto"/>
            <w:vAlign w:val="bottom"/>
          </w:tcPr>
          <w:p w:rsidR="00D14FFB" w:rsidRDefault="00D14FFB"/>
        </w:tc>
        <w:tc>
          <w:tcPr>
            <w:tcW w:w="3315" w:type="dxa"/>
            <w:shd w:val="clear" w:color="auto" w:fill="auto"/>
            <w:vAlign w:val="bottom"/>
          </w:tcPr>
          <w:p w:rsidR="00D14FFB" w:rsidRDefault="00D14FFB"/>
        </w:tc>
        <w:tc>
          <w:tcPr>
            <w:tcW w:w="1125" w:type="dxa"/>
            <w:shd w:val="clear" w:color="auto" w:fill="auto"/>
            <w:vAlign w:val="bottom"/>
          </w:tcPr>
          <w:p w:rsidR="00D14FFB" w:rsidRDefault="00D14FFB"/>
        </w:tc>
        <w:tc>
          <w:tcPr>
            <w:tcW w:w="1275" w:type="dxa"/>
            <w:shd w:val="clear" w:color="auto" w:fill="auto"/>
            <w:vAlign w:val="bottom"/>
          </w:tcPr>
          <w:p w:rsidR="00D14FFB" w:rsidRDefault="00D14FFB"/>
        </w:tc>
        <w:tc>
          <w:tcPr>
            <w:tcW w:w="1470" w:type="dxa"/>
            <w:shd w:val="clear" w:color="auto" w:fill="auto"/>
            <w:vAlign w:val="bottom"/>
          </w:tcPr>
          <w:p w:rsidR="00D14FFB" w:rsidRDefault="00D14FFB"/>
        </w:tc>
        <w:tc>
          <w:tcPr>
            <w:tcW w:w="2100" w:type="dxa"/>
            <w:shd w:val="clear" w:color="auto" w:fill="auto"/>
            <w:vAlign w:val="bottom"/>
          </w:tcPr>
          <w:p w:rsidR="00D14FFB" w:rsidRDefault="00D14FFB"/>
        </w:tc>
        <w:tc>
          <w:tcPr>
            <w:tcW w:w="1995" w:type="dxa"/>
            <w:shd w:val="clear" w:color="auto" w:fill="auto"/>
            <w:vAlign w:val="bottom"/>
          </w:tcPr>
          <w:p w:rsidR="00D14FFB" w:rsidRDefault="00D14FFB"/>
        </w:tc>
        <w:tc>
          <w:tcPr>
            <w:tcW w:w="1650" w:type="dxa"/>
            <w:shd w:val="clear" w:color="auto" w:fill="auto"/>
            <w:vAlign w:val="bottom"/>
          </w:tcPr>
          <w:p w:rsidR="00D14FFB" w:rsidRDefault="00D14FFB"/>
        </w:tc>
        <w:tc>
          <w:tcPr>
            <w:tcW w:w="1905" w:type="dxa"/>
            <w:shd w:val="clear" w:color="auto" w:fill="auto"/>
            <w:vAlign w:val="bottom"/>
          </w:tcPr>
          <w:p w:rsidR="00D14FFB" w:rsidRDefault="00D14FFB"/>
        </w:tc>
      </w:tr>
      <w:tr w:rsidR="00D14F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14FFB" w:rsidRDefault="0029160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14FF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14FFB" w:rsidRDefault="00D14FFB"/>
        </w:tc>
        <w:tc>
          <w:tcPr>
            <w:tcW w:w="2535" w:type="dxa"/>
            <w:shd w:val="clear" w:color="auto" w:fill="auto"/>
            <w:vAlign w:val="bottom"/>
          </w:tcPr>
          <w:p w:rsidR="00D14FFB" w:rsidRDefault="00D14FFB"/>
        </w:tc>
        <w:tc>
          <w:tcPr>
            <w:tcW w:w="3315" w:type="dxa"/>
            <w:shd w:val="clear" w:color="auto" w:fill="auto"/>
            <w:vAlign w:val="bottom"/>
          </w:tcPr>
          <w:p w:rsidR="00D14FFB" w:rsidRDefault="00D14FFB"/>
        </w:tc>
        <w:tc>
          <w:tcPr>
            <w:tcW w:w="1125" w:type="dxa"/>
            <w:shd w:val="clear" w:color="auto" w:fill="auto"/>
            <w:vAlign w:val="bottom"/>
          </w:tcPr>
          <w:p w:rsidR="00D14FFB" w:rsidRDefault="00D14FFB"/>
        </w:tc>
        <w:tc>
          <w:tcPr>
            <w:tcW w:w="1275" w:type="dxa"/>
            <w:shd w:val="clear" w:color="auto" w:fill="auto"/>
            <w:vAlign w:val="bottom"/>
          </w:tcPr>
          <w:p w:rsidR="00D14FFB" w:rsidRDefault="00D14FFB"/>
        </w:tc>
        <w:tc>
          <w:tcPr>
            <w:tcW w:w="1470" w:type="dxa"/>
            <w:shd w:val="clear" w:color="auto" w:fill="auto"/>
            <w:vAlign w:val="bottom"/>
          </w:tcPr>
          <w:p w:rsidR="00D14FFB" w:rsidRDefault="00D14FFB"/>
        </w:tc>
        <w:tc>
          <w:tcPr>
            <w:tcW w:w="2100" w:type="dxa"/>
            <w:shd w:val="clear" w:color="auto" w:fill="auto"/>
            <w:vAlign w:val="bottom"/>
          </w:tcPr>
          <w:p w:rsidR="00D14FFB" w:rsidRDefault="00D14FFB"/>
        </w:tc>
        <w:tc>
          <w:tcPr>
            <w:tcW w:w="1995" w:type="dxa"/>
            <w:shd w:val="clear" w:color="auto" w:fill="auto"/>
            <w:vAlign w:val="bottom"/>
          </w:tcPr>
          <w:p w:rsidR="00D14FFB" w:rsidRDefault="00D14FFB"/>
        </w:tc>
        <w:tc>
          <w:tcPr>
            <w:tcW w:w="1650" w:type="dxa"/>
            <w:shd w:val="clear" w:color="auto" w:fill="auto"/>
            <w:vAlign w:val="bottom"/>
          </w:tcPr>
          <w:p w:rsidR="00D14FFB" w:rsidRDefault="00D14FFB"/>
        </w:tc>
        <w:tc>
          <w:tcPr>
            <w:tcW w:w="1905" w:type="dxa"/>
            <w:shd w:val="clear" w:color="auto" w:fill="auto"/>
            <w:vAlign w:val="bottom"/>
          </w:tcPr>
          <w:p w:rsidR="00D14FFB" w:rsidRDefault="00D14FFB"/>
        </w:tc>
      </w:tr>
      <w:tr w:rsidR="00D14F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14FFB" w:rsidRDefault="0029160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22.08.2023 17:00:00 по местному времени. </w:t>
            </w:r>
          </w:p>
        </w:tc>
      </w:tr>
      <w:tr w:rsidR="00D14F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14FFB" w:rsidRDefault="00D14FFB"/>
        </w:tc>
        <w:tc>
          <w:tcPr>
            <w:tcW w:w="2535" w:type="dxa"/>
            <w:shd w:val="clear" w:color="auto" w:fill="auto"/>
            <w:vAlign w:val="bottom"/>
          </w:tcPr>
          <w:p w:rsidR="00D14FFB" w:rsidRDefault="00D14FFB"/>
        </w:tc>
        <w:tc>
          <w:tcPr>
            <w:tcW w:w="3315" w:type="dxa"/>
            <w:shd w:val="clear" w:color="auto" w:fill="auto"/>
            <w:vAlign w:val="bottom"/>
          </w:tcPr>
          <w:p w:rsidR="00D14FFB" w:rsidRDefault="00D14FFB"/>
        </w:tc>
        <w:tc>
          <w:tcPr>
            <w:tcW w:w="1125" w:type="dxa"/>
            <w:shd w:val="clear" w:color="auto" w:fill="auto"/>
            <w:vAlign w:val="bottom"/>
          </w:tcPr>
          <w:p w:rsidR="00D14FFB" w:rsidRDefault="00D14FFB"/>
        </w:tc>
        <w:tc>
          <w:tcPr>
            <w:tcW w:w="1275" w:type="dxa"/>
            <w:shd w:val="clear" w:color="auto" w:fill="auto"/>
            <w:vAlign w:val="bottom"/>
          </w:tcPr>
          <w:p w:rsidR="00D14FFB" w:rsidRDefault="00D14FFB"/>
        </w:tc>
        <w:tc>
          <w:tcPr>
            <w:tcW w:w="1470" w:type="dxa"/>
            <w:shd w:val="clear" w:color="auto" w:fill="auto"/>
            <w:vAlign w:val="bottom"/>
          </w:tcPr>
          <w:p w:rsidR="00D14FFB" w:rsidRDefault="00D14FFB"/>
        </w:tc>
        <w:tc>
          <w:tcPr>
            <w:tcW w:w="2100" w:type="dxa"/>
            <w:shd w:val="clear" w:color="auto" w:fill="auto"/>
            <w:vAlign w:val="bottom"/>
          </w:tcPr>
          <w:p w:rsidR="00D14FFB" w:rsidRDefault="00D14FFB"/>
        </w:tc>
        <w:tc>
          <w:tcPr>
            <w:tcW w:w="1995" w:type="dxa"/>
            <w:shd w:val="clear" w:color="auto" w:fill="auto"/>
            <w:vAlign w:val="bottom"/>
          </w:tcPr>
          <w:p w:rsidR="00D14FFB" w:rsidRDefault="00D14FFB"/>
        </w:tc>
        <w:tc>
          <w:tcPr>
            <w:tcW w:w="1650" w:type="dxa"/>
            <w:shd w:val="clear" w:color="auto" w:fill="auto"/>
            <w:vAlign w:val="bottom"/>
          </w:tcPr>
          <w:p w:rsidR="00D14FFB" w:rsidRDefault="00D14FFB"/>
        </w:tc>
        <w:tc>
          <w:tcPr>
            <w:tcW w:w="1905" w:type="dxa"/>
            <w:shd w:val="clear" w:color="auto" w:fill="auto"/>
            <w:vAlign w:val="bottom"/>
          </w:tcPr>
          <w:p w:rsidR="00D14FFB" w:rsidRDefault="00D14FFB"/>
        </w:tc>
      </w:tr>
      <w:tr w:rsidR="00D14F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14FFB" w:rsidRDefault="0029160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14F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14FFB" w:rsidRDefault="00D14FFB"/>
        </w:tc>
        <w:tc>
          <w:tcPr>
            <w:tcW w:w="2535" w:type="dxa"/>
            <w:shd w:val="clear" w:color="auto" w:fill="auto"/>
            <w:vAlign w:val="bottom"/>
          </w:tcPr>
          <w:p w:rsidR="00D14FFB" w:rsidRDefault="00D14FFB"/>
        </w:tc>
        <w:tc>
          <w:tcPr>
            <w:tcW w:w="3315" w:type="dxa"/>
            <w:shd w:val="clear" w:color="auto" w:fill="auto"/>
            <w:vAlign w:val="bottom"/>
          </w:tcPr>
          <w:p w:rsidR="00D14FFB" w:rsidRDefault="00D14FFB"/>
        </w:tc>
        <w:tc>
          <w:tcPr>
            <w:tcW w:w="1125" w:type="dxa"/>
            <w:shd w:val="clear" w:color="auto" w:fill="auto"/>
            <w:vAlign w:val="bottom"/>
          </w:tcPr>
          <w:p w:rsidR="00D14FFB" w:rsidRDefault="00D14FFB"/>
        </w:tc>
        <w:tc>
          <w:tcPr>
            <w:tcW w:w="1275" w:type="dxa"/>
            <w:shd w:val="clear" w:color="auto" w:fill="auto"/>
            <w:vAlign w:val="bottom"/>
          </w:tcPr>
          <w:p w:rsidR="00D14FFB" w:rsidRDefault="00D14FFB"/>
        </w:tc>
        <w:tc>
          <w:tcPr>
            <w:tcW w:w="1470" w:type="dxa"/>
            <w:shd w:val="clear" w:color="auto" w:fill="auto"/>
            <w:vAlign w:val="bottom"/>
          </w:tcPr>
          <w:p w:rsidR="00D14FFB" w:rsidRDefault="00D14FFB"/>
        </w:tc>
        <w:tc>
          <w:tcPr>
            <w:tcW w:w="2100" w:type="dxa"/>
            <w:shd w:val="clear" w:color="auto" w:fill="auto"/>
            <w:vAlign w:val="bottom"/>
          </w:tcPr>
          <w:p w:rsidR="00D14FFB" w:rsidRDefault="00D14FFB"/>
        </w:tc>
        <w:tc>
          <w:tcPr>
            <w:tcW w:w="1995" w:type="dxa"/>
            <w:shd w:val="clear" w:color="auto" w:fill="auto"/>
            <w:vAlign w:val="bottom"/>
          </w:tcPr>
          <w:p w:rsidR="00D14FFB" w:rsidRDefault="00D14FFB"/>
        </w:tc>
        <w:tc>
          <w:tcPr>
            <w:tcW w:w="1650" w:type="dxa"/>
            <w:shd w:val="clear" w:color="auto" w:fill="auto"/>
            <w:vAlign w:val="bottom"/>
          </w:tcPr>
          <w:p w:rsidR="00D14FFB" w:rsidRDefault="00D14FFB"/>
        </w:tc>
        <w:tc>
          <w:tcPr>
            <w:tcW w:w="1905" w:type="dxa"/>
            <w:shd w:val="clear" w:color="auto" w:fill="auto"/>
            <w:vAlign w:val="bottom"/>
          </w:tcPr>
          <w:p w:rsidR="00D14FFB" w:rsidRDefault="00D14FFB"/>
        </w:tc>
      </w:tr>
      <w:tr w:rsidR="00D14F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14FFB" w:rsidRDefault="00D14FFB"/>
        </w:tc>
        <w:tc>
          <w:tcPr>
            <w:tcW w:w="2535" w:type="dxa"/>
            <w:shd w:val="clear" w:color="auto" w:fill="auto"/>
            <w:vAlign w:val="bottom"/>
          </w:tcPr>
          <w:p w:rsidR="00D14FFB" w:rsidRDefault="00D14FFB"/>
        </w:tc>
        <w:tc>
          <w:tcPr>
            <w:tcW w:w="3315" w:type="dxa"/>
            <w:shd w:val="clear" w:color="auto" w:fill="auto"/>
            <w:vAlign w:val="bottom"/>
          </w:tcPr>
          <w:p w:rsidR="00D14FFB" w:rsidRDefault="00D14FFB"/>
        </w:tc>
        <w:tc>
          <w:tcPr>
            <w:tcW w:w="1125" w:type="dxa"/>
            <w:shd w:val="clear" w:color="auto" w:fill="auto"/>
            <w:vAlign w:val="bottom"/>
          </w:tcPr>
          <w:p w:rsidR="00D14FFB" w:rsidRDefault="00D14FFB"/>
        </w:tc>
        <w:tc>
          <w:tcPr>
            <w:tcW w:w="1275" w:type="dxa"/>
            <w:shd w:val="clear" w:color="auto" w:fill="auto"/>
            <w:vAlign w:val="bottom"/>
          </w:tcPr>
          <w:p w:rsidR="00D14FFB" w:rsidRDefault="00D14FFB"/>
        </w:tc>
        <w:tc>
          <w:tcPr>
            <w:tcW w:w="1470" w:type="dxa"/>
            <w:shd w:val="clear" w:color="auto" w:fill="auto"/>
            <w:vAlign w:val="bottom"/>
          </w:tcPr>
          <w:p w:rsidR="00D14FFB" w:rsidRDefault="00D14FFB"/>
        </w:tc>
        <w:tc>
          <w:tcPr>
            <w:tcW w:w="2100" w:type="dxa"/>
            <w:shd w:val="clear" w:color="auto" w:fill="auto"/>
            <w:vAlign w:val="bottom"/>
          </w:tcPr>
          <w:p w:rsidR="00D14FFB" w:rsidRDefault="00D14FFB"/>
        </w:tc>
        <w:tc>
          <w:tcPr>
            <w:tcW w:w="1995" w:type="dxa"/>
            <w:shd w:val="clear" w:color="auto" w:fill="auto"/>
            <w:vAlign w:val="bottom"/>
          </w:tcPr>
          <w:p w:rsidR="00D14FFB" w:rsidRDefault="00D14FFB"/>
        </w:tc>
        <w:tc>
          <w:tcPr>
            <w:tcW w:w="1650" w:type="dxa"/>
            <w:shd w:val="clear" w:color="auto" w:fill="auto"/>
            <w:vAlign w:val="bottom"/>
          </w:tcPr>
          <w:p w:rsidR="00D14FFB" w:rsidRDefault="00D14FFB"/>
        </w:tc>
        <w:tc>
          <w:tcPr>
            <w:tcW w:w="1905" w:type="dxa"/>
            <w:shd w:val="clear" w:color="auto" w:fill="auto"/>
            <w:vAlign w:val="bottom"/>
          </w:tcPr>
          <w:p w:rsidR="00D14FFB" w:rsidRDefault="00D14FFB"/>
        </w:tc>
      </w:tr>
      <w:tr w:rsidR="00D14F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14FFB" w:rsidRDefault="00D14FFB"/>
        </w:tc>
        <w:tc>
          <w:tcPr>
            <w:tcW w:w="2535" w:type="dxa"/>
            <w:shd w:val="clear" w:color="auto" w:fill="auto"/>
            <w:vAlign w:val="bottom"/>
          </w:tcPr>
          <w:p w:rsidR="00D14FFB" w:rsidRDefault="00D14FFB"/>
        </w:tc>
        <w:tc>
          <w:tcPr>
            <w:tcW w:w="3315" w:type="dxa"/>
            <w:shd w:val="clear" w:color="auto" w:fill="auto"/>
            <w:vAlign w:val="bottom"/>
          </w:tcPr>
          <w:p w:rsidR="00D14FFB" w:rsidRDefault="00D14FFB"/>
        </w:tc>
        <w:tc>
          <w:tcPr>
            <w:tcW w:w="1125" w:type="dxa"/>
            <w:shd w:val="clear" w:color="auto" w:fill="auto"/>
            <w:vAlign w:val="bottom"/>
          </w:tcPr>
          <w:p w:rsidR="00D14FFB" w:rsidRDefault="00D14FFB"/>
        </w:tc>
        <w:tc>
          <w:tcPr>
            <w:tcW w:w="1275" w:type="dxa"/>
            <w:shd w:val="clear" w:color="auto" w:fill="auto"/>
            <w:vAlign w:val="bottom"/>
          </w:tcPr>
          <w:p w:rsidR="00D14FFB" w:rsidRDefault="00D14FFB"/>
        </w:tc>
        <w:tc>
          <w:tcPr>
            <w:tcW w:w="1470" w:type="dxa"/>
            <w:shd w:val="clear" w:color="auto" w:fill="auto"/>
            <w:vAlign w:val="bottom"/>
          </w:tcPr>
          <w:p w:rsidR="00D14FFB" w:rsidRDefault="00D14FFB"/>
        </w:tc>
        <w:tc>
          <w:tcPr>
            <w:tcW w:w="2100" w:type="dxa"/>
            <w:shd w:val="clear" w:color="auto" w:fill="auto"/>
            <w:vAlign w:val="bottom"/>
          </w:tcPr>
          <w:p w:rsidR="00D14FFB" w:rsidRDefault="00D14FFB"/>
        </w:tc>
        <w:tc>
          <w:tcPr>
            <w:tcW w:w="1995" w:type="dxa"/>
            <w:shd w:val="clear" w:color="auto" w:fill="auto"/>
            <w:vAlign w:val="bottom"/>
          </w:tcPr>
          <w:p w:rsidR="00D14FFB" w:rsidRDefault="00D14FFB"/>
        </w:tc>
        <w:tc>
          <w:tcPr>
            <w:tcW w:w="1650" w:type="dxa"/>
            <w:shd w:val="clear" w:color="auto" w:fill="auto"/>
            <w:vAlign w:val="bottom"/>
          </w:tcPr>
          <w:p w:rsidR="00D14FFB" w:rsidRDefault="00D14FFB"/>
        </w:tc>
        <w:tc>
          <w:tcPr>
            <w:tcW w:w="1905" w:type="dxa"/>
            <w:shd w:val="clear" w:color="auto" w:fill="auto"/>
            <w:vAlign w:val="bottom"/>
          </w:tcPr>
          <w:p w:rsidR="00D14FFB" w:rsidRDefault="00D14FFB"/>
        </w:tc>
      </w:tr>
      <w:tr w:rsidR="00D14F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14FFB" w:rsidRDefault="0029160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4F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14FFB" w:rsidRDefault="00291608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29160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4FFB"/>
    <w:rsid w:val="00291608"/>
    <w:rsid w:val="00D1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DF45"/>
  <w15:docId w15:val="{2F8428CF-DD7A-4D39-80DD-E346A331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2023-08-17T09:20:00Z</dcterms:created>
  <dcterms:modified xsi:type="dcterms:W3CDTF">2023-08-17T09:21:00Z</dcterms:modified>
</cp:coreProperties>
</file>