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62D1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2D1D" w:rsidRDefault="0081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B62D1D" w:rsidRDefault="0081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</w:tr>
      <w:tr w:rsidR="00B62D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2D1D" w:rsidRDefault="0081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</w:tr>
      <w:tr w:rsidR="00B62D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2D1D" w:rsidRDefault="0081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</w:tr>
      <w:tr w:rsidR="00B62D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2D1D" w:rsidRDefault="0081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</w:tr>
      <w:tr w:rsidR="00B62D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2D1D" w:rsidRDefault="0081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</w:tr>
      <w:tr w:rsidR="00B62D1D" w:rsidRPr="00817ED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2D1D" w:rsidRPr="00817ED9" w:rsidRDefault="00817E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17E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17ED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17E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17ED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17E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17ED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B62D1D" w:rsidRPr="00817ED9" w:rsidRDefault="00B62D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2D1D" w:rsidRPr="00817ED9" w:rsidRDefault="00B62D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2D1D" w:rsidRPr="00817ED9" w:rsidRDefault="00B62D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2D1D" w:rsidRPr="00817ED9" w:rsidRDefault="00B62D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2D1D" w:rsidRPr="00817ED9" w:rsidRDefault="00B62D1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2D1D" w:rsidRPr="00817ED9" w:rsidRDefault="00B62D1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2D1D" w:rsidRPr="00817ED9" w:rsidRDefault="00B62D1D">
            <w:pPr>
              <w:rPr>
                <w:szCs w:val="16"/>
                <w:lang w:val="en-US"/>
              </w:rPr>
            </w:pPr>
          </w:p>
        </w:tc>
      </w:tr>
      <w:tr w:rsidR="00B62D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2D1D" w:rsidRDefault="0081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</w:tr>
      <w:tr w:rsidR="00B62D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2D1D" w:rsidRDefault="0081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</w:tr>
      <w:tr w:rsidR="00B62D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2D1D" w:rsidRDefault="0081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</w:tr>
      <w:tr w:rsidR="00B62D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2D1D" w:rsidRDefault="00817ED9" w:rsidP="0081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№.1256-2022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</w:tr>
      <w:tr w:rsidR="00B62D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2D1D" w:rsidRDefault="0081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</w:tr>
      <w:tr w:rsidR="00B62D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</w:tr>
      <w:tr w:rsidR="00B62D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2D1D" w:rsidRDefault="0081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</w:tr>
      <w:tr w:rsidR="00B62D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</w:tr>
      <w:tr w:rsidR="00B62D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B62D1D" w:rsidRDefault="00817E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</w:tr>
      <w:tr w:rsidR="00B62D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62D1D" w:rsidRDefault="0081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62D1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2D1D" w:rsidRDefault="00817E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2D1D" w:rsidRDefault="00817E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2D1D" w:rsidRDefault="00817E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2D1D" w:rsidRDefault="00817E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2D1D" w:rsidRDefault="00817E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2D1D" w:rsidRDefault="00817E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2D1D" w:rsidRDefault="00817E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2D1D" w:rsidRDefault="00817E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2D1D" w:rsidRDefault="00817E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2D1D" w:rsidRDefault="00817E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62D1D">
        <w:tblPrEx>
          <w:tblCellMar>
            <w:top w:w="0" w:type="dxa"/>
            <w:bottom w:w="0" w:type="dxa"/>
          </w:tblCellMar>
        </w:tblPrEx>
        <w:trPr>
          <w:trHeight w:hRule="exact" w:val="21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2D1D" w:rsidRDefault="0081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2D1D" w:rsidRDefault="0081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Дезинфицирующее средство с моющим эффектом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2D1D" w:rsidRDefault="0081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"Средство в виде порошка хорошо растворимого в воде с запахом применяемой отдушки. Упаковано в полипропиленовые мешки с внутренним полиэтиленовым вкладышем. Вес мешка не более 20кг. Технические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раствора в концентрации 2%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четвертичного аммониевого соединения от  0,038 до 0,042 %.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надперекиси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карбоновой кислоты от 0,11 до 0,13 %.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пятиводного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метасиликата натрия (или 0,04% в пересчете на безводный силикат натри</w:t>
            </w:r>
            <w:r>
              <w:rPr>
                <w:rFonts w:ascii="Times New Roman" w:hAnsi="Times New Roman"/>
                <w:sz w:val="24"/>
                <w:szCs w:val="24"/>
              </w:rPr>
              <w:t>я) от 0,19 до 0,21 %.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содержание фосфатов или полифосфатов отрицательный результат по ГОСТ 20851,2-75.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Функциональные характеристики и потребительские свойства: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Средство используется для ручной стирки белья, в профессиональных и бытовых машинах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активаторно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Эффективные стирка, отбеливание, удаление следов крови, кала, рвотных масс достигается при стирке в 1% растворе при температуре 40˚С, в течение не более 60 мин. Расход не более 50г на 5 кг белья.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Средство обладает режимом дезинфекции белья при бак</w:t>
            </w:r>
            <w:r>
              <w:rPr>
                <w:rFonts w:ascii="Times New Roman" w:hAnsi="Times New Roman"/>
                <w:sz w:val="24"/>
                <w:szCs w:val="24"/>
              </w:rPr>
              <w:t>териальных, вирусных и грибковых инфекциях, туберкулезе  при стирке в 2% растворе при температуре 40°С, в течении не более 60 мин. Расход не более 100г на 5 кг белья.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Средство обладает режимом  дезинфекции и мытья поверхностей, жесткой мебели, наружных пов</w:t>
            </w:r>
            <w:r>
              <w:rPr>
                <w:rFonts w:ascii="Times New Roman" w:hAnsi="Times New Roman"/>
                <w:sz w:val="24"/>
                <w:szCs w:val="24"/>
              </w:rPr>
              <w:t>ерхностей приборов, аппаратов, оборудования, санитарного транспорта при бактериальных, вирусных и грибковых инфекциях при применении 1 % раствора, не более чем в течение 10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Средство должно иметь инструкцию по применению, согласованную с органами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Роспо</w:t>
            </w:r>
            <w:r>
              <w:rPr>
                <w:rFonts w:ascii="Times New Roman" w:hAnsi="Times New Roman"/>
                <w:sz w:val="24"/>
                <w:szCs w:val="24"/>
              </w:rPr>
              <w:t>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качеству: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Остаточный срок годности не менее 12 месяцев на момент поставки товара.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Средство может использоваться в родильных,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неонатологических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детских отделениях и учреждениях.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2D1D" w:rsidRDefault="0081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2D1D" w:rsidRDefault="0081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2D1D" w:rsidRDefault="00B62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2D1D" w:rsidRDefault="00B62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</w:tr>
      <w:tr w:rsidR="00B62D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</w:tr>
      <w:tr w:rsidR="00B62D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62D1D" w:rsidRDefault="00817E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62D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</w:tr>
      <w:tr w:rsidR="00B62D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62D1D" w:rsidRDefault="00817E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62D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2D1D" w:rsidRDefault="00B62D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</w:tr>
      <w:tr w:rsidR="00B62D1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62D1D" w:rsidRDefault="00817E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62D1D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</w:tr>
      <w:tr w:rsidR="00B62D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62D1D" w:rsidRDefault="00817E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16.08.2022 17:00:00 по местному времени. </w:t>
            </w:r>
          </w:p>
        </w:tc>
      </w:tr>
      <w:tr w:rsidR="00B62D1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</w:tr>
      <w:tr w:rsidR="00B62D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62D1D" w:rsidRDefault="00817E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62D1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</w:tr>
      <w:tr w:rsidR="00B62D1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</w:tr>
      <w:tr w:rsidR="00B62D1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2D1D" w:rsidRDefault="00B62D1D">
            <w:pPr>
              <w:rPr>
                <w:szCs w:val="16"/>
              </w:rPr>
            </w:pPr>
          </w:p>
        </w:tc>
      </w:tr>
      <w:tr w:rsidR="00B62D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62D1D" w:rsidRDefault="00817E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62D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62D1D" w:rsidRDefault="00817E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817ED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2D1D"/>
    <w:rsid w:val="00817ED9"/>
    <w:rsid w:val="00B6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B8EF2-8AD2-474C-8FDD-FC10C485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2022-08-12T07:11:00Z</dcterms:created>
  <dcterms:modified xsi:type="dcterms:W3CDTF">2022-08-12T07:12:00Z</dcterms:modified>
</cp:coreProperties>
</file>