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215"/>
        <w:gridCol w:w="739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2E41E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6F701A" w:rsidP="002E4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8.2022 г. №118</w:t>
            </w:r>
            <w:r w:rsidR="002E41E8">
              <w:rPr>
                <w:rFonts w:ascii="Times New Roman" w:hAnsi="Times New Roman"/>
                <w:sz w:val="24"/>
                <w:szCs w:val="24"/>
              </w:rPr>
              <w:t>7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2E41E8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2E41E8">
        <w:trPr>
          <w:trHeight w:hRule="exact" w:val="184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2E4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Церто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17G, 45 мм, порт, ПУР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2E41E8">
        <w:trPr>
          <w:trHeight w:hRule="exact" w:val="141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2E41E8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>Мочеприемник прикроватный 2 л с клапаном и сливом, одноразовый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2E41E8">
        <w:trPr>
          <w:trHeight w:hRule="exact" w:val="183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E41E8" w:rsidRDefault="002E41E8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>Набор стилет-катетер для дренирования 10</w:t>
            </w:r>
            <w:r w:rsidRPr="002E41E8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2E41E8">
              <w:rPr>
                <w:rFonts w:ascii="Times New Roman" w:hAnsi="Times New Roman"/>
                <w:sz w:val="24"/>
                <w:szCs w:val="24"/>
              </w:rPr>
              <w:t xml:space="preserve"> длина 20 см, игла 17 мм, тип </w:t>
            </w:r>
            <w:r w:rsidRPr="002E41E8">
              <w:rPr>
                <w:rFonts w:ascii="Times New Roman" w:hAnsi="Times New Roman"/>
                <w:sz w:val="24"/>
                <w:szCs w:val="24"/>
                <w:lang w:val="en-US"/>
              </w:rPr>
              <w:t>Pigtail</w:t>
            </w:r>
            <w:r w:rsidRPr="002E41E8">
              <w:rPr>
                <w:rFonts w:ascii="Times New Roman" w:hAnsi="Times New Roman"/>
                <w:sz w:val="24"/>
                <w:szCs w:val="24"/>
              </w:rPr>
              <w:t>, с фиксированием нити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8Fr длина 25 см, игла 17мм,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>, с фиксированием нити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(катетер 8,5Fr, длина 25 см)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2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Устройство дренирующее для дренирования плевральной полости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Плеврокан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А, полный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99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Устройство дренирующее для пункции плевральной полости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Плеврофикс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Удлинитель (магистраль)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Ø 2.0 мм, длина 150 см, ПЭ, педиатрический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Удлинитель (магистраль)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Ø 2.7 мм, длина 150 см, ПВХ, стандарт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Церто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17G, 45 мм, порт, ПУР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биопсийная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Lux2 16G, длина 20 см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Лигатор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>-расширенных вен пищевода 7 зарядный, 2,2 мм, длина 160 см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(катетер 8,5Fr, длина 25 см)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биопсийная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Lux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16G, длина 20 см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биопсийная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Lux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18G, длина 20 см</w:t>
            </w:r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2E41E8" w:rsidTr="002E41E8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P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E8"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 w:rsidRPr="002E41E8">
              <w:rPr>
                <w:rFonts w:ascii="Times New Roman" w:hAnsi="Times New Roman"/>
                <w:sz w:val="24"/>
                <w:szCs w:val="24"/>
              </w:rPr>
              <w:t>биопсийная</w:t>
            </w:r>
            <w:proofErr w:type="spellEnd"/>
            <w:r w:rsidRPr="002E41E8">
              <w:rPr>
                <w:rFonts w:ascii="Times New Roman" w:hAnsi="Times New Roman"/>
                <w:sz w:val="24"/>
                <w:szCs w:val="24"/>
              </w:rPr>
              <w:t xml:space="preserve"> Lux2 16G, длина 20 см</w:t>
            </w:r>
            <w:bookmarkStart w:id="0" w:name="_GoBack"/>
            <w:bookmarkEnd w:id="0"/>
          </w:p>
        </w:tc>
        <w:tc>
          <w:tcPr>
            <w:tcW w:w="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41E8" w:rsidRDefault="002E41E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41E8" w:rsidRDefault="002E41E8" w:rsidP="0003583A">
            <w:pPr>
              <w:rPr>
                <w:szCs w:val="16"/>
              </w:rPr>
            </w:pPr>
          </w:p>
        </w:tc>
      </w:tr>
      <w:tr w:rsidR="001609C8" w:rsidTr="002E41E8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2E4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F701A">
              <w:rPr>
                <w:rFonts w:ascii="Times New Roman" w:hAnsi="Times New Roman"/>
                <w:sz w:val="28"/>
                <w:szCs w:val="28"/>
              </w:rPr>
              <w:t>0</w:t>
            </w:r>
            <w:r w:rsidR="002E41E8">
              <w:rPr>
                <w:rFonts w:ascii="Times New Roman" w:hAnsi="Times New Roman"/>
                <w:sz w:val="28"/>
                <w:szCs w:val="28"/>
              </w:rPr>
              <w:t>4</w:t>
            </w:r>
            <w:r w:rsidR="006F701A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2E41E8"/>
    <w:rsid w:val="00461358"/>
    <w:rsid w:val="006F701A"/>
    <w:rsid w:val="007D495F"/>
    <w:rsid w:val="009346FC"/>
    <w:rsid w:val="00A31251"/>
    <w:rsid w:val="00A53FC6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80E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8</cp:revision>
  <dcterms:created xsi:type="dcterms:W3CDTF">2022-01-26T03:58:00Z</dcterms:created>
  <dcterms:modified xsi:type="dcterms:W3CDTF">2022-08-01T09:28:00Z</dcterms:modified>
</cp:coreProperties>
</file>