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0773" w:type="dxa"/>
        <w:tblInd w:w="0" w:type="dxa"/>
        <w:tblLayout w:type="fixed"/>
        <w:tblCellMar>
          <w:top w:w="0" w:type="dxa"/>
          <w:left w:w="0" w:type="dxa"/>
          <w:bottom w:w="0" w:type="dxa"/>
          <w:right w:w="0" w:type="dxa"/>
        </w:tblCellMar>
        <w:tblLook w:val="04A0" w:firstRow="1" w:lastRow="0" w:firstColumn="1" w:lastColumn="0" w:noHBand="0" w:noVBand="1"/>
      </w:tblPr>
      <w:tblGrid>
        <w:gridCol w:w="554"/>
        <w:gridCol w:w="1492"/>
        <w:gridCol w:w="1954"/>
        <w:gridCol w:w="660"/>
        <w:gridCol w:w="752"/>
        <w:gridCol w:w="858"/>
        <w:gridCol w:w="1228"/>
        <w:gridCol w:w="1175"/>
        <w:gridCol w:w="977"/>
        <w:gridCol w:w="1123"/>
      </w:tblGrid>
      <w:tr w:rsidR="00865C45">
        <w:tblPrEx>
          <w:tblCellMar>
            <w:top w:w="0" w:type="dxa"/>
            <w:bottom w:w="0" w:type="dxa"/>
          </w:tblCellMar>
        </w:tblPrEx>
        <w:trPr>
          <w:trHeight w:hRule="exact" w:val="615"/>
        </w:trPr>
        <w:tc>
          <w:tcPr>
            <w:tcW w:w="3977" w:type="dxa"/>
            <w:gridSpan w:val="3"/>
            <w:shd w:val="clear" w:color="auto" w:fill="auto"/>
            <w:vAlign w:val="bottom"/>
          </w:tcPr>
          <w:p w:rsidR="00865C45" w:rsidRDefault="00DB6254">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vAlign w:val="bottom"/>
          </w:tcPr>
          <w:p w:rsidR="00865C45" w:rsidRDefault="00865C45">
            <w:pPr>
              <w:rPr>
                <w:rFonts w:ascii="Times New Roman" w:hAnsi="Times New Roman"/>
                <w:sz w:val="24"/>
                <w:szCs w:val="24"/>
              </w:rPr>
            </w:pPr>
          </w:p>
        </w:tc>
        <w:tc>
          <w:tcPr>
            <w:tcW w:w="1601" w:type="dxa"/>
            <w:gridSpan w:val="2"/>
            <w:shd w:val="clear" w:color="auto" w:fill="auto"/>
            <w:vAlign w:val="bottom"/>
          </w:tcPr>
          <w:p w:rsidR="00865C45" w:rsidRDefault="00DB6254">
            <w:pPr>
              <w:jc w:val="center"/>
              <w:rPr>
                <w:rFonts w:ascii="Times New Roman" w:hAnsi="Times New Roman"/>
                <w:sz w:val="24"/>
                <w:szCs w:val="24"/>
              </w:rPr>
            </w:pPr>
            <w:r>
              <w:rPr>
                <w:rFonts w:ascii="Times New Roman" w:hAnsi="Times New Roman"/>
                <w:sz w:val="24"/>
                <w:szCs w:val="24"/>
              </w:rPr>
              <w:t>Руководителю</w:t>
            </w: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15"/>
        </w:trPr>
        <w:tc>
          <w:tcPr>
            <w:tcW w:w="3977" w:type="dxa"/>
            <w:gridSpan w:val="3"/>
            <w:shd w:val="clear" w:color="auto" w:fill="auto"/>
            <w:vAlign w:val="bottom"/>
          </w:tcPr>
          <w:p w:rsidR="00865C45" w:rsidRDefault="00DB6254">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15"/>
        </w:trPr>
        <w:tc>
          <w:tcPr>
            <w:tcW w:w="3977" w:type="dxa"/>
            <w:gridSpan w:val="3"/>
            <w:shd w:val="clear" w:color="auto" w:fill="auto"/>
            <w:vAlign w:val="bottom"/>
          </w:tcPr>
          <w:p w:rsidR="00865C45" w:rsidRDefault="00DB6254">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15"/>
        </w:trPr>
        <w:tc>
          <w:tcPr>
            <w:tcW w:w="3977" w:type="dxa"/>
            <w:gridSpan w:val="3"/>
            <w:shd w:val="clear" w:color="auto" w:fill="auto"/>
            <w:vAlign w:val="bottom"/>
          </w:tcPr>
          <w:p w:rsidR="00865C45" w:rsidRDefault="00DB6254">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15"/>
        </w:trPr>
        <w:tc>
          <w:tcPr>
            <w:tcW w:w="3977" w:type="dxa"/>
            <w:gridSpan w:val="3"/>
            <w:shd w:val="clear" w:color="auto" w:fill="auto"/>
            <w:vAlign w:val="bottom"/>
          </w:tcPr>
          <w:p w:rsidR="00865C45" w:rsidRDefault="00DB6254">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rsidRPr="00DB6254">
        <w:tblPrEx>
          <w:tblCellMar>
            <w:top w:w="0" w:type="dxa"/>
            <w:bottom w:w="0" w:type="dxa"/>
          </w:tblCellMar>
        </w:tblPrEx>
        <w:trPr>
          <w:trHeight w:hRule="exact" w:val="315"/>
        </w:trPr>
        <w:tc>
          <w:tcPr>
            <w:tcW w:w="3977" w:type="dxa"/>
            <w:gridSpan w:val="3"/>
            <w:shd w:val="clear" w:color="auto" w:fill="auto"/>
            <w:vAlign w:val="bottom"/>
          </w:tcPr>
          <w:p w:rsidR="00865C45" w:rsidRPr="00DB6254" w:rsidRDefault="00DB6254">
            <w:pPr>
              <w:jc w:val="center"/>
              <w:rPr>
                <w:rFonts w:ascii="Times New Roman" w:hAnsi="Times New Roman"/>
                <w:sz w:val="24"/>
                <w:szCs w:val="24"/>
                <w:lang w:val="en-US"/>
              </w:rPr>
            </w:pPr>
            <w:r>
              <w:rPr>
                <w:rFonts w:ascii="Times New Roman" w:hAnsi="Times New Roman"/>
                <w:sz w:val="24"/>
                <w:szCs w:val="24"/>
              </w:rPr>
              <w:t>Е</w:t>
            </w:r>
            <w:r w:rsidRPr="00DB6254">
              <w:rPr>
                <w:rFonts w:ascii="Times New Roman" w:hAnsi="Times New Roman"/>
                <w:sz w:val="24"/>
                <w:szCs w:val="24"/>
                <w:lang w:val="en-US"/>
              </w:rPr>
              <w:t xml:space="preserve">-mail: kkb@ </w:t>
            </w:r>
            <w:r w:rsidRPr="00DB6254">
              <w:rPr>
                <w:rFonts w:ascii="Times New Roman" w:hAnsi="Times New Roman"/>
                <w:sz w:val="24"/>
                <w:szCs w:val="24"/>
                <w:lang w:val="en-US"/>
              </w:rPr>
              <w:t>medqorod. ru</w:t>
            </w:r>
          </w:p>
        </w:tc>
        <w:tc>
          <w:tcPr>
            <w:tcW w:w="656" w:type="dxa"/>
            <w:shd w:val="clear" w:color="auto" w:fill="auto"/>
            <w:vAlign w:val="bottom"/>
          </w:tcPr>
          <w:p w:rsidR="00865C45" w:rsidRPr="00DB6254" w:rsidRDefault="00865C45">
            <w:pPr>
              <w:rPr>
                <w:rFonts w:ascii="Times New Roman" w:hAnsi="Times New Roman"/>
                <w:sz w:val="24"/>
                <w:szCs w:val="24"/>
                <w:lang w:val="en-US"/>
              </w:rPr>
            </w:pPr>
          </w:p>
        </w:tc>
        <w:tc>
          <w:tcPr>
            <w:tcW w:w="748" w:type="dxa"/>
            <w:shd w:val="clear" w:color="auto" w:fill="auto"/>
            <w:vAlign w:val="bottom"/>
          </w:tcPr>
          <w:p w:rsidR="00865C45" w:rsidRPr="00DB6254" w:rsidRDefault="00865C45">
            <w:pPr>
              <w:rPr>
                <w:rFonts w:ascii="Times New Roman" w:hAnsi="Times New Roman"/>
                <w:sz w:val="24"/>
                <w:szCs w:val="24"/>
                <w:lang w:val="en-US"/>
              </w:rPr>
            </w:pPr>
          </w:p>
        </w:tc>
        <w:tc>
          <w:tcPr>
            <w:tcW w:w="853" w:type="dxa"/>
            <w:shd w:val="clear" w:color="auto" w:fill="auto"/>
            <w:vAlign w:val="bottom"/>
          </w:tcPr>
          <w:p w:rsidR="00865C45" w:rsidRPr="00DB6254" w:rsidRDefault="00865C45">
            <w:pPr>
              <w:rPr>
                <w:rFonts w:ascii="Times New Roman" w:hAnsi="Times New Roman"/>
                <w:sz w:val="24"/>
                <w:szCs w:val="24"/>
                <w:lang w:val="en-US"/>
              </w:rPr>
            </w:pPr>
          </w:p>
        </w:tc>
        <w:tc>
          <w:tcPr>
            <w:tcW w:w="1221" w:type="dxa"/>
            <w:shd w:val="clear" w:color="auto" w:fill="auto"/>
            <w:vAlign w:val="bottom"/>
          </w:tcPr>
          <w:p w:rsidR="00865C45" w:rsidRPr="00DB6254" w:rsidRDefault="00865C45">
            <w:pPr>
              <w:rPr>
                <w:rFonts w:ascii="Times New Roman" w:hAnsi="Times New Roman"/>
                <w:sz w:val="24"/>
                <w:szCs w:val="24"/>
                <w:lang w:val="en-US"/>
              </w:rPr>
            </w:pPr>
          </w:p>
        </w:tc>
        <w:tc>
          <w:tcPr>
            <w:tcW w:w="1168" w:type="dxa"/>
            <w:shd w:val="clear" w:color="auto" w:fill="auto"/>
            <w:vAlign w:val="bottom"/>
          </w:tcPr>
          <w:p w:rsidR="00865C45" w:rsidRPr="00DB6254" w:rsidRDefault="00865C45">
            <w:pPr>
              <w:rPr>
                <w:szCs w:val="16"/>
                <w:lang w:val="en-US"/>
              </w:rPr>
            </w:pPr>
          </w:p>
        </w:tc>
        <w:tc>
          <w:tcPr>
            <w:tcW w:w="971" w:type="dxa"/>
            <w:shd w:val="clear" w:color="auto" w:fill="auto"/>
            <w:vAlign w:val="bottom"/>
          </w:tcPr>
          <w:p w:rsidR="00865C45" w:rsidRPr="00DB6254" w:rsidRDefault="00865C45">
            <w:pPr>
              <w:rPr>
                <w:szCs w:val="16"/>
                <w:lang w:val="en-US"/>
              </w:rPr>
            </w:pPr>
          </w:p>
        </w:tc>
        <w:tc>
          <w:tcPr>
            <w:tcW w:w="1116" w:type="dxa"/>
            <w:shd w:val="clear" w:color="auto" w:fill="auto"/>
            <w:vAlign w:val="bottom"/>
          </w:tcPr>
          <w:p w:rsidR="00865C45" w:rsidRPr="00DB6254" w:rsidRDefault="00865C45">
            <w:pPr>
              <w:rPr>
                <w:szCs w:val="16"/>
                <w:lang w:val="en-US"/>
              </w:rPr>
            </w:pPr>
          </w:p>
        </w:tc>
      </w:tr>
      <w:tr w:rsidR="00865C45">
        <w:tblPrEx>
          <w:tblCellMar>
            <w:top w:w="0" w:type="dxa"/>
            <w:bottom w:w="0" w:type="dxa"/>
          </w:tblCellMar>
        </w:tblPrEx>
        <w:trPr>
          <w:trHeight w:hRule="exact" w:val="315"/>
        </w:trPr>
        <w:tc>
          <w:tcPr>
            <w:tcW w:w="3977" w:type="dxa"/>
            <w:gridSpan w:val="3"/>
            <w:shd w:val="clear" w:color="auto" w:fill="auto"/>
            <w:vAlign w:val="bottom"/>
          </w:tcPr>
          <w:p w:rsidR="00865C45" w:rsidRDefault="00DB6254">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15"/>
        </w:trPr>
        <w:tc>
          <w:tcPr>
            <w:tcW w:w="3977" w:type="dxa"/>
            <w:gridSpan w:val="3"/>
            <w:shd w:val="clear" w:color="auto" w:fill="auto"/>
            <w:vAlign w:val="bottom"/>
          </w:tcPr>
          <w:p w:rsidR="00865C45" w:rsidRDefault="00DB6254">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15"/>
        </w:trPr>
        <w:tc>
          <w:tcPr>
            <w:tcW w:w="3977" w:type="dxa"/>
            <w:gridSpan w:val="3"/>
            <w:shd w:val="clear" w:color="auto" w:fill="auto"/>
            <w:vAlign w:val="bottom"/>
          </w:tcPr>
          <w:p w:rsidR="00865C45" w:rsidRDefault="00DB6254">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15"/>
        </w:trPr>
        <w:tc>
          <w:tcPr>
            <w:tcW w:w="3977" w:type="dxa"/>
            <w:gridSpan w:val="3"/>
            <w:shd w:val="clear" w:color="auto" w:fill="auto"/>
            <w:vAlign w:val="bottom"/>
          </w:tcPr>
          <w:p w:rsidR="00865C45" w:rsidRDefault="00DB6254">
            <w:pPr>
              <w:jc w:val="center"/>
              <w:rPr>
                <w:rFonts w:ascii="Times New Roman" w:hAnsi="Times New Roman"/>
                <w:sz w:val="24"/>
                <w:szCs w:val="24"/>
              </w:rPr>
            </w:pPr>
            <w:r>
              <w:rPr>
                <w:rFonts w:ascii="Times New Roman" w:hAnsi="Times New Roman"/>
                <w:sz w:val="24"/>
                <w:szCs w:val="24"/>
              </w:rPr>
              <w:t>______________ 2 022 г. №.__________</w:t>
            </w: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15"/>
        </w:trPr>
        <w:tc>
          <w:tcPr>
            <w:tcW w:w="3977" w:type="dxa"/>
            <w:gridSpan w:val="3"/>
            <w:shd w:val="clear" w:color="auto" w:fill="auto"/>
            <w:vAlign w:val="bottom"/>
          </w:tcPr>
          <w:p w:rsidR="00865C45" w:rsidRDefault="00DB6254" w:rsidP="00DB6254">
            <w:pPr>
              <w:jc w:val="center"/>
              <w:rPr>
                <w:rFonts w:ascii="Times New Roman" w:hAnsi="Times New Roman"/>
                <w:sz w:val="24"/>
                <w:szCs w:val="24"/>
              </w:rPr>
            </w:pPr>
            <w:r>
              <w:rPr>
                <w:rFonts w:ascii="Times New Roman" w:hAnsi="Times New Roman"/>
                <w:sz w:val="24"/>
                <w:szCs w:val="24"/>
              </w:rPr>
              <w:t>На №1185-22</w:t>
            </w:r>
            <w:r>
              <w:rPr>
                <w:rFonts w:ascii="Times New Roman" w:hAnsi="Times New Roman"/>
                <w:sz w:val="24"/>
                <w:szCs w:val="24"/>
              </w:rPr>
              <w:t xml:space="preserve"> от 01.08.2022</w:t>
            </w: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15"/>
        </w:trPr>
        <w:tc>
          <w:tcPr>
            <w:tcW w:w="551" w:type="dxa"/>
            <w:shd w:val="clear" w:color="auto" w:fill="auto"/>
            <w:vAlign w:val="bottom"/>
          </w:tcPr>
          <w:p w:rsidR="00865C45" w:rsidRDefault="00865C45">
            <w:pPr>
              <w:rPr>
                <w:rFonts w:ascii="Times New Roman" w:hAnsi="Times New Roman"/>
                <w:sz w:val="24"/>
                <w:szCs w:val="24"/>
              </w:rPr>
            </w:pPr>
          </w:p>
        </w:tc>
        <w:tc>
          <w:tcPr>
            <w:tcW w:w="1483" w:type="dxa"/>
            <w:shd w:val="clear" w:color="auto" w:fill="auto"/>
            <w:vAlign w:val="bottom"/>
          </w:tcPr>
          <w:p w:rsidR="00865C45" w:rsidRDefault="00865C45">
            <w:pPr>
              <w:rPr>
                <w:rFonts w:ascii="Times New Roman" w:hAnsi="Times New Roman"/>
                <w:sz w:val="24"/>
                <w:szCs w:val="24"/>
              </w:rPr>
            </w:pPr>
          </w:p>
        </w:tc>
        <w:tc>
          <w:tcPr>
            <w:tcW w:w="1943" w:type="dxa"/>
            <w:shd w:val="clear" w:color="auto" w:fill="auto"/>
            <w:vAlign w:val="bottom"/>
          </w:tcPr>
          <w:p w:rsidR="00865C45" w:rsidRDefault="00865C45">
            <w:pPr>
              <w:rPr>
                <w:rFonts w:ascii="Times New Roman" w:hAnsi="Times New Roman"/>
                <w:sz w:val="24"/>
                <w:szCs w:val="24"/>
              </w:rPr>
            </w:pP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15"/>
        </w:trPr>
        <w:tc>
          <w:tcPr>
            <w:tcW w:w="3977" w:type="dxa"/>
            <w:gridSpan w:val="3"/>
            <w:shd w:val="clear" w:color="auto" w:fill="auto"/>
            <w:vAlign w:val="bottom"/>
          </w:tcPr>
          <w:p w:rsidR="00865C45" w:rsidRDefault="00DB6254">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15"/>
        </w:trPr>
        <w:tc>
          <w:tcPr>
            <w:tcW w:w="551" w:type="dxa"/>
            <w:shd w:val="clear" w:color="auto" w:fill="auto"/>
            <w:vAlign w:val="bottom"/>
          </w:tcPr>
          <w:p w:rsidR="00865C45" w:rsidRDefault="00865C45">
            <w:pPr>
              <w:rPr>
                <w:rFonts w:ascii="Times New Roman" w:hAnsi="Times New Roman"/>
                <w:sz w:val="24"/>
                <w:szCs w:val="24"/>
              </w:rPr>
            </w:pPr>
          </w:p>
        </w:tc>
        <w:tc>
          <w:tcPr>
            <w:tcW w:w="1483" w:type="dxa"/>
            <w:shd w:val="clear" w:color="auto" w:fill="auto"/>
            <w:vAlign w:val="bottom"/>
          </w:tcPr>
          <w:p w:rsidR="00865C45" w:rsidRDefault="00865C45">
            <w:pPr>
              <w:rPr>
                <w:rFonts w:ascii="Times New Roman" w:hAnsi="Times New Roman"/>
                <w:sz w:val="24"/>
                <w:szCs w:val="24"/>
              </w:rPr>
            </w:pPr>
          </w:p>
        </w:tc>
        <w:tc>
          <w:tcPr>
            <w:tcW w:w="1943" w:type="dxa"/>
            <w:shd w:val="clear" w:color="auto" w:fill="auto"/>
            <w:vAlign w:val="bottom"/>
          </w:tcPr>
          <w:p w:rsidR="00865C45" w:rsidRDefault="00865C45">
            <w:pPr>
              <w:rPr>
                <w:rFonts w:ascii="Times New Roman" w:hAnsi="Times New Roman"/>
                <w:sz w:val="24"/>
                <w:szCs w:val="24"/>
              </w:rPr>
            </w:pPr>
          </w:p>
        </w:tc>
        <w:tc>
          <w:tcPr>
            <w:tcW w:w="656" w:type="dxa"/>
            <w:shd w:val="clear" w:color="auto" w:fill="auto"/>
            <w:vAlign w:val="bottom"/>
          </w:tcPr>
          <w:p w:rsidR="00865C45" w:rsidRDefault="00865C45">
            <w:pPr>
              <w:rPr>
                <w:rFonts w:ascii="Times New Roman" w:hAnsi="Times New Roman"/>
                <w:sz w:val="24"/>
                <w:szCs w:val="24"/>
              </w:rPr>
            </w:pPr>
          </w:p>
        </w:tc>
        <w:tc>
          <w:tcPr>
            <w:tcW w:w="748" w:type="dxa"/>
            <w:shd w:val="clear" w:color="auto" w:fill="auto"/>
            <w:vAlign w:val="bottom"/>
          </w:tcPr>
          <w:p w:rsidR="00865C45" w:rsidRDefault="00865C45">
            <w:pPr>
              <w:rPr>
                <w:rFonts w:ascii="Times New Roman" w:hAnsi="Times New Roman"/>
                <w:sz w:val="24"/>
                <w:szCs w:val="24"/>
              </w:rPr>
            </w:pPr>
          </w:p>
        </w:tc>
        <w:tc>
          <w:tcPr>
            <w:tcW w:w="853" w:type="dxa"/>
            <w:shd w:val="clear" w:color="auto" w:fill="auto"/>
            <w:vAlign w:val="bottom"/>
          </w:tcPr>
          <w:p w:rsidR="00865C45" w:rsidRDefault="00865C45">
            <w:pPr>
              <w:rPr>
                <w:rFonts w:ascii="Times New Roman" w:hAnsi="Times New Roman"/>
                <w:sz w:val="24"/>
                <w:szCs w:val="24"/>
              </w:rPr>
            </w:pPr>
          </w:p>
        </w:tc>
        <w:tc>
          <w:tcPr>
            <w:tcW w:w="1221" w:type="dxa"/>
            <w:shd w:val="clear" w:color="auto" w:fill="auto"/>
            <w:vAlign w:val="bottom"/>
          </w:tcPr>
          <w:p w:rsidR="00865C45" w:rsidRDefault="00865C45">
            <w:pPr>
              <w:rPr>
                <w:rFonts w:ascii="Times New Roman" w:hAnsi="Times New Roman"/>
                <w:sz w:val="24"/>
                <w:szCs w:val="24"/>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75"/>
        </w:trPr>
        <w:tc>
          <w:tcPr>
            <w:tcW w:w="7455" w:type="dxa"/>
            <w:gridSpan w:val="7"/>
            <w:shd w:val="clear" w:color="auto" w:fill="auto"/>
            <w:vAlign w:val="bottom"/>
          </w:tcPr>
          <w:p w:rsidR="00865C45" w:rsidRDefault="00DB6254">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75"/>
        </w:trPr>
        <w:tc>
          <w:tcPr>
            <w:tcW w:w="10710" w:type="dxa"/>
            <w:gridSpan w:val="10"/>
            <w:shd w:val="clear" w:color="auto" w:fill="auto"/>
            <w:vAlign w:val="bottom"/>
          </w:tcPr>
          <w:p w:rsidR="00865C45" w:rsidRDefault="00DB6254">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865C45">
        <w:tblPrEx>
          <w:tblCellMar>
            <w:top w:w="0" w:type="dxa"/>
            <w:bottom w:w="0" w:type="dxa"/>
          </w:tblCellMar>
        </w:tblPrEx>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vAlign w:val="center"/>
          </w:tcPr>
          <w:p w:rsidR="00865C45" w:rsidRDefault="00DB6254">
            <w:pPr>
              <w:jc w:val="center"/>
              <w:rPr>
                <w:rFonts w:ascii="Times New Roman" w:hAnsi="Times New Roman"/>
                <w:b/>
                <w:sz w:val="24"/>
                <w:szCs w:val="24"/>
              </w:rPr>
            </w:pP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vAlign w:val="center"/>
          </w:tcPr>
          <w:p w:rsidR="00865C45" w:rsidRDefault="00DB6254">
            <w:pPr>
              <w:jc w:val="center"/>
              <w:rPr>
                <w:rFonts w:ascii="Times New Roman" w:hAnsi="Times New Roman"/>
                <w:b/>
                <w:sz w:val="24"/>
                <w:szCs w:val="24"/>
              </w:rPr>
            </w:pP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vAlign w:val="center"/>
          </w:tcPr>
          <w:p w:rsidR="00865C45" w:rsidRDefault="00DB6254">
            <w:pPr>
              <w:jc w:val="center"/>
              <w:rPr>
                <w:rFonts w:ascii="Times New Roman" w:hAnsi="Times New Roman"/>
                <w:b/>
                <w:sz w:val="24"/>
                <w:szCs w:val="24"/>
              </w:rPr>
            </w:pP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vAlign w:val="center"/>
          </w:tcPr>
          <w:p w:rsidR="00865C45" w:rsidRDefault="00DB6254">
            <w:pPr>
              <w:jc w:val="center"/>
              <w:rPr>
                <w:rFonts w:ascii="Times New Roman" w:hAnsi="Times New Roman"/>
                <w:b/>
                <w:sz w:val="24"/>
                <w:szCs w:val="24"/>
              </w:rPr>
            </w:pP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vAlign w:val="center"/>
          </w:tcPr>
          <w:p w:rsidR="00865C45" w:rsidRDefault="00DB6254">
            <w:pPr>
              <w:jc w:val="center"/>
              <w:rPr>
                <w:rFonts w:ascii="Times New Roman" w:hAnsi="Times New Roman"/>
                <w:b/>
                <w:sz w:val="24"/>
                <w:szCs w:val="24"/>
              </w:rPr>
            </w:pP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vAlign w:val="center"/>
          </w:tcPr>
          <w:p w:rsidR="00865C45" w:rsidRDefault="00DB6254">
            <w:pPr>
              <w:jc w:val="center"/>
              <w:rPr>
                <w:rFonts w:ascii="Times New Roman" w:hAnsi="Times New Roman"/>
                <w:b/>
                <w:sz w:val="24"/>
                <w:szCs w:val="24"/>
              </w:rPr>
            </w:pP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vAlign w:val="center"/>
          </w:tcPr>
          <w:p w:rsidR="00865C45" w:rsidRDefault="00DB6254">
            <w:pPr>
              <w:jc w:val="center"/>
              <w:rPr>
                <w:rFonts w:ascii="Times New Roman" w:hAnsi="Times New Roman"/>
                <w:b/>
                <w:sz w:val="24"/>
                <w:szCs w:val="24"/>
              </w:rPr>
            </w:pP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vAlign w:val="center"/>
          </w:tcPr>
          <w:p w:rsidR="00865C45" w:rsidRDefault="00DB6254">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vAlign w:val="center"/>
          </w:tcPr>
          <w:p w:rsidR="00865C45" w:rsidRDefault="00DB6254">
            <w:pPr>
              <w:jc w:val="center"/>
              <w:rPr>
                <w:rFonts w:ascii="Times New Roman" w:hAnsi="Times New Roman"/>
                <w:b/>
                <w:sz w:val="24"/>
                <w:szCs w:val="24"/>
              </w:rPr>
            </w:pP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vAlign w:val="center"/>
          </w:tcPr>
          <w:p w:rsidR="00865C45" w:rsidRDefault="00DB6254">
            <w:pPr>
              <w:jc w:val="center"/>
              <w:rPr>
                <w:rFonts w:ascii="Times New Roman" w:hAnsi="Times New Roman"/>
                <w:b/>
                <w:sz w:val="24"/>
                <w:szCs w:val="24"/>
              </w:rPr>
            </w:pPr>
            <w:r>
              <w:rPr>
                <w:rFonts w:ascii="Times New Roman" w:hAnsi="Times New Roman"/>
                <w:b/>
                <w:sz w:val="24"/>
                <w:szCs w:val="24"/>
              </w:rPr>
              <w:t>Код вида МИ</w:t>
            </w:r>
          </w:p>
        </w:tc>
      </w:tr>
      <w:tr w:rsidR="00865C45">
        <w:tblPrEx>
          <w:tblCellMar>
            <w:top w:w="0" w:type="dxa"/>
            <w:bottom w:w="0" w:type="dxa"/>
          </w:tblCellMar>
        </w:tblPrEx>
        <w:trPr>
          <w:trHeight w:hRule="exact" w:val="9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Адаптер с одним проводом нагрева от дыхательного контура к увлажнителям Fisher&amp;Paykel MR850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Адаптер провода нагрева от дыхательного контура к увлажнителю. Описание: электрический провод-адаптер (переходник) для подсоединения одного провода </w:t>
            </w:r>
            <w:r>
              <w:rPr>
                <w:rFonts w:ascii="Times New Roman" w:hAnsi="Times New Roman"/>
                <w:sz w:val="24"/>
                <w:szCs w:val="24"/>
              </w:rPr>
              <w:t>обогрева одноразового дыхательного контура к увлажнителю F&amp;P серии MR 850. Общая длина 41,5 см. на концах два электрических соединителя. Один – стандартный с подвижным корпусом для подсоединения к разъёму увлажнителя МR 850 с тремя направляющими. Второй со</w:t>
            </w:r>
            <w:r>
              <w:rPr>
                <w:rFonts w:ascii="Times New Roman" w:hAnsi="Times New Roman"/>
                <w:sz w:val="24"/>
                <w:szCs w:val="24"/>
              </w:rPr>
              <w:t>единитель оригинальный внутренний для подключения к контуру. Двойная контактная группа длиной 1 см с направляющей диаметром 0,5 см, внешний диаметр соединителя 1,4 см. Расчетная мощность не более 70 Вт. Материалы: электротехническая арматура. Упаковка: инд</w:t>
            </w:r>
            <w:r>
              <w:rPr>
                <w:rFonts w:ascii="Times New Roman" w:hAnsi="Times New Roman"/>
                <w:sz w:val="24"/>
                <w:szCs w:val="24"/>
              </w:rPr>
              <w:t>ивидуальная с приложением инструкции по использованию, клинически чисто. Срок годности (срок гарантии): не менее 5 лет от даты изготовления.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Адаптер воздуховода основного потока для датчика</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Одноразовый адаптер воздуховода основного потока для</w:t>
            </w:r>
            <w:r>
              <w:rPr>
                <w:rFonts w:ascii="Times New Roman" w:hAnsi="Times New Roman"/>
                <w:sz w:val="24"/>
                <w:szCs w:val="24"/>
              </w:rPr>
              <w:t xml:space="preserve"> датчик СО</w:t>
            </w:r>
            <w:proofErr w:type="gramStart"/>
            <w:r>
              <w:rPr>
                <w:rFonts w:ascii="Times New Roman" w:hAnsi="Times New Roman"/>
                <w:sz w:val="24"/>
                <w:szCs w:val="24"/>
              </w:rPr>
              <w:t>2 .</w:t>
            </w:r>
            <w:proofErr w:type="gramEnd"/>
            <w:r>
              <w:rPr>
                <w:rFonts w:ascii="Times New Roman" w:hAnsi="Times New Roman"/>
                <w:sz w:val="24"/>
                <w:szCs w:val="24"/>
              </w:rPr>
              <w:t xml:space="preserve"> Применяется для измерения СО2 в основном потоке. Мертвое пространство не более 5 мл. Полная совместимость </w:t>
            </w:r>
            <w:proofErr w:type="gramStart"/>
            <w:r>
              <w:rPr>
                <w:rFonts w:ascii="Times New Roman" w:hAnsi="Times New Roman"/>
                <w:sz w:val="24"/>
                <w:szCs w:val="24"/>
              </w:rPr>
              <w:t>с аппаратам</w:t>
            </w:r>
            <w:proofErr w:type="gramEnd"/>
            <w:r>
              <w:rPr>
                <w:rFonts w:ascii="Times New Roman" w:hAnsi="Times New Roman"/>
                <w:sz w:val="24"/>
                <w:szCs w:val="24"/>
              </w:rPr>
              <w:t xml:space="preserve"> ИВЛ Hamilton. Совместимость с датчиком капнометрии кат. № 281718.</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Адаптер для одновременной установки 3-х </w:t>
            </w:r>
            <w:r>
              <w:rPr>
                <w:rFonts w:ascii="Times New Roman" w:hAnsi="Times New Roman"/>
                <w:sz w:val="24"/>
                <w:szCs w:val="24"/>
              </w:rPr>
              <w:t>мешков, 2шт/упак</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Адаптер для одновременной установки 3-х мешков для замещающего раствора и ультрафильтрата.  Стерильные, 2 шт.в упаковке.</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Аэрозоль универсальный, медицинский силикон, объем 500мл/300 г</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Универсальный аэрозоль из 100% </w:t>
            </w:r>
            <w:r>
              <w:rPr>
                <w:rFonts w:ascii="Times New Roman" w:hAnsi="Times New Roman"/>
                <w:sz w:val="24"/>
                <w:szCs w:val="24"/>
              </w:rPr>
              <w:t>медицинского силикона. Для профилактики и предотвращения возможного сращения медицинских инструментов из каучука, латекса и пластиков со слизистой оболочкой, для смазки эластичных медицинских материалов. Металлический флакон объем 500 мл/300 г.</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Бумага диаграммная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Регистрирующая бумага, термочувствительная, Z-образно сложенная, перфорированная для аппарата Schiller Cardiovit MS-2010/MS-2007, типоразмер 114 х 95 х 140 листов.</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Бумага диаграммная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Лента диаграммная на </w:t>
            </w:r>
            <w:r>
              <w:rPr>
                <w:rFonts w:ascii="Times New Roman" w:hAnsi="Times New Roman"/>
                <w:sz w:val="24"/>
                <w:szCs w:val="24"/>
              </w:rPr>
              <w:t>термочувствительной бумаге для дефибрилляторов Mindray BeneHeart D6. Ширина ленты - 49-50 мм, длина ленты в рулоне - 20 м, внутренний диаметр втулки - 16 мм. Без сетки. Намотка - термослоем внутрь рулона. Основа - термобумага (бумага с покрытием, реагирующ</w:t>
            </w:r>
            <w:r>
              <w:rPr>
                <w:rFonts w:ascii="Times New Roman" w:hAnsi="Times New Roman"/>
                <w:sz w:val="24"/>
                <w:szCs w:val="24"/>
              </w:rPr>
              <w:t>им на нагревание). Толщина бумаги - 60 мкм. Плотность бумаги - 55 гр/м2.</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190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Бумага диаграммная для ЭКГ 110 х 140 х 150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Лента диаграмная складывающаяся термочувствительная, размер 110 х 140 х 150 листов для электрокардиографа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Бумага диаграммная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Бумага диаграммная для аппарата Аксион ЭК1Т-1/3-07. Ширина рулона: 57 мм. Длина бумаги в рулоне: 23 м. Диаметр втулки: 12 мм. Сторона намотки: наружняя. Миллиметровая сетка: розового цвета. Плотность бумаги: 55 г/м2. Толщина бумаги: 62 м</w:t>
            </w:r>
            <w:r>
              <w:rPr>
                <w:rFonts w:ascii="Times New Roman" w:hAnsi="Times New Roman"/>
                <w:sz w:val="24"/>
                <w:szCs w:val="24"/>
              </w:rPr>
              <w:t>км. Гладкость бумаги: 350 сек. Белизна бумаги: 80%.</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Бумага диаграммная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Лента регистрационная бумажная с тепловой записью для электрокардиографии ЛР, в рулонах 57 мм х 30 м, втулка 12 мм. Без разлиновки, термослой наружу.</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Бумага диаграммная для ЭКГ 110 х 30 х 12</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Мелованная бумага, покрытая термическим составом, реагирующим на нагревание, для аппаратов ЭКГ.  Бумага смотана в рулон. </w:t>
            </w:r>
            <w:proofErr w:type="gramStart"/>
            <w:r>
              <w:rPr>
                <w:rFonts w:ascii="Times New Roman" w:hAnsi="Times New Roman"/>
                <w:sz w:val="24"/>
                <w:szCs w:val="24"/>
              </w:rPr>
              <w:t>Ширина  110</w:t>
            </w:r>
            <w:proofErr w:type="gramEnd"/>
            <w:r>
              <w:rPr>
                <w:rFonts w:ascii="Times New Roman" w:hAnsi="Times New Roman"/>
                <w:sz w:val="24"/>
                <w:szCs w:val="24"/>
              </w:rPr>
              <w:t>мм, длина намотки -  30м, внутренний диаметр втулки - 12 мм. Бумага с сеткой.  Плот</w:t>
            </w:r>
            <w:r>
              <w:rPr>
                <w:rFonts w:ascii="Times New Roman" w:hAnsi="Times New Roman"/>
                <w:sz w:val="24"/>
                <w:szCs w:val="24"/>
              </w:rPr>
              <w:t xml:space="preserve">ность бумажной </w:t>
            </w:r>
            <w:proofErr w:type="gramStart"/>
            <w:r>
              <w:rPr>
                <w:rFonts w:ascii="Times New Roman" w:hAnsi="Times New Roman"/>
                <w:sz w:val="24"/>
                <w:szCs w:val="24"/>
              </w:rPr>
              <w:t>основы  55</w:t>
            </w:r>
            <w:proofErr w:type="gramEnd"/>
            <w:r>
              <w:rPr>
                <w:rFonts w:ascii="Times New Roman" w:hAnsi="Times New Roman"/>
                <w:sz w:val="24"/>
                <w:szCs w:val="24"/>
              </w:rPr>
              <w:t xml:space="preserve"> г/м2. Сторона намотки – наружу. Архивируемость 7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рул</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0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Воздуховод ларингеальный масочный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Воздуховод ларингеальный масочный (маска ларингеальная) интубирующий однократного применения предназначен для </w:t>
            </w:r>
            <w:r>
              <w:rPr>
                <w:rFonts w:ascii="Times New Roman" w:hAnsi="Times New Roman"/>
                <w:sz w:val="24"/>
                <w:szCs w:val="24"/>
              </w:rPr>
              <w:t>преодоления трудностей интубации и обеспечения проходимости дыхательных путей при общей анестезии. Изготовлен из медицинского ПВХ, не содержит латекса. Состоит из трех основных компонентов: 1) маска с манжетой, имеющая элеватор надгортанника над входным от</w:t>
            </w:r>
            <w:r>
              <w:rPr>
                <w:rFonts w:ascii="Times New Roman" w:hAnsi="Times New Roman"/>
                <w:sz w:val="24"/>
                <w:szCs w:val="24"/>
              </w:rPr>
              <w:t xml:space="preserve">верстием трубки воздуховода; 2) </w:t>
            </w:r>
            <w:proofErr w:type="gramStart"/>
            <w:r>
              <w:rPr>
                <w:rFonts w:ascii="Times New Roman" w:hAnsi="Times New Roman"/>
                <w:sz w:val="24"/>
                <w:szCs w:val="24"/>
              </w:rPr>
              <w:t>жесткая,  анатомически</w:t>
            </w:r>
            <w:proofErr w:type="gramEnd"/>
            <w:r>
              <w:rPr>
                <w:rFonts w:ascii="Times New Roman" w:hAnsi="Times New Roman"/>
                <w:sz w:val="24"/>
                <w:szCs w:val="24"/>
              </w:rPr>
              <w:t xml:space="preserve"> изогнутая дыхательная трубка с рукояткой и стандартным 15 мм коннектором на конце; 3) магистраль для раздувания и сдувания манжеты, имеющая на конце контрольный баллон и клапан. На манжету надет пластм</w:t>
            </w:r>
            <w:r>
              <w:rPr>
                <w:rFonts w:ascii="Times New Roman" w:hAnsi="Times New Roman"/>
                <w:sz w:val="24"/>
                <w:szCs w:val="24"/>
              </w:rPr>
              <w:t>ассовый чехол для защиты от механических повреждений. Жёсткая рукоятка позволяет устанавливать, удалять и управлять положением воздуховода одной рукой; трубка воздуховода имеет достаточный внутренний диаметр для проведения 8 мм армированной эндотрахеальной</w:t>
            </w:r>
            <w:r>
              <w:rPr>
                <w:rFonts w:ascii="Times New Roman" w:hAnsi="Times New Roman"/>
                <w:sz w:val="24"/>
                <w:szCs w:val="24"/>
              </w:rPr>
              <w:t xml:space="preserve"> трубки (ЭТТ) с манжетой; гибкий элеватор надгортанника закреплен одним концом в чаше маски и поднимает надгортанник при прохождении ЭТТ через маску. Индивидуальная стерильная упаковка. На изделие нанесена маркировка, содержащая: наименование модели, разме</w:t>
            </w:r>
            <w:r>
              <w:rPr>
                <w:rFonts w:ascii="Times New Roman" w:hAnsi="Times New Roman"/>
                <w:sz w:val="24"/>
                <w:szCs w:val="24"/>
              </w:rPr>
              <w:t>р маски, допустимый вес пациента, объём закачиваемого в манжету воздуха, допустимое максимальное давление воздуха в манжете, знак "Не содержит латекса", запрет на повторное применение. На трубке нанесены поперечные сантиметровые отметки, пронумерованные от</w:t>
            </w:r>
            <w:r>
              <w:rPr>
                <w:rFonts w:ascii="Times New Roman" w:hAnsi="Times New Roman"/>
                <w:sz w:val="24"/>
                <w:szCs w:val="24"/>
              </w:rPr>
              <w:t xml:space="preserve"> 1 до 6, с началом отсчета от рукоятки. Стерильно, стерилизовано окисью этилена. Срок годности нового изделия – 24 месяца. Диапазон допустимого веса пациента – от 50 до 70 кг; объём закачиваемого в манжету воздуха – 30 мл; допустимое максимальное давление </w:t>
            </w:r>
            <w:r>
              <w:rPr>
                <w:rFonts w:ascii="Times New Roman" w:hAnsi="Times New Roman"/>
                <w:sz w:val="24"/>
                <w:szCs w:val="24"/>
              </w:rPr>
              <w:t>воздуха в манжете – 60 см H₂O.</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0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Воздуховод ларингеальный масочный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Воздуховод ларингеальный масочный (маска ларингеальная) интубирующий однократного применения предназначен для преодоления трудностей интубации и обеспечения </w:t>
            </w:r>
            <w:r>
              <w:rPr>
                <w:rFonts w:ascii="Times New Roman" w:hAnsi="Times New Roman"/>
                <w:sz w:val="24"/>
                <w:szCs w:val="24"/>
              </w:rPr>
              <w:t xml:space="preserve">проходимости дыхательных путей при общей анестезии. Изготовлен из медицинского ПВХ, не содержит латекса. Состоит из трех основных компонентов: 1) маска с манжетой, имеющая элеватор надгортанника над входным отверстием трубки воздуховода; 2) </w:t>
            </w:r>
            <w:proofErr w:type="gramStart"/>
            <w:r>
              <w:rPr>
                <w:rFonts w:ascii="Times New Roman" w:hAnsi="Times New Roman"/>
                <w:sz w:val="24"/>
                <w:szCs w:val="24"/>
              </w:rPr>
              <w:t>жесткая,  анато</w:t>
            </w:r>
            <w:r>
              <w:rPr>
                <w:rFonts w:ascii="Times New Roman" w:hAnsi="Times New Roman"/>
                <w:sz w:val="24"/>
                <w:szCs w:val="24"/>
              </w:rPr>
              <w:t>мически</w:t>
            </w:r>
            <w:proofErr w:type="gramEnd"/>
            <w:r>
              <w:rPr>
                <w:rFonts w:ascii="Times New Roman" w:hAnsi="Times New Roman"/>
                <w:sz w:val="24"/>
                <w:szCs w:val="24"/>
              </w:rPr>
              <w:t xml:space="preserve"> изогнутая дыхательная трубка с рукояткой и стандартным 15 мм коннектором на конце; 3) магистраль для раздувания и сдувания манжеты, имеющая на конце контрольный баллон и клапан. На манжету надет пластмассовый чехол для защиты от механических повреж</w:t>
            </w:r>
            <w:r>
              <w:rPr>
                <w:rFonts w:ascii="Times New Roman" w:hAnsi="Times New Roman"/>
                <w:sz w:val="24"/>
                <w:szCs w:val="24"/>
              </w:rPr>
              <w:t>дений. Жёсткая рукоятка позволяет устанавливать, удалять и управлять положением воздуховода одной рукой; трубка воздуховода имеет достаточный внутренний диаметр для проведения 8 мм армированной эндотрахеальной трубки (ЭТТ) с манжетой; гибкий элеватор надго</w:t>
            </w:r>
            <w:r>
              <w:rPr>
                <w:rFonts w:ascii="Times New Roman" w:hAnsi="Times New Roman"/>
                <w:sz w:val="24"/>
                <w:szCs w:val="24"/>
              </w:rPr>
              <w:t>ртанника закреплен одним концом в чаше маски и поднимает надгортанник при прохождении ЭТТ через маску. Индивидуальная стерильная упаковка. На изделие нанесена маркировка, содержащая: наименование модели, размер маски, допустимый вес пациента, объём закачив</w:t>
            </w:r>
            <w:r>
              <w:rPr>
                <w:rFonts w:ascii="Times New Roman" w:hAnsi="Times New Roman"/>
                <w:sz w:val="24"/>
                <w:szCs w:val="24"/>
              </w:rPr>
              <w:t>аемого в манжету воздуха, допустимое максимальное давление воздуха в манжете, знак "Не содержит латекса", запрет на повторное применение. На трубке нанесены поперечные сантиметровые отметки, пронумерованные от 1 до 6, с началом отсчета от рукоятки. Стериль</w:t>
            </w:r>
            <w:r>
              <w:rPr>
                <w:rFonts w:ascii="Times New Roman" w:hAnsi="Times New Roman"/>
                <w:sz w:val="24"/>
                <w:szCs w:val="24"/>
              </w:rPr>
              <w:t>но, стерилизовано окисью этилена. Срок годности нового изделия – 24месяца. Диапазон допустимого веса пациента – от 70 до 100 кг; объём закачиваемого в манжету воздуха – 40 мл; допустимое максимальное давление воздуха в манжете – 60 см H₂O.</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реанимационный: надгортанный воздуховод с манжетой и дополнительным кислородным портом, аспирационная трубка, лента крепления, р.3</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(малый</w:t>
            </w:r>
            <w:r>
              <w:rPr>
                <w:rFonts w:ascii="Times New Roman" w:hAnsi="Times New Roman"/>
                <w:sz w:val="24"/>
                <w:szCs w:val="24"/>
              </w:rPr>
              <w:t xml:space="preserve"> для взрослых</w:t>
            </w:r>
            <w:proofErr w:type="gramStart"/>
            <w:r>
              <w:rPr>
                <w:rFonts w:ascii="Times New Roman" w:hAnsi="Times New Roman"/>
                <w:sz w:val="24"/>
                <w:szCs w:val="24"/>
              </w:rPr>
              <w:t>),  аспирационная</w:t>
            </w:r>
            <w:proofErr w:type="gramEnd"/>
            <w:r>
              <w:rPr>
                <w:rFonts w:ascii="Times New Roman" w:hAnsi="Times New Roman"/>
                <w:sz w:val="24"/>
                <w:szCs w:val="24"/>
              </w:rPr>
              <w:t xml:space="preserve">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w:t>
            </w:r>
            <w:r>
              <w:rPr>
                <w:rFonts w:ascii="Times New Roman" w:hAnsi="Times New Roman"/>
                <w:sz w:val="24"/>
                <w:szCs w:val="24"/>
              </w:rPr>
              <w:t xml:space="preserve">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w:t>
            </w:r>
            <w:r>
              <w:rPr>
                <w:rFonts w:ascii="Times New Roman" w:hAnsi="Times New Roman"/>
                <w:sz w:val="24"/>
                <w:szCs w:val="24"/>
              </w:rPr>
              <w:t>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w:t>
            </w:r>
            <w:r>
              <w:rPr>
                <w:rFonts w:ascii="Times New Roman" w:hAnsi="Times New Roman"/>
                <w:sz w:val="24"/>
                <w:szCs w:val="24"/>
              </w:rPr>
              <w:t xml:space="preserve"> кислородный порт, расположенный на проксимальном конце воздуховода, порт снабжен герметизирующим колпачком;  лента крепления воздуховода; воздуховод  упакован в полипропиленовую  упаковку-кейс с цветомаркировкой размера. Размер 3, для </w:t>
            </w:r>
            <w:proofErr w:type="gramStart"/>
            <w:r>
              <w:rPr>
                <w:rFonts w:ascii="Times New Roman" w:hAnsi="Times New Roman"/>
                <w:sz w:val="24"/>
                <w:szCs w:val="24"/>
              </w:rPr>
              <w:t>взрослых  весом</w:t>
            </w:r>
            <w:proofErr w:type="gramEnd"/>
            <w:r>
              <w:rPr>
                <w:rFonts w:ascii="Times New Roman" w:hAnsi="Times New Roman"/>
                <w:sz w:val="24"/>
                <w:szCs w:val="24"/>
              </w:rPr>
              <w:t xml:space="preserve">  от </w:t>
            </w:r>
            <w:r>
              <w:rPr>
                <w:rFonts w:ascii="Times New Roman" w:hAnsi="Times New Roman"/>
                <w:sz w:val="24"/>
                <w:szCs w:val="24"/>
              </w:rPr>
              <w:t>30 до 60 кг, для проведения эндотрахеальной трубки 6,0мм, для назогастрального зонда 12Fr. Материалы: гель, силикон, полиэтилен высокой плотности. Не содержит латекса, стерильно. Срок годности: 2 года от даты производства.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w:t>
            </w:r>
            <w:r>
              <w:rPr>
                <w:rFonts w:ascii="Times New Roman" w:hAnsi="Times New Roman"/>
                <w:sz w:val="24"/>
                <w:szCs w:val="24"/>
              </w:rPr>
              <w:t>реанимационный: надгорт.воздуховод с манжетой и доп.кислород.портом, аспирац.трубка, лента крепления; р.4</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(средний для взрослых</w:t>
            </w:r>
            <w:proofErr w:type="gramStart"/>
            <w:r>
              <w:rPr>
                <w:rFonts w:ascii="Times New Roman" w:hAnsi="Times New Roman"/>
                <w:sz w:val="24"/>
                <w:szCs w:val="24"/>
              </w:rPr>
              <w:t>),  аспирационна</w:t>
            </w:r>
            <w:r>
              <w:rPr>
                <w:rFonts w:ascii="Times New Roman" w:hAnsi="Times New Roman"/>
                <w:sz w:val="24"/>
                <w:szCs w:val="24"/>
              </w:rPr>
              <w:t>я</w:t>
            </w:r>
            <w:proofErr w:type="gramEnd"/>
            <w:r>
              <w:rPr>
                <w:rFonts w:ascii="Times New Roman" w:hAnsi="Times New Roman"/>
                <w:sz w:val="24"/>
                <w:szCs w:val="24"/>
              </w:rPr>
              <w:t xml:space="preserve">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w:t>
            </w:r>
            <w:r>
              <w:rPr>
                <w:rFonts w:ascii="Times New Roman" w:hAnsi="Times New Roman"/>
                <w:sz w:val="24"/>
                <w:szCs w:val="24"/>
              </w:rPr>
              <w:t xml:space="preserve">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w:t>
            </w:r>
            <w:r>
              <w:rPr>
                <w:rFonts w:ascii="Times New Roman" w:hAnsi="Times New Roman"/>
                <w:sz w:val="24"/>
                <w:szCs w:val="24"/>
              </w:rPr>
              <w:t>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w:t>
            </w:r>
            <w:r>
              <w:rPr>
                <w:rFonts w:ascii="Times New Roman" w:hAnsi="Times New Roman"/>
                <w:sz w:val="24"/>
                <w:szCs w:val="24"/>
              </w:rPr>
              <w:t xml:space="preserve">ный на проксимальном конце воздуховода, порт снабжен герметизирующим колпачком;  лента крепления воздуховода; воздуховод  упакован в полипропиленовую  упаковку-кейс с цветомаркировкой размера. Размер 4, для </w:t>
            </w:r>
            <w:proofErr w:type="gramStart"/>
            <w:r>
              <w:rPr>
                <w:rFonts w:ascii="Times New Roman" w:hAnsi="Times New Roman"/>
                <w:sz w:val="24"/>
                <w:szCs w:val="24"/>
              </w:rPr>
              <w:t>взрослых  весом</w:t>
            </w:r>
            <w:proofErr w:type="gramEnd"/>
            <w:r>
              <w:rPr>
                <w:rFonts w:ascii="Times New Roman" w:hAnsi="Times New Roman"/>
                <w:sz w:val="24"/>
                <w:szCs w:val="24"/>
              </w:rPr>
              <w:t xml:space="preserve">  от 50 до 90 кг, для проведения э</w:t>
            </w:r>
            <w:r>
              <w:rPr>
                <w:rFonts w:ascii="Times New Roman" w:hAnsi="Times New Roman"/>
                <w:sz w:val="24"/>
                <w:szCs w:val="24"/>
              </w:rPr>
              <w:t>ндотрахеальной трубки 7,0мм, для назогастрального зонда 12Fr. Материалы: гель, силикон, полиэтилен высокой плотности. Не содержит латекса, стерильно. Срок годности: 2 года от даты производства.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реанимационный: надгорт.воздуховод с</w:t>
            </w:r>
            <w:r>
              <w:rPr>
                <w:rFonts w:ascii="Times New Roman" w:hAnsi="Times New Roman"/>
                <w:sz w:val="24"/>
                <w:szCs w:val="24"/>
              </w:rPr>
              <w:t xml:space="preserve"> манжетой и доп.кислород.портом, аспирац.трубка, лента крепления; р.5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(большой для взрослых</w:t>
            </w:r>
            <w:proofErr w:type="gramStart"/>
            <w:r>
              <w:rPr>
                <w:rFonts w:ascii="Times New Roman" w:hAnsi="Times New Roman"/>
                <w:sz w:val="24"/>
                <w:szCs w:val="24"/>
              </w:rPr>
              <w:t>),  аспирационная</w:t>
            </w:r>
            <w:proofErr w:type="gramEnd"/>
            <w:r>
              <w:rPr>
                <w:rFonts w:ascii="Times New Roman" w:hAnsi="Times New Roman"/>
                <w:sz w:val="24"/>
                <w:szCs w:val="24"/>
              </w:rPr>
              <w:t xml:space="preserve"> трубка, лента крепления. Назначени</w:t>
            </w:r>
            <w:r>
              <w:rPr>
                <w:rFonts w:ascii="Times New Roman" w:hAnsi="Times New Roman"/>
                <w:sz w:val="24"/>
                <w:szCs w:val="24"/>
              </w:rPr>
              <w:t>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w:t>
            </w:r>
            <w:r>
              <w:rPr>
                <w:rFonts w:ascii="Times New Roman" w:hAnsi="Times New Roman"/>
                <w:sz w:val="24"/>
                <w:szCs w:val="24"/>
              </w:rPr>
              <w:t>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w:t>
            </w:r>
            <w:r>
              <w:rPr>
                <w:rFonts w:ascii="Times New Roman" w:hAnsi="Times New Roman"/>
                <w:sz w:val="24"/>
                <w:szCs w:val="24"/>
              </w:rPr>
              <w:t>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w:t>
            </w:r>
            <w:r>
              <w:rPr>
                <w:rFonts w:ascii="Times New Roman" w:hAnsi="Times New Roman"/>
                <w:sz w:val="24"/>
                <w:szCs w:val="24"/>
              </w:rPr>
              <w:t xml:space="preserve">да, порт снабжен герметизирующим колпачком;  лента крепления воздуховода; воздуховод  упакован в полипропиленовую  упаковку-кейс с цветомаркировкой размера. Размер 5, для </w:t>
            </w:r>
            <w:proofErr w:type="gramStart"/>
            <w:r>
              <w:rPr>
                <w:rFonts w:ascii="Times New Roman" w:hAnsi="Times New Roman"/>
                <w:sz w:val="24"/>
                <w:szCs w:val="24"/>
              </w:rPr>
              <w:t>взрослых  весом</w:t>
            </w:r>
            <w:proofErr w:type="gramEnd"/>
            <w:r>
              <w:rPr>
                <w:rFonts w:ascii="Times New Roman" w:hAnsi="Times New Roman"/>
                <w:sz w:val="24"/>
                <w:szCs w:val="24"/>
              </w:rPr>
              <w:t xml:space="preserve">  более 90 кг, для проведения эндотрахеальной трубки 8,0мм, для назога</w:t>
            </w:r>
            <w:r>
              <w:rPr>
                <w:rFonts w:ascii="Times New Roman" w:hAnsi="Times New Roman"/>
                <w:sz w:val="24"/>
                <w:szCs w:val="24"/>
              </w:rPr>
              <w:t>стрального зонда 12Fr. Материалы: гель, силикон, полиэтилен высокой плотности. Не содержит латекса, стерильно. Срок годности: 2 года от даты производства.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Воздуховод орофарингеальный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Предназначен для восстановления и поддержания </w:t>
            </w:r>
            <w:r>
              <w:rPr>
                <w:rFonts w:ascii="Times New Roman" w:hAnsi="Times New Roman"/>
                <w:sz w:val="24"/>
                <w:szCs w:val="24"/>
              </w:rPr>
              <w:t xml:space="preserve">проходимости верхних дыхательных путей во время реанимационных мероприятий. Имеет физиологический изгиб, замкнутый центральный канал по Гведелу. Стерилен, предназначен для одноразового использования, произведен из нетоксичного полиэтилена. Размер 0, длина </w:t>
            </w:r>
            <w:r>
              <w:rPr>
                <w:rFonts w:ascii="Times New Roman" w:hAnsi="Times New Roman"/>
                <w:sz w:val="24"/>
                <w:szCs w:val="24"/>
              </w:rPr>
              <w:t>60 мм, черная цветовая маркировка.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Воздуховод орофарингеальный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Предназначен для восстановления и поддержания проходимости верхних дыхательных путей во время реанимационных мероприятий. Имеет физиологический изгиб, замкнутый центральный канал</w:t>
            </w:r>
            <w:r>
              <w:rPr>
                <w:rFonts w:ascii="Times New Roman" w:hAnsi="Times New Roman"/>
                <w:sz w:val="24"/>
                <w:szCs w:val="24"/>
              </w:rPr>
              <w:t xml:space="preserve"> по Гведелу. Стерилен, предназначен для одноразового использования, произведен из нетоксичного полиэтилена. Размер 00, длина 50 мм, синяя цветовая маркировка.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Воздуховод орофарингеальный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Предназначен для восстановления и поддержания </w:t>
            </w:r>
            <w:r>
              <w:rPr>
                <w:rFonts w:ascii="Times New Roman" w:hAnsi="Times New Roman"/>
                <w:sz w:val="24"/>
                <w:szCs w:val="24"/>
              </w:rPr>
              <w:t>проходимости верхних дыхательных путей во время реанимационных мероприятий. Имеет физиологический изгиб, замкнутый центральный канал по Гведелу. Стерилен, предназначен для одноразового использования, произведен из нетоксичного полиэтилена. Размер 000, длин</w:t>
            </w:r>
            <w:r>
              <w:rPr>
                <w:rFonts w:ascii="Times New Roman" w:hAnsi="Times New Roman"/>
                <w:sz w:val="24"/>
                <w:szCs w:val="24"/>
              </w:rPr>
              <w:t>а 40 мм, розовая цветовая маркировка.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Воздуховод орофарингеальный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Воздуховод орофарингеальный должен быть изготовлен из мягкого поливинилхлорида, силиконизирован, прозрачный, не содержать латекса и полиэтилена, с атравматичным наконечником. </w:t>
            </w:r>
            <w:r>
              <w:rPr>
                <w:rFonts w:ascii="Times New Roman" w:hAnsi="Times New Roman"/>
                <w:sz w:val="24"/>
                <w:szCs w:val="24"/>
              </w:rPr>
              <w:t>Встроенный «байт блок» предотвращает окклюзию воздуховода при сжатии челюстей пациента, цветовой код размера: №2 - зелёный. Длина 80±5 мм. Чистая упаковка. Одноразового использования.</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Воздуховод орофарингеальный, размер 3</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Воздуховод </w:t>
            </w:r>
            <w:r>
              <w:rPr>
                <w:rFonts w:ascii="Times New Roman" w:hAnsi="Times New Roman"/>
                <w:sz w:val="24"/>
                <w:szCs w:val="24"/>
              </w:rPr>
              <w:t>орофарингеальный должен быть изготовлен из мягкого поливинилхлорида, силиконизирован, прозрачный, не содержать латекса и полиэтилена, с атравматичным наконечником. Встроенный «байт блок» предотвращает окклюзию воздуховода при сжатии челюстей пациента, цвет</w:t>
            </w:r>
            <w:r>
              <w:rPr>
                <w:rFonts w:ascii="Times New Roman" w:hAnsi="Times New Roman"/>
                <w:sz w:val="24"/>
                <w:szCs w:val="24"/>
              </w:rPr>
              <w:t>овой код размера: №3 - зелёный. Длина 78±5 мм. Чистая упаковка. Одноразового использования.</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104</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Воздуховод орофарингеальный, размер 4</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Воздуховод орофарингеальный должен быть изготовлен из мягкого поливинилхлорида, силиконизирован, </w:t>
            </w:r>
            <w:r>
              <w:rPr>
                <w:rFonts w:ascii="Times New Roman" w:hAnsi="Times New Roman"/>
                <w:sz w:val="24"/>
                <w:szCs w:val="24"/>
              </w:rPr>
              <w:t>прозрачный, не содержать латекса и полиэтилена, с атравматичным наконечником. Встроенный «байт блок» предотвращает окклюзию воздуховода при сжатии челюстей пациента, цветовой код размера: №4 - жёлтый. Длина 90±5 мм. Чистая упаковка. Одноразового использова</w:t>
            </w:r>
            <w:r>
              <w:rPr>
                <w:rFonts w:ascii="Times New Roman" w:hAnsi="Times New Roman"/>
                <w:sz w:val="24"/>
                <w:szCs w:val="24"/>
              </w:rPr>
              <w:t>ния.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114</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Гель для ультразвуковой диагностики, повышенной вязкости, 5 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Гель для ультразвуковой диагностики (ультразвуковой терапии), повышенной вязкости, в упаковках (канистрах) по 5 л.</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Гель для ЭКГ и дефибрилляции 250 мл, </w:t>
            </w:r>
            <w:r>
              <w:rPr>
                <w:rFonts w:ascii="Times New Roman" w:hAnsi="Times New Roman"/>
                <w:sz w:val="24"/>
                <w:szCs w:val="24"/>
              </w:rPr>
              <w:t>электропроводный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Гель электропроводный для ЭКГ и дефибрилляции во флаконах по 250 мл.</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флакон</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Губка гемостатическая рассасывающаяся 7 см x 5 см x 1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Рассасывающаяся стерильная гемостатическая губка на основе свиного желатина, со сроками </w:t>
            </w:r>
            <w:r>
              <w:rPr>
                <w:rFonts w:ascii="Times New Roman" w:hAnsi="Times New Roman"/>
                <w:sz w:val="24"/>
                <w:szCs w:val="24"/>
              </w:rPr>
              <w:t>рассасывания 4-6 недель, размером не менее 7 см x 5 см x 1 см. Каждая в индивидуальной стерильной упаковке. Хранится при температуре 15℃ - 30℃</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Датчик воздушного потока к аппарату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Одноразовый датчик потока педиатрический - </w:t>
            </w:r>
            <w:r>
              <w:rPr>
                <w:rFonts w:ascii="Times New Roman" w:hAnsi="Times New Roman"/>
                <w:sz w:val="24"/>
                <w:szCs w:val="24"/>
              </w:rPr>
              <w:t>взрослый для использования с аппаратом ИВЛ Newport HT70. Не менее 4 шт в упаковке.</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9</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Датчик воздушного потока к аппарату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Общая характеристика: </w:t>
            </w:r>
            <w:proofErr w:type="gramStart"/>
            <w:r>
              <w:rPr>
                <w:rFonts w:ascii="Times New Roman" w:hAnsi="Times New Roman"/>
                <w:sz w:val="24"/>
                <w:szCs w:val="24"/>
              </w:rPr>
              <w:t>датчик  измерения</w:t>
            </w:r>
            <w:proofErr w:type="gramEnd"/>
            <w:r>
              <w:rPr>
                <w:rFonts w:ascii="Times New Roman" w:hAnsi="Times New Roman"/>
                <w:sz w:val="24"/>
                <w:szCs w:val="24"/>
              </w:rPr>
              <w:t xml:space="preserve">  давления, потока и объема.  Категория </w:t>
            </w:r>
            <w:proofErr w:type="gramStart"/>
            <w:r>
              <w:rPr>
                <w:rFonts w:ascii="Times New Roman" w:hAnsi="Times New Roman"/>
                <w:sz w:val="24"/>
                <w:szCs w:val="24"/>
              </w:rPr>
              <w:t>пациентов:  взрослые</w:t>
            </w:r>
            <w:proofErr w:type="gramEnd"/>
            <w:r>
              <w:rPr>
                <w:rFonts w:ascii="Times New Roman" w:hAnsi="Times New Roman"/>
                <w:sz w:val="24"/>
                <w:szCs w:val="24"/>
              </w:rPr>
              <w:t xml:space="preserve">, дети. </w:t>
            </w:r>
            <w:r>
              <w:rPr>
                <w:rFonts w:ascii="Times New Roman" w:hAnsi="Times New Roman"/>
                <w:sz w:val="24"/>
                <w:szCs w:val="24"/>
              </w:rPr>
              <w:t xml:space="preserve">Поток: 0-180 л/мин. Мертвое пространство: 10,3 мл. Сопротивление: менее 1,6 мбар/л/с. Масса: 11,5 г без трубок; 71 г с трубками 1,88 м. Длина трубки: 1,88 м. Разъемы: штекерный (22 мм) и гнездовой (15 мм) разъемы пациента; штекерный разъем аппарата ИВЛ 15 </w:t>
            </w:r>
            <w:r>
              <w:rPr>
                <w:rFonts w:ascii="Times New Roman" w:hAnsi="Times New Roman"/>
                <w:sz w:val="24"/>
                <w:szCs w:val="24"/>
              </w:rPr>
              <w:t xml:space="preserve">мм. </w:t>
            </w:r>
            <w:proofErr w:type="gramStart"/>
            <w:r>
              <w:rPr>
                <w:rFonts w:ascii="Times New Roman" w:hAnsi="Times New Roman"/>
                <w:sz w:val="24"/>
                <w:szCs w:val="24"/>
              </w:rPr>
              <w:t>Материал :</w:t>
            </w:r>
            <w:proofErr w:type="gramEnd"/>
            <w:r>
              <w:rPr>
                <w:rFonts w:ascii="Times New Roman" w:hAnsi="Times New Roman"/>
                <w:sz w:val="24"/>
                <w:szCs w:val="24"/>
              </w:rPr>
              <w:t xml:space="preserve"> корпус -  просзрачный АБС, заслонка - полиэстер, трубки - поливинилхлорид (без диэтилгексилфталата). Все компоненты не содержат латекса, фталата, диэтилгексифталата, веществ животного происхождения. канцерогенных или токсичных веществ.  Техн</w:t>
            </w:r>
            <w:r>
              <w:rPr>
                <w:rFonts w:ascii="Times New Roman" w:hAnsi="Times New Roman"/>
                <w:sz w:val="24"/>
                <w:szCs w:val="24"/>
              </w:rPr>
              <w:t>ические характеристики: Точность для откалиброванного датчика потока должна иметь погрешность не более 20%. Температура: 10-40С (рабочая), от -20 до 50С (хранение). Продолжительность работы датчика зависит от действующих схем контроля внутрибольничных инфе</w:t>
            </w:r>
            <w:r>
              <w:rPr>
                <w:rFonts w:ascii="Times New Roman" w:hAnsi="Times New Roman"/>
                <w:sz w:val="24"/>
                <w:szCs w:val="24"/>
              </w:rPr>
              <w:t>кций, наличия секрета у пациента, а также распыления лекарственных препаратов, одноразового использования. Принадлежности: зажим трубки; адаптер для калибровки, гнездовые разъемы 22 х 22. Датчик совместим с аппаратом ИВЛ производства HamiltonMedical и имее</w:t>
            </w:r>
            <w:r>
              <w:rPr>
                <w:rFonts w:ascii="Times New Roman" w:hAnsi="Times New Roman"/>
                <w:sz w:val="24"/>
                <w:szCs w:val="24"/>
              </w:rPr>
              <w:t>т уникальный серийный номер. Обязательно должна быть возможность прохождение теста калибровки при соединении с аппаратом.  Одноразовое использование. Количество в упаковке не менее 10 штук.</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27</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Диализатор (гемофильтр)</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Гемофильтр (диализатор) </w:t>
            </w:r>
            <w:r>
              <w:rPr>
                <w:rFonts w:ascii="Times New Roman" w:hAnsi="Times New Roman"/>
                <w:sz w:val="24"/>
                <w:szCs w:val="24"/>
              </w:rPr>
              <w:t xml:space="preserve">для низкообъемной и высокообъемной гемофильтрации  - мембрана с трехслойной структурой, размеры пор: 5нм, 100нм, 10нм для высокоэффективного клиренса мелких, средних и крупных молекул; материал - полиэфирсульфон, площадь поверхности не менее 1,9 м2, объем </w:t>
            </w:r>
            <w:r>
              <w:rPr>
                <w:rFonts w:ascii="Times New Roman" w:hAnsi="Times New Roman"/>
                <w:sz w:val="24"/>
                <w:szCs w:val="24"/>
              </w:rPr>
              <w:t>заполнения не более 109мл, максимальное ТМД 600 мм рт.ст., коэффициент ультрафильтрации не менее 80 мл/мм рт.ст., люеровские  коннекторы.</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Гемофильтр, площадь 1,4 м² AV 600 S</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Площадь мембраны не более 1,4м2, толщина стенки капилляра 35мкм, </w:t>
            </w:r>
            <w:r>
              <w:rPr>
                <w:rFonts w:ascii="Times New Roman" w:hAnsi="Times New Roman"/>
                <w:sz w:val="24"/>
                <w:szCs w:val="24"/>
              </w:rPr>
              <w:t>внутренний диаметр капилляра 220мкм, объем заполнения не более 110мл, скорость фильтрации 20% от Qb, рабочий поток крови 200-500мл/мин.,материал мембраны полисульфон, материал корпуса поликарбонат, рекомендуемая скорость фильтрации 20%, стерилизация парова</w:t>
            </w:r>
            <w:r>
              <w:rPr>
                <w:rFonts w:ascii="Times New Roman" w:hAnsi="Times New Roman"/>
                <w:sz w:val="24"/>
                <w:szCs w:val="24"/>
              </w:rPr>
              <w:t>я in line steam.</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Гемофильтр, площадь 1,8 м² AV 1000 S</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Площадь мембраны 1,8м². Толщина стенки капилляра 35 мкм. Внутренний диаметр капилляра 220 мкм. Объем заполнения 130 мл. Скорость фильтрации 20% от Qb. Рабочий поток крови 200-500 </w:t>
            </w:r>
            <w:r>
              <w:rPr>
                <w:rFonts w:ascii="Times New Roman" w:hAnsi="Times New Roman"/>
                <w:sz w:val="24"/>
                <w:szCs w:val="24"/>
              </w:rPr>
              <w:t>мл/мин. Материал мембраны полисульфон. Материал корпуса поликарбонат. Стерилизация паровая.</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Жгут венозный для внутривенных манипуляций с застежкой, взрослый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Представляет собой практичную давящую повязку для вен (венозный жгут). Состоит из </w:t>
            </w:r>
            <w:r>
              <w:rPr>
                <w:rFonts w:ascii="Times New Roman" w:hAnsi="Times New Roman"/>
                <w:sz w:val="24"/>
                <w:szCs w:val="24"/>
              </w:rPr>
              <w:t>мягкой упругой резинотканевой ленты с наконечником и защелкой, пластмассового корпуса, замыкающего при манипуляциях ленту в петлю. При сжимании не вызывает боли и ущемления кожи и одежды. Степень сжатия петли легко регулируется: усиливается подтягиванием з</w:t>
            </w:r>
            <w:r>
              <w:rPr>
                <w:rFonts w:ascii="Times New Roman" w:hAnsi="Times New Roman"/>
                <w:sz w:val="24"/>
                <w:szCs w:val="24"/>
              </w:rPr>
              <w:t>а наконечник жгута, ослабляется и отстегивается нажатиями на клавиши. Длина ленты в свободном состоянии не менее 45 см, в растянутом виде не менее 85 см. Ширина ленты - 2,5 см.</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Заглушка универсальная, ЛЛ, белая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Заглушка для герметичного </w:t>
            </w:r>
            <w:r>
              <w:rPr>
                <w:rFonts w:ascii="Times New Roman" w:hAnsi="Times New Roman"/>
                <w:sz w:val="24"/>
                <w:szCs w:val="24"/>
              </w:rPr>
              <w:t>закрытия инфузионных систем, катетеров, фильтров и других принадлежностей для инфузионной терапии при помощи винтового соединения Люэр лок. Цвет белый.</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Заглушка универсальная, ЛЛ, красная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Заглушка для герметичного закрытия инфузионных </w:t>
            </w:r>
            <w:r>
              <w:rPr>
                <w:rFonts w:ascii="Times New Roman" w:hAnsi="Times New Roman"/>
                <w:sz w:val="24"/>
                <w:szCs w:val="24"/>
              </w:rPr>
              <w:t>систем, катетеров, фильтров и других принадлежностей для инфузионной терапии при помощи винтового соединения Люэр лок. Цвет красный.</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Заглушка универсальная, ЛЛ, синяя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Заглушка для герметичного закрытия инфузионных систем, катетеров, </w:t>
            </w:r>
            <w:r>
              <w:rPr>
                <w:rFonts w:ascii="Times New Roman" w:hAnsi="Times New Roman"/>
                <w:sz w:val="24"/>
                <w:szCs w:val="24"/>
              </w:rPr>
              <w:t>фильтров и других принадлежностей для инфузионной терапии при помощи винтового соединения Люэр лок. Цвет синий.</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29 800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для энтерального питания СН 12, длина 100 см, стилет</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Зонд для энтерального питания. Материал – мягкий </w:t>
            </w:r>
            <w:r>
              <w:rPr>
                <w:rFonts w:ascii="Times New Roman" w:hAnsi="Times New Roman"/>
                <w:sz w:val="24"/>
                <w:szCs w:val="24"/>
              </w:rPr>
              <w:t>полиуретан. Гибкая полиуретановая олива на конце с двумя боковыми отверстиями. Просвет не перекрывается при скручивании. Прозрачный полиуретан, рентгенконтрастная полоса, нестираемые метки длины с интервалом 10 см, полый стилет из нержавеющей стали с разъе</w:t>
            </w:r>
            <w:r>
              <w:rPr>
                <w:rFonts w:ascii="Times New Roman" w:hAnsi="Times New Roman"/>
                <w:sz w:val="24"/>
                <w:szCs w:val="24"/>
              </w:rPr>
              <w:t xml:space="preserve">мом Люэр лок, обработанный силиконовой смазкой; конусообразное соединение с двойной крышкой, состоящей из перфорированной части с возможностью подсоединения шприца Люэр и крышки, герметично закрывающей систему. В комплект входит универсальный конусовидный </w:t>
            </w:r>
            <w:r>
              <w:rPr>
                <w:rFonts w:ascii="Times New Roman" w:hAnsi="Times New Roman"/>
                <w:sz w:val="24"/>
                <w:szCs w:val="24"/>
              </w:rPr>
              <w:t>коннектор с интегрированным шприцевым адаптером. Размеры: наружный Ø СН 12.0/3,6 мм, внутренний Ø – 2,8 мм; эффективная длина – 100 см. Предназначен для длительного использования. Максимальный срок использования не менее 30 дней.</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Зонд </w:t>
            </w:r>
            <w:r>
              <w:rPr>
                <w:rFonts w:ascii="Times New Roman" w:hAnsi="Times New Roman"/>
                <w:sz w:val="24"/>
                <w:szCs w:val="24"/>
              </w:rPr>
              <w:t>дуоденальный Рильса с РКП СН 12/125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Дуоденальный катетер (зонд) Рильса. Для аспирации кишечного содержимого и проведения энтерального питания. Изготовлен из ПВХ медицинского назначения, без фталатов. В качестве пластификаторов - полиадипаты, что указано</w:t>
            </w:r>
            <w:r>
              <w:rPr>
                <w:rFonts w:ascii="Times New Roman" w:hAnsi="Times New Roman"/>
                <w:sz w:val="24"/>
                <w:szCs w:val="24"/>
              </w:rPr>
              <w:t xml:space="preserve"> на упаковке. В связи с этим может использоваться в течение 3-х </w:t>
            </w:r>
            <w:proofErr w:type="gramStart"/>
            <w:r>
              <w:rPr>
                <w:rFonts w:ascii="Times New Roman" w:hAnsi="Times New Roman"/>
                <w:sz w:val="24"/>
                <w:szCs w:val="24"/>
              </w:rPr>
              <w:t>недель</w:t>
            </w:r>
            <w:proofErr w:type="gramEnd"/>
            <w:r>
              <w:rPr>
                <w:rFonts w:ascii="Times New Roman" w:hAnsi="Times New Roman"/>
                <w:sz w:val="24"/>
                <w:szCs w:val="24"/>
              </w:rPr>
              <w:t xml:space="preserve"> не теряя своих свойств. Жесткость по Шору А78. Размер СН 12/125 см. Четыре увеличенных дренажных отверстия обеспечивают эффективный пассаж жидкости. Пропорциональность размеров боковых </w:t>
            </w:r>
            <w:r>
              <w:rPr>
                <w:rFonts w:ascii="Times New Roman" w:hAnsi="Times New Roman"/>
                <w:sz w:val="24"/>
                <w:szCs w:val="24"/>
              </w:rPr>
              <w:t xml:space="preserve">отверстий обеспечивает несминаемость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w:t>
            </w:r>
            <w:r>
              <w:rPr>
                <w:rFonts w:ascii="Times New Roman" w:hAnsi="Times New Roman"/>
                <w:sz w:val="24"/>
                <w:szCs w:val="24"/>
              </w:rPr>
              <w:t>Луэра. Просвет не перекрывается при скручивании. Эффективная длина 1210 мм. Градуировка на расстоянии 380, 510 и 640 мм от дистального конца. Специально обработанная поверхность снижает потребность в применении смазывающих средств. Цветомаркированный ворон</w:t>
            </w:r>
            <w:r>
              <w:rPr>
                <w:rFonts w:ascii="Times New Roman" w:hAnsi="Times New Roman"/>
                <w:sz w:val="24"/>
                <w:szCs w:val="24"/>
              </w:rPr>
              <w:t>кообразный коннектор позволяет быстро определить диаметр изделия и может использоваться со всеми стандартными адапторами. В индивидуальной стерильной упаковке. Стерилизован этиленоксидом. Срок хранения не менее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24</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Зонд дуоденальный </w:t>
            </w:r>
            <w:r>
              <w:rPr>
                <w:rFonts w:ascii="Times New Roman" w:hAnsi="Times New Roman"/>
                <w:sz w:val="24"/>
                <w:szCs w:val="24"/>
              </w:rPr>
              <w:t>Рильса с РКП СН 14/125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Дуоденальный катетер (зонд) Рильса. Для аспирации кишечного содержимого и проведения энтерального питания. Изготовлен из ПВХ медицинского назначения, без фталатов. В качестве пластификаторов - полиадипаты, что указано на упаковке.</w:t>
            </w:r>
            <w:r>
              <w:rPr>
                <w:rFonts w:ascii="Times New Roman" w:hAnsi="Times New Roman"/>
                <w:sz w:val="24"/>
                <w:szCs w:val="24"/>
              </w:rPr>
              <w:t xml:space="preserve"> В связи с этим может использоваться в течение 3-х </w:t>
            </w:r>
            <w:proofErr w:type="gramStart"/>
            <w:r>
              <w:rPr>
                <w:rFonts w:ascii="Times New Roman" w:hAnsi="Times New Roman"/>
                <w:sz w:val="24"/>
                <w:szCs w:val="24"/>
              </w:rPr>
              <w:t>недель</w:t>
            </w:r>
            <w:proofErr w:type="gramEnd"/>
            <w:r>
              <w:rPr>
                <w:rFonts w:ascii="Times New Roman" w:hAnsi="Times New Roman"/>
                <w:sz w:val="24"/>
                <w:szCs w:val="24"/>
              </w:rPr>
              <w:t xml:space="preserve"> не теряя своих свойств. Жесткость по Шору А78. Размер СН 14/125 см. Четыре увеличенных дренажных отверстия обеспечивают эффективный пассаж жидкости. Пропорциональность размеров боковых отверстий обе</w:t>
            </w:r>
            <w:r>
              <w:rPr>
                <w:rFonts w:ascii="Times New Roman" w:hAnsi="Times New Roman"/>
                <w:sz w:val="24"/>
                <w:szCs w:val="24"/>
              </w:rPr>
              <w:t>спечивает несминаемость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Луэра. Просве</w:t>
            </w:r>
            <w:r>
              <w:rPr>
                <w:rFonts w:ascii="Times New Roman" w:hAnsi="Times New Roman"/>
                <w:sz w:val="24"/>
                <w:szCs w:val="24"/>
              </w:rPr>
              <w:t>т не перекрывается при скручивании. Эффективная длина 1210 мм. Градуировка на расстоянии 380, 510 и 640 мм от дистального конца. Специально обработанная поверхность снижает потребность в применении смазывающих средств. Цветомаркированный воронкообразный ко</w:t>
            </w:r>
            <w:r>
              <w:rPr>
                <w:rFonts w:ascii="Times New Roman" w:hAnsi="Times New Roman"/>
                <w:sz w:val="24"/>
                <w:szCs w:val="24"/>
              </w:rPr>
              <w:t>ннектор позволяет быстро определить диаметр изделия и может использоваться со всеми стандартными адапторами. В индивидуальной стерильной упаковке. Стерилизован этиленоксидом. Срок хранения не менее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дуоденальный Рильса с РКП СН</w:t>
            </w:r>
            <w:r>
              <w:rPr>
                <w:rFonts w:ascii="Times New Roman" w:hAnsi="Times New Roman"/>
                <w:sz w:val="24"/>
                <w:szCs w:val="24"/>
              </w:rPr>
              <w:t xml:space="preserve"> 16/125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Дуоденальный катетер (зонд) Рильса. Для аспирации кишечного содержимого и проведения энтерального питания. Изготовлен из ПВХ медицинского назначения, без фталатов. В качестве пластификаторов - полиадипаты, что указано на упаковке. В связи с этим</w:t>
            </w:r>
            <w:r>
              <w:rPr>
                <w:rFonts w:ascii="Times New Roman" w:hAnsi="Times New Roman"/>
                <w:sz w:val="24"/>
                <w:szCs w:val="24"/>
              </w:rPr>
              <w:t xml:space="preserve"> может использоваться в течение 3-х </w:t>
            </w:r>
            <w:proofErr w:type="gramStart"/>
            <w:r>
              <w:rPr>
                <w:rFonts w:ascii="Times New Roman" w:hAnsi="Times New Roman"/>
                <w:sz w:val="24"/>
                <w:szCs w:val="24"/>
              </w:rPr>
              <w:t>недель</w:t>
            </w:r>
            <w:proofErr w:type="gramEnd"/>
            <w:r>
              <w:rPr>
                <w:rFonts w:ascii="Times New Roman" w:hAnsi="Times New Roman"/>
                <w:sz w:val="24"/>
                <w:szCs w:val="24"/>
              </w:rPr>
              <w:t xml:space="preserve"> не теряя своих свойств. Жесткость по Шору А78. Размер СН 16/125 см. Четыре увеличенных дренажных отверстия обеспечивают эффективный пассаж жидкости. Пропорциональность размеров боковых отверстий обеспечивает несми</w:t>
            </w:r>
            <w:r>
              <w:rPr>
                <w:rFonts w:ascii="Times New Roman" w:hAnsi="Times New Roman"/>
                <w:sz w:val="24"/>
                <w:szCs w:val="24"/>
              </w:rPr>
              <w:t>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Луэра. Просвет не перекрывае</w:t>
            </w:r>
            <w:r>
              <w:rPr>
                <w:rFonts w:ascii="Times New Roman" w:hAnsi="Times New Roman"/>
                <w:sz w:val="24"/>
                <w:szCs w:val="24"/>
              </w:rPr>
              <w:t>тся при скручивании. Эффективная длина 1210 мм. Градуировка на расстоянии 380, 510 и 640 мм от дистального конца. Специально обработанная поверхность снижает потребность в применении смазывающих средств. Цветомаркированный воронкообразный коннектор позволя</w:t>
            </w:r>
            <w:r>
              <w:rPr>
                <w:rFonts w:ascii="Times New Roman" w:hAnsi="Times New Roman"/>
                <w:sz w:val="24"/>
                <w:szCs w:val="24"/>
              </w:rPr>
              <w:t>ет быстро определить диаметр изделия и может использоваться со всеми стандартными адапторами. В индивидуальной стерильной упаковке. Стерилизован этиленоксидом. Срок хранения не менее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24</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для реанимации СН 06</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Зонд </w:t>
            </w:r>
            <w:r>
              <w:rPr>
                <w:rFonts w:ascii="Times New Roman" w:hAnsi="Times New Roman"/>
                <w:sz w:val="24"/>
                <w:szCs w:val="24"/>
              </w:rPr>
              <w:t>желудочный СН 06, длина 110 см. Внутренний диаметр I.D. 1,1 мм. Внешний диаметр О.D. 2,0 мм.</w:t>
            </w:r>
            <w:r>
              <w:rPr>
                <w:rFonts w:ascii="Times New Roman" w:hAnsi="Times New Roman"/>
                <w:sz w:val="24"/>
                <w:szCs w:val="24"/>
              </w:rPr>
              <w:br/>
              <w:t>1.  стерильный</w:t>
            </w:r>
            <w:r>
              <w:rPr>
                <w:rFonts w:ascii="Times New Roman" w:hAnsi="Times New Roman"/>
                <w:sz w:val="24"/>
                <w:szCs w:val="24"/>
              </w:rPr>
              <w:br/>
              <w:t>2.  дистальный конец зонда тщательно обработан и закруглен для обеспечения атравматичной постановки</w:t>
            </w:r>
            <w:r>
              <w:rPr>
                <w:rFonts w:ascii="Times New Roman" w:hAnsi="Times New Roman"/>
                <w:sz w:val="24"/>
                <w:szCs w:val="24"/>
              </w:rPr>
              <w:br/>
              <w:t>3.  цветовая кодировка воронкообразного коннекто</w:t>
            </w:r>
            <w:r>
              <w:rPr>
                <w:rFonts w:ascii="Times New Roman" w:hAnsi="Times New Roman"/>
                <w:sz w:val="24"/>
                <w:szCs w:val="24"/>
              </w:rPr>
              <w:t>ра</w:t>
            </w:r>
            <w:r>
              <w:rPr>
                <w:rFonts w:ascii="Times New Roman" w:hAnsi="Times New Roman"/>
                <w:sz w:val="24"/>
                <w:szCs w:val="24"/>
              </w:rPr>
              <w:br/>
              <w:t>4.  предназначен для одноразового использования</w:t>
            </w:r>
            <w:r>
              <w:rPr>
                <w:rFonts w:ascii="Times New Roman" w:hAnsi="Times New Roman"/>
                <w:sz w:val="24"/>
                <w:szCs w:val="24"/>
              </w:rPr>
              <w:br/>
              <w:t>5.  изготовлен из прозрачного имплантационно-нетоксичного поливинилхлорида</w:t>
            </w:r>
            <w:r>
              <w:rPr>
                <w:rFonts w:ascii="Times New Roman" w:hAnsi="Times New Roman"/>
                <w:sz w:val="24"/>
                <w:szCs w:val="24"/>
              </w:rPr>
              <w:br/>
              <w:t>6.  термопластичный материал смягчается под воздействием температуры окружающих тканей</w:t>
            </w:r>
            <w:r>
              <w:rPr>
                <w:rFonts w:ascii="Times New Roman" w:hAnsi="Times New Roman"/>
                <w:sz w:val="24"/>
                <w:szCs w:val="24"/>
              </w:rPr>
              <w:br/>
              <w:t>7.  общая длина зонда 110 см</w:t>
            </w:r>
            <w:r>
              <w:rPr>
                <w:rFonts w:ascii="Times New Roman" w:hAnsi="Times New Roman"/>
                <w:sz w:val="24"/>
                <w:szCs w:val="24"/>
              </w:rPr>
              <w:br/>
              <w:t>8.  метки от д</w:t>
            </w:r>
            <w:r>
              <w:rPr>
                <w:rFonts w:ascii="Times New Roman" w:hAnsi="Times New Roman"/>
                <w:sz w:val="24"/>
                <w:szCs w:val="24"/>
              </w:rPr>
              <w:t>истального конца расположены на расстоянии: первая - 46 см; вторая - 56 см; третья - 66 см; четвертая - 76 см (для зонда длиной 110 см)</w:t>
            </w:r>
            <w:r>
              <w:rPr>
                <w:rFonts w:ascii="Times New Roman" w:hAnsi="Times New Roman"/>
                <w:sz w:val="24"/>
                <w:szCs w:val="24"/>
              </w:rPr>
              <w:br/>
              <w:t>9.  открытый конец, 4 боковых отверстия</w:t>
            </w:r>
            <w:r>
              <w:rPr>
                <w:rFonts w:ascii="Times New Roman" w:hAnsi="Times New Roman"/>
                <w:sz w:val="24"/>
                <w:szCs w:val="24"/>
              </w:rPr>
              <w:br/>
              <w:t>10. срок годности - 5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для реанимации СН 08</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08/60 см. Коннектор цветной воронкообр</w:t>
            </w:r>
            <w:r>
              <w:rPr>
                <w:rFonts w:ascii="Times New Roman" w:hAnsi="Times New Roman"/>
                <w:sz w:val="24"/>
                <w:szCs w:val="24"/>
              </w:rPr>
              <w:t xml:space="preserve">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w:t>
            </w:r>
            <w:r>
              <w:rPr>
                <w:rFonts w:ascii="Times New Roman" w:hAnsi="Times New Roman"/>
                <w:sz w:val="24"/>
                <w:szCs w:val="24"/>
              </w:rPr>
              <w:t>этиленоксидом. Срок хранения не менее 5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40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для реанимации СН 10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w:t>
            </w:r>
            <w:r>
              <w:rPr>
                <w:rFonts w:ascii="Times New Roman" w:hAnsi="Times New Roman"/>
                <w:sz w:val="24"/>
                <w:szCs w:val="24"/>
              </w:rPr>
              <w:t>что указано на упаковке. Жесткость по Шору - А78. Размер СН 10/80 см.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w:t>
            </w:r>
            <w:r>
              <w:rPr>
                <w:rFonts w:ascii="Times New Roman" w:hAnsi="Times New Roman"/>
                <w:sz w:val="24"/>
                <w:szCs w:val="24"/>
              </w:rPr>
              <w:t>жность длительного, безопасного стояния. Упакован в стерильный раскрываемый блистер. Стерилизован этиленоксидом. Срок хранения не менее 5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для реанимации СН 12</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Зонд желудочный из медицинского ПВХ без фталатов </w:t>
            </w:r>
            <w:r>
              <w:rPr>
                <w:rFonts w:ascii="Times New Roman" w:hAnsi="Times New Roman"/>
                <w:sz w:val="24"/>
                <w:szCs w:val="24"/>
              </w:rPr>
              <w:t>(подтверждение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12/80 см. Коннектор цветной воронкообразный. Дистальный конец округлый, атравматичный с</w:t>
            </w:r>
            <w:r>
              <w:rPr>
                <w:rFonts w:ascii="Times New Roman" w:hAnsi="Times New Roman"/>
                <w:sz w:val="24"/>
                <w:szCs w:val="24"/>
              </w:rPr>
              <w:t xml:space="preserve">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r>
              <w:rPr>
                <w:rFonts w:ascii="Times New Roman" w:hAnsi="Times New Roman"/>
                <w:sz w:val="24"/>
                <w:szCs w:val="24"/>
              </w:rPr>
              <w:t>.</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42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для реанимации СН 14</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w:t>
            </w:r>
            <w:r>
              <w:rPr>
                <w:rFonts w:ascii="Times New Roman" w:hAnsi="Times New Roman"/>
                <w:sz w:val="24"/>
                <w:szCs w:val="24"/>
              </w:rPr>
              <w:t>А78. Размер СН 14/80 см.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w:t>
            </w:r>
            <w:r>
              <w:rPr>
                <w:rFonts w:ascii="Times New Roman" w:hAnsi="Times New Roman"/>
                <w:sz w:val="24"/>
                <w:szCs w:val="24"/>
              </w:rPr>
              <w:t>ован в стерильный раскрываемый блистер. Стерилизован этиленоксидом. Срок хранения не менее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2 430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для реанимации СН 16</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Зонд желудочный из медицинского ПВХ без фталатов (подтверждение токсикологической экспертизы </w:t>
            </w:r>
            <w:r>
              <w:rPr>
                <w:rFonts w:ascii="Times New Roman" w:hAnsi="Times New Roman"/>
                <w:sz w:val="24"/>
                <w:szCs w:val="24"/>
              </w:rPr>
              <w:t>компетентного органа). В качестве пластификаторов - полиадипаты, что указано на упаковке. Жесткость по Шору - А78. Размер СН 16/80 см. Коннектор цветной воронкообразный. Дистальный конец округлый, атравматичный с 2 овальными дренажными отверстиями. Указани</w:t>
            </w:r>
            <w:r>
              <w:rPr>
                <w:rFonts w:ascii="Times New Roman" w:hAnsi="Times New Roman"/>
                <w:sz w:val="24"/>
                <w:szCs w:val="24"/>
              </w:rPr>
              <w:t>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1 630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44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Зонд желудочный для </w:t>
            </w:r>
            <w:r>
              <w:rPr>
                <w:rFonts w:ascii="Times New Roman" w:hAnsi="Times New Roman"/>
                <w:sz w:val="24"/>
                <w:szCs w:val="24"/>
              </w:rPr>
              <w:t>реанимации СН 18</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18/80 см. Коннектор ц</w:t>
            </w:r>
            <w:r>
              <w:rPr>
                <w:rFonts w:ascii="Times New Roman" w:hAnsi="Times New Roman"/>
                <w:sz w:val="24"/>
                <w:szCs w:val="24"/>
              </w:rPr>
              <w:t>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w:t>
            </w:r>
            <w:r>
              <w:rPr>
                <w:rFonts w:ascii="Times New Roman" w:hAnsi="Times New Roman"/>
                <w:sz w:val="24"/>
                <w:szCs w:val="24"/>
              </w:rPr>
              <w:t>ер. Стерилизован этиленоксидом. Срок хранения не менее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470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для реанимации СН 20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СН 20, длина 110 см. Внутренний диаметр I.D. 5,1 мм. Внешний диаметр О.D. 6,7 мм.</w:t>
            </w:r>
            <w:r>
              <w:rPr>
                <w:rFonts w:ascii="Times New Roman" w:hAnsi="Times New Roman"/>
                <w:sz w:val="24"/>
                <w:szCs w:val="24"/>
              </w:rPr>
              <w:br/>
              <w:t>1.  стерильный</w:t>
            </w:r>
            <w:r>
              <w:rPr>
                <w:rFonts w:ascii="Times New Roman" w:hAnsi="Times New Roman"/>
                <w:sz w:val="24"/>
                <w:szCs w:val="24"/>
              </w:rPr>
              <w:br/>
              <w:t xml:space="preserve">2.  дистальный конец </w:t>
            </w:r>
            <w:r>
              <w:rPr>
                <w:rFonts w:ascii="Times New Roman" w:hAnsi="Times New Roman"/>
                <w:sz w:val="24"/>
                <w:szCs w:val="24"/>
              </w:rPr>
              <w:t>зонда тщательно обработан и закруглен для обеспечения атравматичной постановки</w:t>
            </w:r>
            <w:r>
              <w:rPr>
                <w:rFonts w:ascii="Times New Roman" w:hAnsi="Times New Roman"/>
                <w:sz w:val="24"/>
                <w:szCs w:val="24"/>
              </w:rPr>
              <w:br/>
              <w:t>3.  цветовая кодировка воронкообразного коннектора</w:t>
            </w:r>
            <w:r>
              <w:rPr>
                <w:rFonts w:ascii="Times New Roman" w:hAnsi="Times New Roman"/>
                <w:sz w:val="24"/>
                <w:szCs w:val="24"/>
              </w:rPr>
              <w:br/>
              <w:t>4.  предназначен для одноразового использования</w:t>
            </w:r>
            <w:r>
              <w:rPr>
                <w:rFonts w:ascii="Times New Roman" w:hAnsi="Times New Roman"/>
                <w:sz w:val="24"/>
                <w:szCs w:val="24"/>
              </w:rPr>
              <w:br/>
              <w:t>5.  изготовлен из прозрачного имплантационно-нетоксичного поливинилхлорида</w:t>
            </w:r>
            <w:r>
              <w:rPr>
                <w:rFonts w:ascii="Times New Roman" w:hAnsi="Times New Roman"/>
                <w:sz w:val="24"/>
                <w:szCs w:val="24"/>
              </w:rPr>
              <w:br/>
              <w:t xml:space="preserve">6. </w:t>
            </w:r>
            <w:r>
              <w:rPr>
                <w:rFonts w:ascii="Times New Roman" w:hAnsi="Times New Roman"/>
                <w:sz w:val="24"/>
                <w:szCs w:val="24"/>
              </w:rPr>
              <w:t xml:space="preserve"> термопластичный материал смягчается под воздействием температуры окружающих тканей</w:t>
            </w:r>
            <w:r>
              <w:rPr>
                <w:rFonts w:ascii="Times New Roman" w:hAnsi="Times New Roman"/>
                <w:sz w:val="24"/>
                <w:szCs w:val="24"/>
              </w:rPr>
              <w:br/>
              <w:t>7.  общая длина зонда 110 см</w:t>
            </w:r>
            <w:r>
              <w:rPr>
                <w:rFonts w:ascii="Times New Roman" w:hAnsi="Times New Roman"/>
                <w:sz w:val="24"/>
                <w:szCs w:val="24"/>
              </w:rPr>
              <w:br/>
              <w:t>8.  метки от дистального конца расположены на расстоянии: первая - 46 см; вторая - 56 см; третья - 66 см; четвертая - 76 см (для зонда длиной 1</w:t>
            </w:r>
            <w:r>
              <w:rPr>
                <w:rFonts w:ascii="Times New Roman" w:hAnsi="Times New Roman"/>
                <w:sz w:val="24"/>
                <w:szCs w:val="24"/>
              </w:rPr>
              <w:t>10 см)</w:t>
            </w:r>
            <w:r>
              <w:rPr>
                <w:rFonts w:ascii="Times New Roman" w:hAnsi="Times New Roman"/>
                <w:sz w:val="24"/>
                <w:szCs w:val="24"/>
              </w:rPr>
              <w:br/>
              <w:t>9.  открытый конец, 4 боковых отверстия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46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для реанимации СН 22</w:t>
            </w:r>
          </w:p>
        </w:tc>
        <w:tc>
          <w:tcPr>
            <w:tcW w:w="194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для реанимации СН 30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Зонд желудочный из медицинского ПВХ без фталатов (подтверждение токсикологической экспертизы </w:t>
            </w:r>
            <w:r>
              <w:rPr>
                <w:rFonts w:ascii="Times New Roman" w:hAnsi="Times New Roman"/>
                <w:sz w:val="24"/>
                <w:szCs w:val="24"/>
              </w:rPr>
              <w:t>компетентного органа). В качестве пластификаторов - полиадипаты, что указано на упаковке. Жесткость по Шору - А78. Размер СН 30/80 см. Коннектор цветной воронкообразный. Дистальный конец округлый, атравматичный с 2 овальными дренажными отверстиями. Указани</w:t>
            </w:r>
            <w:r>
              <w:rPr>
                <w:rFonts w:ascii="Times New Roman" w:hAnsi="Times New Roman"/>
                <w:sz w:val="24"/>
                <w:szCs w:val="24"/>
              </w:rPr>
              <w:t>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Зонд Сенгстакена-Блэкмора </w:t>
            </w:r>
            <w:r>
              <w:rPr>
                <w:rFonts w:ascii="Times New Roman" w:hAnsi="Times New Roman"/>
                <w:sz w:val="24"/>
                <w:szCs w:val="24"/>
              </w:rPr>
              <w:t>трехходовой СН 16, длина 100 см, цилиндрический наконечник</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Зонд желудочный Сенгстакен-Блекмора, трёхходовый, наружный диаметр 5.3 мм. Изготовлен из красной мягкой резины, цилиндрический наконечник с 4-мя дренажными отверстиями. Два баллона продолговатой фо</w:t>
            </w:r>
            <w:r>
              <w:rPr>
                <w:rFonts w:ascii="Times New Roman" w:hAnsi="Times New Roman"/>
                <w:sz w:val="24"/>
                <w:szCs w:val="24"/>
              </w:rPr>
              <w:t>рмы изготовлены из силиконизированного латекса разделены рентгенконтрастным кольцом. Чёрная разметка, полностью ренгеноконтрастный. Клапан для шприцев Люэр. Длина 100±2 см. Внешний диаметр СН 16. Стерильная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0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49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Игла спинальная 25G, </w:t>
            </w:r>
            <w:r>
              <w:rPr>
                <w:rFonts w:ascii="Times New Roman" w:hAnsi="Times New Roman"/>
                <w:sz w:val="24"/>
                <w:szCs w:val="24"/>
              </w:rPr>
              <w:t>тип «Карандаш», удлиненная с ликвор-идентификатором, в комплекте с иглой-направителем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Назначение: проведение спинальной </w:t>
            </w:r>
            <w:proofErr w:type="gramStart"/>
            <w:r>
              <w:rPr>
                <w:rFonts w:ascii="Times New Roman" w:hAnsi="Times New Roman"/>
                <w:sz w:val="24"/>
                <w:szCs w:val="24"/>
              </w:rPr>
              <w:t>анестезии.Материалы</w:t>
            </w:r>
            <w:proofErr w:type="gramEnd"/>
            <w:r>
              <w:rPr>
                <w:rFonts w:ascii="Times New Roman" w:hAnsi="Times New Roman"/>
                <w:sz w:val="24"/>
                <w:szCs w:val="24"/>
              </w:rPr>
              <w:t>: медицинская нержавеющая сталь, поликарбонат, полипропилен. Состав: Игла – тонкостенная, устойчивая на излом, диамет</w:t>
            </w:r>
            <w:r>
              <w:rPr>
                <w:rFonts w:ascii="Times New Roman" w:hAnsi="Times New Roman"/>
                <w:sz w:val="24"/>
                <w:szCs w:val="24"/>
              </w:rPr>
              <w:t>ром 25G,  длиной не менее 103 мм, с колющим срезом дистального кончика типа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w:t>
            </w:r>
            <w:r>
              <w:rPr>
                <w:rFonts w:ascii="Times New Roman" w:hAnsi="Times New Roman"/>
                <w:sz w:val="24"/>
                <w:szCs w:val="24"/>
              </w:rPr>
              <w:t xml:space="preserve">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w:t>
            </w:r>
            <w:r>
              <w:rPr>
                <w:rFonts w:ascii="Times New Roman" w:hAnsi="Times New Roman"/>
                <w:sz w:val="24"/>
                <w:szCs w:val="24"/>
              </w:rPr>
              <w:t>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w:t>
            </w:r>
            <w:r>
              <w:rPr>
                <w:rFonts w:ascii="Times New Roman" w:hAnsi="Times New Roman"/>
                <w:sz w:val="24"/>
                <w:szCs w:val="24"/>
              </w:rPr>
              <w:t>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иглы;  ручка-наконечник ман</w:t>
            </w:r>
            <w:r>
              <w:rPr>
                <w:rFonts w:ascii="Times New Roman" w:hAnsi="Times New Roman"/>
                <w:sz w:val="24"/>
                <w:szCs w:val="24"/>
              </w:rPr>
              <w:t xml:space="preserve">дрена с международной маркировкой диаметра иглы (оранжевый цвет) и цветоконтрастным, по отношению к павильону, индикатором направления среза иглы  для четкой зрительной идентификации направления среза иглы; Игла-направитель - диаметром 20G длиной не более </w:t>
            </w:r>
            <w:r>
              <w:rPr>
                <w:rFonts w:ascii="Times New Roman" w:hAnsi="Times New Roman"/>
                <w:sz w:val="24"/>
                <w:szCs w:val="24"/>
              </w:rPr>
              <w:t>35 мм, со стандартным 3-х гранным срезом дистального кончика и рифленым павильоном с разъемом Люэр Лок Жен. Упаковка: стерильно упакованная.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50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 спинальная 25G, тип «Карандаш», длинная, с ликвор-идентификатором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Материалы: медицинская </w:t>
            </w:r>
            <w:r>
              <w:rPr>
                <w:rFonts w:ascii="Times New Roman" w:hAnsi="Times New Roman"/>
                <w:sz w:val="24"/>
                <w:szCs w:val="24"/>
              </w:rPr>
              <w:t>нержавеющая сталь, поликарбонат, полипропилен. Состав: Игла – тонкостенная, устойчивая на излом, диаметром 25G, длиной 120 мм, с колющим срезом дистального кончика типа "Карандаш"; двухкомпонентный павильон иглы - внутренняя часть со встроенной цветоизменя</w:t>
            </w:r>
            <w:r>
              <w:rPr>
                <w:rFonts w:ascii="Times New Roman" w:hAnsi="Times New Roman"/>
                <w:sz w:val="24"/>
                <w:szCs w:val="24"/>
              </w:rPr>
              <w:t>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w:t>
            </w:r>
            <w:r>
              <w:rPr>
                <w:rFonts w:ascii="Times New Roman" w:hAnsi="Times New Roman"/>
                <w:sz w:val="24"/>
                <w:szCs w:val="24"/>
              </w:rPr>
              <w:t>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w:t>
            </w:r>
            <w:r>
              <w:rPr>
                <w:rFonts w:ascii="Times New Roman" w:hAnsi="Times New Roman"/>
                <w:sz w:val="24"/>
                <w:szCs w:val="24"/>
              </w:rPr>
              <w:t>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w:t>
            </w:r>
            <w:r>
              <w:rPr>
                <w:rFonts w:ascii="Times New Roman" w:hAnsi="Times New Roman"/>
                <w:sz w:val="24"/>
                <w:szCs w:val="24"/>
              </w:rPr>
              <w:t>анала; Мандрен - стальной, точно совпадающий с внутренним диаметром иглы;  ручка-наконечник мандрена с международной маркировкой диаметра иглы (оранжевый цвет) и цветоконтрастным, по отношению к павильону, индикатором направления среза иглы для четкой зрит</w:t>
            </w:r>
            <w:r>
              <w:rPr>
                <w:rFonts w:ascii="Times New Roman" w:hAnsi="Times New Roman"/>
                <w:sz w:val="24"/>
                <w:szCs w:val="24"/>
              </w:rPr>
              <w:t>ельной идентификации направления среза иглы.</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0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51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 спинальная 27G, тип «Карандаш», удлиненная, с ликвор-идентификатором, в комплекте с иглой-направителем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Назначение: проведение спинальной анестезии. Материалы: медицинская нержавеющая сталь, </w:t>
            </w:r>
            <w:r>
              <w:rPr>
                <w:rFonts w:ascii="Times New Roman" w:hAnsi="Times New Roman"/>
                <w:sz w:val="24"/>
                <w:szCs w:val="24"/>
              </w:rPr>
              <w:t>поликарбонат, полипропилен. Состав: Игла – тонкостенная, устойчивая на излом, диаметром 27G,  длиной не менее 103 мм, с колющим срезом  дистального кончика типа "Карандаш"; двухкомпонентный павильон иглы - внутренняя часть со встроенной цветоизменяющейся п</w:t>
            </w:r>
            <w:r>
              <w:rPr>
                <w:rFonts w:ascii="Times New Roman" w:hAnsi="Times New Roman"/>
                <w:sz w:val="24"/>
                <w:szCs w:val="24"/>
              </w:rPr>
              <w:t>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w:t>
            </w:r>
            <w:r>
              <w:rPr>
                <w:rFonts w:ascii="Times New Roman" w:hAnsi="Times New Roman"/>
                <w:sz w:val="24"/>
                <w:szCs w:val="24"/>
              </w:rPr>
              <w:t>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w:t>
            </w:r>
            <w:r>
              <w:rPr>
                <w:rFonts w:ascii="Times New Roman" w:hAnsi="Times New Roman"/>
                <w:sz w:val="24"/>
                <w:szCs w:val="24"/>
              </w:rPr>
              <w:t xml:space="preserve">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w:t>
            </w:r>
            <w:r>
              <w:rPr>
                <w:rFonts w:ascii="Times New Roman" w:hAnsi="Times New Roman"/>
                <w:sz w:val="24"/>
                <w:szCs w:val="24"/>
              </w:rPr>
              <w:t>Мандрен - стальной, точно совпадающий с внутренним диаметром иглы;  ручка-наконечник мандрена с международной маркировкой диаметра иглы (серый цвет) и цветоконтрастным, по отношению к павильону, индикатором направления среза иглы  для четкой зрительной иде</w:t>
            </w:r>
            <w:r>
              <w:rPr>
                <w:rFonts w:ascii="Times New Roman" w:hAnsi="Times New Roman"/>
                <w:sz w:val="24"/>
                <w:szCs w:val="24"/>
              </w:rPr>
              <w:t>нтификации направления среза иглы;  Игла-направитель - диаметром 22G длиной не более 35 мм, со стандартным 3-х гранным срезом дистального кончика и рифленым павильоном с разъемом Люэр Лок Жен. Упаковка: стерильно упакованная.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52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Игла </w:t>
            </w:r>
            <w:r>
              <w:rPr>
                <w:rFonts w:ascii="Times New Roman" w:hAnsi="Times New Roman"/>
                <w:sz w:val="24"/>
                <w:szCs w:val="24"/>
              </w:rPr>
              <w:t>спинальная 27G, тип «Карандаш», длинная, с ликвор-идентификатором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Материалы: медицинская нержавеющая сталь, поликарбонат, полипропилен. Состав: Игла – тонкостенная, устойчивая на излом, диаметром 27G, длиной 120 мм, с колющим срезом дистального кончика тип</w:t>
            </w:r>
            <w:r>
              <w:rPr>
                <w:rFonts w:ascii="Times New Roman" w:hAnsi="Times New Roman"/>
                <w:sz w:val="24"/>
                <w:szCs w:val="24"/>
              </w:rPr>
              <w:t>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w:t>
            </w:r>
            <w:r>
              <w:rPr>
                <w:rFonts w:ascii="Times New Roman" w:hAnsi="Times New Roman"/>
                <w:sz w:val="24"/>
                <w:szCs w:val="24"/>
              </w:rPr>
              <w:t>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w:t>
            </w:r>
            <w:r>
              <w:rPr>
                <w:rFonts w:ascii="Times New Roman" w:hAnsi="Times New Roman"/>
                <w:sz w:val="24"/>
                <w:szCs w:val="24"/>
              </w:rPr>
              <w:t>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w:t>
            </w:r>
            <w:r>
              <w:rPr>
                <w:rFonts w:ascii="Times New Roman" w:hAnsi="Times New Roman"/>
                <w:sz w:val="24"/>
                <w:szCs w:val="24"/>
              </w:rPr>
              <w:t>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иглы;  ручка-наконечник мандрена с международной маркировкой диаметра иглы и цветоконтрастным, по о</w:t>
            </w:r>
            <w:r>
              <w:rPr>
                <w:rFonts w:ascii="Times New Roman" w:hAnsi="Times New Roman"/>
                <w:sz w:val="24"/>
                <w:szCs w:val="24"/>
              </w:rPr>
              <w:t>тношению к павильону, индикатором направления среза иглы для четкой зрительной идентификации направления среза иглы.</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53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 спинальная 18G, тип "Стилет", с ликвор-идентификатором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Назначение: выполнение люмбальной пункции. Материалы: </w:t>
            </w:r>
            <w:r>
              <w:rPr>
                <w:rFonts w:ascii="Times New Roman" w:hAnsi="Times New Roman"/>
                <w:sz w:val="24"/>
                <w:szCs w:val="24"/>
              </w:rPr>
              <w:t>медицинская нержавеющая сталь, поликарбонат, полипропилен. Состав: Игла – тонкостенная, устойчивая на излом, диаметром 18G,  длиной не более 88 мм, с микропрецизионным срезом  дистального кончика типа "Стилет"; двухкомпонентный павильон иглы - внутренняя ч</w:t>
            </w:r>
            <w:r>
              <w:rPr>
                <w:rFonts w:ascii="Times New Roman" w:hAnsi="Times New Roman"/>
                <w:sz w:val="24"/>
                <w:szCs w:val="24"/>
              </w:rPr>
              <w:t>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w:t>
            </w:r>
            <w:r>
              <w:rPr>
                <w:rFonts w:ascii="Times New Roman" w:hAnsi="Times New Roman"/>
                <w:sz w:val="24"/>
                <w:szCs w:val="24"/>
              </w:rPr>
              <w:t>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встроенный в наружную часть павильона  специальный выст</w:t>
            </w:r>
            <w:r>
              <w:rPr>
                <w:rFonts w:ascii="Times New Roman" w:hAnsi="Times New Roman"/>
                <w:sz w:val="24"/>
                <w:szCs w:val="24"/>
              </w:rPr>
              <w:t>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w:t>
            </w:r>
            <w:r>
              <w:rPr>
                <w:rFonts w:ascii="Times New Roman" w:hAnsi="Times New Roman"/>
                <w:sz w:val="24"/>
                <w:szCs w:val="24"/>
              </w:rPr>
              <w:t>дународной маркировкой диаметра иглы и цветоконтрастным, по отношению к павильону, индикатором направления среза иглы  для четкой зрительной идентификации направления среза иглы. Упаковка: стерильно упакованная.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54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Игла спинальная 20G, тип </w:t>
            </w:r>
            <w:r>
              <w:rPr>
                <w:rFonts w:ascii="Times New Roman" w:hAnsi="Times New Roman"/>
                <w:sz w:val="24"/>
                <w:szCs w:val="24"/>
              </w:rPr>
              <w:t>"Стилет", с ликвор-идентификатором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 со срезом типа Квинке для диагностической и терапевтической люмбальной пункции, спинномозговой анестезии.</w:t>
            </w:r>
            <w:r>
              <w:rPr>
                <w:rFonts w:ascii="Times New Roman" w:hAnsi="Times New Roman"/>
                <w:sz w:val="24"/>
                <w:szCs w:val="24"/>
              </w:rPr>
              <w:br/>
            </w:r>
            <w:r>
              <w:rPr>
                <w:rFonts w:ascii="Times New Roman" w:hAnsi="Times New Roman"/>
                <w:sz w:val="24"/>
                <w:szCs w:val="24"/>
              </w:rPr>
              <w:br/>
              <w:t>Состав: игла из нержавеющей стали с трехгранной заточкой Квинке, наружный диаметр G 20 / 0.9 мм, длина 88 мм,</w:t>
            </w:r>
            <w:r>
              <w:rPr>
                <w:rFonts w:ascii="Times New Roman" w:hAnsi="Times New Roman"/>
                <w:sz w:val="24"/>
                <w:szCs w:val="24"/>
              </w:rPr>
              <w:t xml:space="preserve"> прозрачный пластиковый рифленый павильон, обтуратор с цветовой кодировкой ручки и указателем положения среза.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55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 спинальная 22G, тип "Стилет" с ликвор-идентификатором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Материалы: медицинская нержавеющая сталь, поликарбонат, </w:t>
            </w:r>
            <w:r>
              <w:rPr>
                <w:rFonts w:ascii="Times New Roman" w:hAnsi="Times New Roman"/>
                <w:sz w:val="24"/>
                <w:szCs w:val="24"/>
              </w:rPr>
              <w:t>полипропилен. Состав: Игла – тонкостенная, устойчивая на излом, диаметром 22G, длиной не более 88 мм,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w:t>
            </w:r>
            <w:r>
              <w:rPr>
                <w:rFonts w:ascii="Times New Roman" w:hAnsi="Times New Roman"/>
                <w:sz w:val="24"/>
                <w:szCs w:val="24"/>
              </w:rPr>
              <w:t>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w:t>
            </w:r>
            <w:r>
              <w:rPr>
                <w:rFonts w:ascii="Times New Roman" w:hAnsi="Times New Roman"/>
                <w:sz w:val="24"/>
                <w:szCs w:val="24"/>
              </w:rPr>
              <w:t xml:space="preserve">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встроенный в наружную часть павильона  специальный выступ-стрелка, указывающий направление среза иглы </w:t>
            </w:r>
            <w:r>
              <w:rPr>
                <w:rFonts w:ascii="Times New Roman" w:hAnsi="Times New Roman"/>
                <w:sz w:val="24"/>
                <w:szCs w:val="24"/>
              </w:rPr>
              <w:t>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международной маркировкой диаметра иглы (черный цв</w:t>
            </w:r>
            <w:r>
              <w:rPr>
                <w:rFonts w:ascii="Times New Roman" w:hAnsi="Times New Roman"/>
                <w:sz w:val="24"/>
                <w:szCs w:val="24"/>
              </w:rPr>
              <w:t>ет) и цветоконтрастным, по отношению к павильону, индикатором направления среза иглы  для четкой зрительной идентификации направления среза иглы.</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600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8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56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 спинальная 25G, тип "Стилет" с ликвор-идентификатором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Назначение: проведение спинальной </w:t>
            </w:r>
            <w:r>
              <w:rPr>
                <w:rFonts w:ascii="Times New Roman" w:hAnsi="Times New Roman"/>
                <w:sz w:val="24"/>
                <w:szCs w:val="24"/>
              </w:rPr>
              <w:t>анестезии. Материалы: медицинская нержавеющая сталь, поликарбонат, полипропилен. Состав: Игла – тонкостенная, устойчивая на излом, диаметром 25G, длиной 120 мм, с микропрецизионным срезом  дистального кончика типа "Стилет"; двухкомпонентный павильон иглы -</w:t>
            </w:r>
            <w:r>
              <w:rPr>
                <w:rFonts w:ascii="Times New Roman" w:hAnsi="Times New Roman"/>
                <w:sz w:val="24"/>
                <w:szCs w:val="24"/>
              </w:rPr>
              <w:t xml:space="preserve">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w:t>
            </w:r>
            <w:r>
              <w:rPr>
                <w:rFonts w:ascii="Times New Roman" w:hAnsi="Times New Roman"/>
                <w:sz w:val="24"/>
                <w:szCs w:val="24"/>
              </w:rPr>
              <w:t>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w:t>
            </w:r>
            <w:r>
              <w:rPr>
                <w:rFonts w:ascii="Times New Roman" w:hAnsi="Times New Roman"/>
                <w:sz w:val="24"/>
                <w:szCs w:val="24"/>
              </w:rPr>
              <w:t>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w:t>
            </w:r>
            <w:r>
              <w:rPr>
                <w:rFonts w:ascii="Times New Roman" w:hAnsi="Times New Roman"/>
                <w:sz w:val="24"/>
                <w:szCs w:val="24"/>
              </w:rPr>
              <w:t>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международной маркировкой диаметра иглы (оранжевый цвет) и цветоконтрастным, по отношению к павильону</w:t>
            </w:r>
            <w:r>
              <w:rPr>
                <w:rFonts w:ascii="Times New Roman" w:hAnsi="Times New Roman"/>
                <w:sz w:val="24"/>
                <w:szCs w:val="24"/>
              </w:rPr>
              <w:t>, индикатором направления среза иглы  для четкой зрительной идентификации направления среза иглы.</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90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57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 спинальная 25G, тип "Стилет" с ликвор-идентификатором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Материалы: медицинская нержавеющая сталь, поликарбонат, полипропилен. Состав: Игла</w:t>
            </w:r>
            <w:r>
              <w:rPr>
                <w:rFonts w:ascii="Times New Roman" w:hAnsi="Times New Roman"/>
                <w:sz w:val="24"/>
                <w:szCs w:val="24"/>
              </w:rPr>
              <w:t xml:space="preserve"> – тонкостенная, устойчивая на излом, диаметром 25G, длиной 88 мм,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w:t>
            </w:r>
            <w:r>
              <w:rPr>
                <w:rFonts w:ascii="Times New Roman" w:hAnsi="Times New Roman"/>
                <w:sz w:val="24"/>
                <w:szCs w:val="24"/>
              </w:rPr>
              <w:t>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w:t>
            </w:r>
            <w:r>
              <w:rPr>
                <w:rFonts w:ascii="Times New Roman" w:hAnsi="Times New Roman"/>
                <w:sz w:val="24"/>
                <w:szCs w:val="24"/>
              </w:rPr>
              <w:t>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w:t>
            </w:r>
            <w:r>
              <w:rPr>
                <w:rFonts w:ascii="Times New Roman" w:hAnsi="Times New Roman"/>
                <w:sz w:val="24"/>
                <w:szCs w:val="24"/>
              </w:rPr>
              <w:t>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w:t>
            </w:r>
            <w:r>
              <w:rPr>
                <w:rFonts w:ascii="Times New Roman" w:hAnsi="Times New Roman"/>
                <w:sz w:val="24"/>
                <w:szCs w:val="24"/>
              </w:rPr>
              <w:t>ренним диаметром и срезом иглы;  ручка-наконечник мандрена с международной маркировкой диаметра иглы (оранжевый цвет) и цветоконтрастным, по отношению к павильону, индикатором направления среза иглы  для четкой зрительной идентификации направления среза иг</w:t>
            </w:r>
            <w:r>
              <w:rPr>
                <w:rFonts w:ascii="Times New Roman" w:hAnsi="Times New Roman"/>
                <w:sz w:val="24"/>
                <w:szCs w:val="24"/>
              </w:rPr>
              <w:t>лы.</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2 800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58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 спинальная 26G, тип "Стилет", длинная, с ликвор-идентификатором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Материалы: медицинская нержавеющая сталь, поликарбонат, полипропилен Состав: Игла – тонкостенная, устойчивая на излом, диаметром 26G, длиной не менее 120 мм, с </w:t>
            </w:r>
            <w:r>
              <w:rPr>
                <w:rFonts w:ascii="Times New Roman" w:hAnsi="Times New Roman"/>
                <w:sz w:val="24"/>
                <w:szCs w:val="24"/>
              </w:rPr>
              <w:t>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w:t>
            </w:r>
            <w:r>
              <w:rPr>
                <w:rFonts w:ascii="Times New Roman" w:hAnsi="Times New Roman"/>
                <w:sz w:val="24"/>
                <w:szCs w:val="24"/>
              </w:rPr>
              <w:t xml:space="preserve">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w:t>
            </w:r>
            <w:r>
              <w:rPr>
                <w:rFonts w:ascii="Times New Roman" w:hAnsi="Times New Roman"/>
                <w:sz w:val="24"/>
                <w:szCs w:val="24"/>
              </w:rPr>
              <w:t>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w:t>
            </w:r>
            <w:r>
              <w:rPr>
                <w:rFonts w:ascii="Times New Roman" w:hAnsi="Times New Roman"/>
                <w:sz w:val="24"/>
                <w:szCs w:val="24"/>
              </w:rPr>
              <w:t>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междунар</w:t>
            </w:r>
            <w:r>
              <w:rPr>
                <w:rFonts w:ascii="Times New Roman" w:hAnsi="Times New Roman"/>
                <w:sz w:val="24"/>
                <w:szCs w:val="24"/>
              </w:rPr>
              <w:t>одной маркировкой диаметра иглы (коричневый цвет) и цветоконтрастным, по отношению к павильону, индикатором направления среза иглы  для четкой зрительной идентификации направления среза иглы.</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59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Игла спинальная 26G, тип "Стилет" с </w:t>
            </w:r>
            <w:r>
              <w:rPr>
                <w:rFonts w:ascii="Times New Roman" w:hAnsi="Times New Roman"/>
                <w:sz w:val="24"/>
                <w:szCs w:val="24"/>
              </w:rPr>
              <w:t>ликвор-идентификатором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Материалы: медицинская нержавеющая сталь, поликарбонат, полипропилен. Состав: Игла – тонкостенная, устойчивая на излом, диаметром 26G, длиной 88 мм, с микропрецизионным срезом дистального кончика типа "Стилет"; двухкомпонентный павил</w:t>
            </w:r>
            <w:r>
              <w:rPr>
                <w:rFonts w:ascii="Times New Roman" w:hAnsi="Times New Roman"/>
                <w:sz w:val="24"/>
                <w:szCs w:val="24"/>
              </w:rPr>
              <w:t>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w:t>
            </w:r>
            <w:r>
              <w:rPr>
                <w:rFonts w:ascii="Times New Roman" w:hAnsi="Times New Roman"/>
                <w:sz w:val="24"/>
                <w:szCs w:val="24"/>
              </w:rPr>
              <w:t>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w:t>
            </w:r>
            <w:r>
              <w:rPr>
                <w:rFonts w:ascii="Times New Roman" w:hAnsi="Times New Roman"/>
                <w:sz w:val="24"/>
                <w:szCs w:val="24"/>
              </w:rPr>
              <w:t>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w:t>
            </w:r>
            <w:r>
              <w:rPr>
                <w:rFonts w:ascii="Times New Roman" w:hAnsi="Times New Roman"/>
                <w:sz w:val="24"/>
                <w:szCs w:val="24"/>
              </w:rPr>
              <w:t xml:space="preserve">вления среза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международной маркировкой диаметра иглы (коричневый цвет) и цветоконтрастным, по отношению </w:t>
            </w:r>
            <w:r>
              <w:rPr>
                <w:rFonts w:ascii="Times New Roman" w:hAnsi="Times New Roman"/>
                <w:sz w:val="24"/>
                <w:szCs w:val="24"/>
              </w:rPr>
              <w:t>к павильону, индикатором направления среза иглы  для четкой зрительной идентификации направления среза иглы.</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60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 стимулирующая  эхогенная для проводниковой анестезии под контролем УЗИ, заточка 30°, 22G - 50 мм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Эхогенная стимулирующая игла </w:t>
            </w:r>
            <w:r>
              <w:rPr>
                <w:rFonts w:ascii="Times New Roman" w:hAnsi="Times New Roman"/>
                <w:sz w:val="24"/>
                <w:szCs w:val="24"/>
              </w:rPr>
              <w:t>для поиска нервных сплетений с применением электронейростимулятора и/или под контролем УЗИ. Технические характеристики: тонкостенная игла 22G 0,7 х 50 мм, со срезом 30°, изолированная до среза; ровная гладкая поверхность, несмываемая разметка длины с шагом</w:t>
            </w:r>
            <w:r>
              <w:rPr>
                <w:rFonts w:ascii="Times New Roman" w:hAnsi="Times New Roman"/>
                <w:sz w:val="24"/>
                <w:szCs w:val="24"/>
              </w:rPr>
              <w:t xml:space="preserve"> 1 см; эхогенные лазерные метки, нанесенные паттернами по всей длине иглы, скрытые под изолирующим покрытием; кабель для соединения с нейростимулятором, совместим с нейростимуляторами марки Стимуплекс; удлинительная линия для введения медикаментов, Люэр ло</w:t>
            </w:r>
            <w:r>
              <w:rPr>
                <w:rFonts w:ascii="Times New Roman" w:hAnsi="Times New Roman"/>
                <w:sz w:val="24"/>
                <w:szCs w:val="24"/>
              </w:rPr>
              <w:t>к. Индивидуальная стерильная упаковка.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61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Игла-бабочка для внутривенного доступа с удлинителем 19G/1.1 мм, 20 мм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Игла-бабочка с инфузионным удлинителем. Назначение: проведение кратковременной инфузии. Состав: игла стальная со срезом, </w:t>
            </w:r>
            <w:r>
              <w:rPr>
                <w:rFonts w:ascii="Times New Roman" w:hAnsi="Times New Roman"/>
                <w:sz w:val="24"/>
                <w:szCs w:val="24"/>
              </w:rPr>
              <w:t>покрытым микрослоем кремния, фиксирующие крылья, удлинительная трубка для инфузии по технике «неподвижной иглы», цветовая кодировка, винтовой коннектор Люэр лок. Размер 19G/1.10 мм - 20 мм, скорость потока не менее 43 мл/мин, остаточный объем не более 0.41</w:t>
            </w:r>
            <w:r>
              <w:rPr>
                <w:rFonts w:ascii="Times New Roman" w:hAnsi="Times New Roman"/>
                <w:sz w:val="24"/>
                <w:szCs w:val="24"/>
              </w:rPr>
              <w:t xml:space="preserve"> мл.</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62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Игла-бабочка для внутривенного доступа с удлинителем 21G/0.80 мм, 20 мм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w:t>
            </w:r>
            <w:r>
              <w:rPr>
                <w:rFonts w:ascii="Times New Roman" w:hAnsi="Times New Roman"/>
                <w:sz w:val="24"/>
                <w:szCs w:val="24"/>
              </w:rPr>
              <w:t xml:space="preserve"> крылья, удлинительная трубка для инфузии по технике «неподвижной иглы», цветовая кодировка, винтовой коннектор Люэр лок. Размер 21G/0.80 мм - 20 мм, скорость потока не менее 25 мл/мин, остаточный объем не более 0.39 мл.</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63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Игла-бабочка для </w:t>
            </w:r>
            <w:r>
              <w:rPr>
                <w:rFonts w:ascii="Times New Roman" w:hAnsi="Times New Roman"/>
                <w:sz w:val="24"/>
                <w:szCs w:val="24"/>
              </w:rPr>
              <w:t>внутривенного доступа с удлинителем 23G/0.65 мм, 20 мм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 крылья, удлинительная трубка для инфузи</w:t>
            </w:r>
            <w:r>
              <w:rPr>
                <w:rFonts w:ascii="Times New Roman" w:hAnsi="Times New Roman"/>
                <w:sz w:val="24"/>
                <w:szCs w:val="24"/>
              </w:rPr>
              <w:t>и по технике «неподвижной иглы», цветовая кодировка, винтовой коннектор Люэр лок. Размер 23G/0.65 мм - 20 мм, скорость потока не менее 11 мл/мин, остаточный объем не более 0.39 мл.</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64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Калоприемник однокомпонентный 20-70 мм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Однокомпонентные </w:t>
            </w:r>
            <w:r>
              <w:rPr>
                <w:rFonts w:ascii="Times New Roman" w:hAnsi="Times New Roman"/>
                <w:sz w:val="24"/>
                <w:szCs w:val="24"/>
              </w:rPr>
              <w:t>калоприемники представляют собой емкости из запахонепроницаемой пленки. Двойная система крепления – липкий фланец и герметизирующее кольцо – надежно удерживает емкость на теле пациента и обеспечивает герметичность и отсутствие запаха. В качестве адгезивног</w:t>
            </w:r>
            <w:r>
              <w:rPr>
                <w:rFonts w:ascii="Times New Roman" w:hAnsi="Times New Roman"/>
                <w:sz w:val="24"/>
                <w:szCs w:val="24"/>
              </w:rPr>
              <w:t xml:space="preserve">о материала, который удерживает калоприемники на коже, используется гипоаллергенный гидроколлоидный материал АБУЦЕЛ® (патент RU№2005494 от 18.11.1991г.). Материал АБУЦЕЛ® не только надежно фиксирует изделие на коже в течение нескольких дней, но и обладает </w:t>
            </w:r>
            <w:r>
              <w:rPr>
                <w:rFonts w:ascii="Times New Roman" w:hAnsi="Times New Roman"/>
                <w:sz w:val="24"/>
                <w:szCs w:val="24"/>
              </w:rPr>
              <w:t>ранозаживляющими свойствами. Благодаря входящим в его состав альгинату натрия и касторовому маслу кожа вокруг стомы получает дополнительное питание, что способствует лучшему заживлению мелких ранок и ссадин, возникающих в результате попадания на кожу выдел</w:t>
            </w:r>
            <w:r>
              <w:rPr>
                <w:rFonts w:ascii="Times New Roman" w:hAnsi="Times New Roman"/>
                <w:sz w:val="24"/>
                <w:szCs w:val="24"/>
              </w:rPr>
              <w:t>ений из стомы. Размер: вырезаемое отверстие 20-70 мм. В комплекте 5 емкостей, 1 пластиковый зажим и инструкции по использованию.</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65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Камера увлажнителя самозаполняющаяся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Назначение: для активного увлажнения и подогрева газов, подаваемых </w:t>
            </w:r>
            <w:r>
              <w:rPr>
                <w:rFonts w:ascii="Times New Roman" w:hAnsi="Times New Roman"/>
                <w:sz w:val="24"/>
                <w:szCs w:val="24"/>
              </w:rPr>
              <w:t xml:space="preserve">пациенту в процессе ИВЛ. Технические характеристики: самозаполняющаяся камера увлажнителя в прозрачном поликарбонатном корпусе с антипригарным алюминиевым </w:t>
            </w:r>
            <w:proofErr w:type="gramStart"/>
            <w:r>
              <w:rPr>
                <w:rFonts w:ascii="Times New Roman" w:hAnsi="Times New Roman"/>
                <w:sz w:val="24"/>
                <w:szCs w:val="24"/>
              </w:rPr>
              <w:t>покрытием  для</w:t>
            </w:r>
            <w:proofErr w:type="gramEnd"/>
            <w:r>
              <w:rPr>
                <w:rFonts w:ascii="Times New Roman" w:hAnsi="Times New Roman"/>
                <w:sz w:val="24"/>
                <w:szCs w:val="24"/>
              </w:rPr>
              <w:t xml:space="preserve"> применения со стандартными основаниями увлажнителей. Оснащена: линией максимального и </w:t>
            </w:r>
            <w:r>
              <w:rPr>
                <w:rFonts w:ascii="Times New Roman" w:hAnsi="Times New Roman"/>
                <w:sz w:val="24"/>
                <w:szCs w:val="24"/>
              </w:rPr>
              <w:t>минимального заполнения, двумя соединительными коннекторами 22М, двухступенчатым поплавковым клапаном дозирования, системой устройств ламинирования потока, поплавком уровня, продольноармированным шлангом подачи жидкости с иглой-деструктором и предохранител</w:t>
            </w:r>
            <w:r>
              <w:rPr>
                <w:rFonts w:ascii="Times New Roman" w:hAnsi="Times New Roman"/>
                <w:sz w:val="24"/>
                <w:szCs w:val="24"/>
              </w:rPr>
              <w:t>ьным колпачком, портом выравнивания давления, фильтром. Рабочий объем камеры 350 мл, эффективный объем от 50 мл до 300 мл, применима при давлении до 180 см Н2О и потоке до 140 л/мин. Материалы: полипропилен, полиэтилен, алюминий. Не содержит латекса. Клини</w:t>
            </w:r>
            <w:r>
              <w:rPr>
                <w:rFonts w:ascii="Times New Roman" w:hAnsi="Times New Roman"/>
                <w:sz w:val="24"/>
                <w:szCs w:val="24"/>
              </w:rPr>
              <w:t>чески чистая. В индивидуальной упаковке. Однократного применения. Срок годности не менее 5 лет от даты производства.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2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66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Канюля назальная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Одноразовая назальная взрослая </w:t>
            </w:r>
            <w:proofErr w:type="gramStart"/>
            <w:r>
              <w:rPr>
                <w:rFonts w:ascii="Times New Roman" w:hAnsi="Times New Roman"/>
                <w:sz w:val="24"/>
                <w:szCs w:val="24"/>
              </w:rPr>
              <w:t>канюля  для</w:t>
            </w:r>
            <w:proofErr w:type="gramEnd"/>
            <w:r>
              <w:rPr>
                <w:rFonts w:ascii="Times New Roman" w:hAnsi="Times New Roman"/>
                <w:sz w:val="24"/>
                <w:szCs w:val="24"/>
              </w:rPr>
              <w:t xml:space="preserve"> удобной и эффективной доставки оптимально увлажненной </w:t>
            </w:r>
            <w:r>
              <w:rPr>
                <w:rFonts w:ascii="Times New Roman" w:hAnsi="Times New Roman"/>
                <w:sz w:val="24"/>
                <w:szCs w:val="24"/>
              </w:rPr>
              <w:t>дыхательной смеси с варьированием потока при проведении респираторной терапии. Назальная канюля с широким отверстием в виде нестерильной полужёсткой трубки для введения в ноздри пациента, фиксироваться на шее при помощи эластичного шнура. Данное медицинско</w:t>
            </w:r>
            <w:r>
              <w:rPr>
                <w:rFonts w:ascii="Times New Roman" w:hAnsi="Times New Roman"/>
                <w:sz w:val="24"/>
                <w:szCs w:val="24"/>
              </w:rPr>
              <w:t>е изделие может быть использовано в различных видах терапии дыхательных системы, включая высокоскоростной назальный поток, низкоскоростной поток кислорода и увлажняющую терапию. Компоненты системы: Мягкие назальный канюли анатомической формы; Гибкая, устой</w:t>
            </w:r>
            <w:r>
              <w:rPr>
                <w:rFonts w:ascii="Times New Roman" w:hAnsi="Times New Roman"/>
                <w:sz w:val="24"/>
                <w:szCs w:val="24"/>
              </w:rPr>
              <w:t>чивая к перекручиванию, дыхательная трубка 22 мм; Шарнирный коннектор со внутренней резьбой серого цвета; Гибкая шарнирная рукоятка белого цвета; Шнур синего цвета для крепления на шее пациента с разъемной клипсой; Защелка назальной канюли; Эластичный голо</w:t>
            </w:r>
            <w:r>
              <w:rPr>
                <w:rFonts w:ascii="Times New Roman" w:hAnsi="Times New Roman"/>
                <w:sz w:val="24"/>
                <w:szCs w:val="24"/>
              </w:rPr>
              <w:t xml:space="preserve">вной ремень. Технические характеристики: </w:t>
            </w:r>
            <w:proofErr w:type="gramStart"/>
            <w:r>
              <w:rPr>
                <w:rFonts w:ascii="Times New Roman" w:hAnsi="Times New Roman"/>
                <w:sz w:val="24"/>
                <w:szCs w:val="24"/>
              </w:rPr>
              <w:t>В</w:t>
            </w:r>
            <w:proofErr w:type="gramEnd"/>
            <w:r>
              <w:rPr>
                <w:rFonts w:ascii="Times New Roman" w:hAnsi="Times New Roman"/>
                <w:sz w:val="24"/>
                <w:szCs w:val="24"/>
              </w:rPr>
              <w:t xml:space="preserve"> системе с увлажнителем и контуром, диапазон допустимого потока составляет: от 10 до 60 л/мин. Сопротивление при скорости потока 40 л/мин.: 0.49 кПа (5 см H2O). Размер (L) Большой, диаметр назальных трубок не менее</w:t>
            </w:r>
            <w:r>
              <w:rPr>
                <w:rFonts w:ascii="Times New Roman" w:hAnsi="Times New Roman"/>
                <w:sz w:val="24"/>
                <w:szCs w:val="24"/>
              </w:rPr>
              <w:t xml:space="preserve"> 7 мм не более 11 мм, расстояние между назальными трубками не менее 9 мм и не более 10 мм. Диапазон температур окружающей среды – 18-280. Длина системы от канюли до коннектора не менее 320 мм и не более 325 мм. Максимальный срок эксплуатации одним пациенто</w:t>
            </w:r>
            <w:r>
              <w:rPr>
                <w:rFonts w:ascii="Times New Roman" w:hAnsi="Times New Roman"/>
                <w:sz w:val="24"/>
                <w:szCs w:val="24"/>
              </w:rPr>
              <w:t>м - 7 дней. Трубка должна быть гибкой, изготовленой на основе полупроницаемой мембраны на основе микроячеистой технологии - проницаема для паров воды, непроницаема для газов. Канюля должна быть совместима с увлажнителем Fisher&amp;Paykel Airvo2, и контурами 90</w:t>
            </w:r>
            <w:r>
              <w:rPr>
                <w:rFonts w:ascii="Times New Roman" w:hAnsi="Times New Roman"/>
                <w:sz w:val="24"/>
                <w:szCs w:val="24"/>
              </w:rPr>
              <w:t>0PT500 и 900PT501, имеющимися у Заказчика. Условия производства: Изготовлено в условиях контролируемой производственной среды (чистое помещение). Каждая канюля клинически чисто упакована. Количество в упаковке: 20 шт.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2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67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Канюля назальная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Одноразовая назальная взрослая </w:t>
            </w:r>
            <w:proofErr w:type="gramStart"/>
            <w:r>
              <w:rPr>
                <w:rFonts w:ascii="Times New Roman" w:hAnsi="Times New Roman"/>
                <w:sz w:val="24"/>
                <w:szCs w:val="24"/>
              </w:rPr>
              <w:t>канюля  для</w:t>
            </w:r>
            <w:proofErr w:type="gramEnd"/>
            <w:r>
              <w:rPr>
                <w:rFonts w:ascii="Times New Roman" w:hAnsi="Times New Roman"/>
                <w:sz w:val="24"/>
                <w:szCs w:val="24"/>
              </w:rPr>
              <w:t xml:space="preserve"> удобной и эффективной доставки оптимально увлажненной дыхательной смеси с варьированием потока при проведении респираторной терапии. Назальная канюля с широким отверстием в виде нестерильной полужёсткой трубки для</w:t>
            </w:r>
            <w:r>
              <w:rPr>
                <w:rFonts w:ascii="Times New Roman" w:hAnsi="Times New Roman"/>
                <w:sz w:val="24"/>
                <w:szCs w:val="24"/>
              </w:rPr>
              <w:t xml:space="preserve"> введения в ноздри пациента, фиксироваться на шее при помощи эластичного шнура. Данное медицинское изделие может быть использовано в различных видах терапии дыхательных системы, включая высокоскоростной назальный поток, низкоскоростной поток кислорода и ув</w:t>
            </w:r>
            <w:r>
              <w:rPr>
                <w:rFonts w:ascii="Times New Roman" w:hAnsi="Times New Roman"/>
                <w:sz w:val="24"/>
                <w:szCs w:val="24"/>
              </w:rPr>
              <w:t>лажняющую терапию. Компоненты системы: Мягкие назальный канюли анатомической формы; Гибкая, устойчивая к перекручиванию, дыхательная трубка 22 мм; Шарнирный коннектор со внутренней резьбой серого цвета; Гибкая шарнирная рукоятка белого цвета; Шнур синего ц</w:t>
            </w:r>
            <w:r>
              <w:rPr>
                <w:rFonts w:ascii="Times New Roman" w:hAnsi="Times New Roman"/>
                <w:sz w:val="24"/>
                <w:szCs w:val="24"/>
              </w:rPr>
              <w:t xml:space="preserve">вета для крепления на шее пациента с разъемной клипсой; Защелка назальной канюли; Эластичный головной ремень. Технические характеристики: </w:t>
            </w:r>
            <w:proofErr w:type="gramStart"/>
            <w:r>
              <w:rPr>
                <w:rFonts w:ascii="Times New Roman" w:hAnsi="Times New Roman"/>
                <w:sz w:val="24"/>
                <w:szCs w:val="24"/>
              </w:rPr>
              <w:t>В</w:t>
            </w:r>
            <w:proofErr w:type="gramEnd"/>
            <w:r>
              <w:rPr>
                <w:rFonts w:ascii="Times New Roman" w:hAnsi="Times New Roman"/>
                <w:sz w:val="24"/>
                <w:szCs w:val="24"/>
              </w:rPr>
              <w:t xml:space="preserve"> системе с увлажнителем и контуром, диапазон допустимого потока составляет: от 10 до 60 л/мин. Сопротивление при скор</w:t>
            </w:r>
            <w:r>
              <w:rPr>
                <w:rFonts w:ascii="Times New Roman" w:hAnsi="Times New Roman"/>
                <w:sz w:val="24"/>
                <w:szCs w:val="24"/>
              </w:rPr>
              <w:t xml:space="preserve">ости потока 40 л/мин.: 0.59 кПа (6 см H2O). Размер (М) Средний, диаметр назальных трубок не менее 6,5 мм не более 8 мм, расстояние между назальными трубками не менее 10,5 мм и не более 12 мм. Диапазон температур окружающей среды – 18-280. Длина системы от </w:t>
            </w:r>
            <w:r>
              <w:rPr>
                <w:rFonts w:ascii="Times New Roman" w:hAnsi="Times New Roman"/>
                <w:sz w:val="24"/>
                <w:szCs w:val="24"/>
              </w:rPr>
              <w:t>канюли до коннектора не менее 320 мм и не более 325 мм. Максимальный срок эксплуатации одним пациентом - 7 дней. Трубка должна быть гибкой, изготовленой на основе полупроницаемой мембраны на основе микроячеистой технологии - проницаема для паров воды, непр</w:t>
            </w:r>
            <w:r>
              <w:rPr>
                <w:rFonts w:ascii="Times New Roman" w:hAnsi="Times New Roman"/>
                <w:sz w:val="24"/>
                <w:szCs w:val="24"/>
              </w:rPr>
              <w:t>оницаема для газов. Канюля должна быть совместима с увлажнителем Fisher&amp;Paykel Airvo2, и контурами 900PT500 и 900PT501, имеющимися у Заказчика. Условия производства: Изготовлено в условиях контролируемой производственной среды (чистое помещение). Каждая ка</w:t>
            </w:r>
            <w:r>
              <w:rPr>
                <w:rFonts w:ascii="Times New Roman" w:hAnsi="Times New Roman"/>
                <w:sz w:val="24"/>
                <w:szCs w:val="24"/>
              </w:rPr>
              <w:t>нюля клинически чисто упакована. Количество в упаковке: 20 шт.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68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Канюля носовая прямая с трубкой 2,1 м, для взрослых</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Носовая канюля взрослая с прямой назальной частью и кислородной трубкой не менее 210 см с несминаемым просветом и универсальным</w:t>
            </w:r>
            <w:r>
              <w:rPr>
                <w:rFonts w:ascii="Times New Roman" w:hAnsi="Times New Roman"/>
                <w:sz w:val="24"/>
                <w:szCs w:val="24"/>
              </w:rPr>
              <w:t xml:space="preserve"> конектором. Скорость потока 1-7 л/мин. Без латекса. Чистая упаковка. Одноразового использования.</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2 300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1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69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Картридж для Анализатора i-STAT1 Analyzer 300-G</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Картридж для определения Na, K, iCa, гематокрита, pH, pCO2, pO2, TCO2, HCO3, BE, sO2, </w:t>
            </w:r>
            <w:r>
              <w:rPr>
                <w:rFonts w:ascii="Times New Roman" w:hAnsi="Times New Roman"/>
                <w:sz w:val="24"/>
                <w:szCs w:val="24"/>
              </w:rPr>
              <w:t>гемоглобина и глюкозы;</w:t>
            </w:r>
            <w:r>
              <w:rPr>
                <w:rFonts w:ascii="Times New Roman" w:hAnsi="Times New Roman"/>
                <w:sz w:val="24"/>
                <w:szCs w:val="24"/>
              </w:rPr>
              <w:br/>
              <w:t>картридж одноразовый, не требует калибровки;</w:t>
            </w:r>
            <w:r>
              <w:rPr>
                <w:rFonts w:ascii="Times New Roman" w:hAnsi="Times New Roman"/>
                <w:sz w:val="24"/>
                <w:szCs w:val="24"/>
              </w:rPr>
              <w:br/>
              <w:t>картридж содержит набор электродов, калибровочную жидкость, перистальтическую систему и систему утилизации образца;</w:t>
            </w:r>
            <w:r>
              <w:rPr>
                <w:rFonts w:ascii="Times New Roman" w:hAnsi="Times New Roman"/>
                <w:sz w:val="24"/>
                <w:szCs w:val="24"/>
              </w:rPr>
              <w:br/>
              <w:t>максимальный объем пробы, не более 95 мкл;</w:t>
            </w:r>
            <w:r>
              <w:rPr>
                <w:rFonts w:ascii="Times New Roman" w:hAnsi="Times New Roman"/>
                <w:sz w:val="24"/>
                <w:szCs w:val="24"/>
              </w:rPr>
              <w:br/>
              <w:t>работа с цельной гепаринизиро</w:t>
            </w:r>
            <w:r>
              <w:rPr>
                <w:rFonts w:ascii="Times New Roman" w:hAnsi="Times New Roman"/>
                <w:sz w:val="24"/>
                <w:szCs w:val="24"/>
              </w:rPr>
              <w:t>ванной или негепаринизированной артериальной, венозной, либо капиллярной кровью;</w:t>
            </w:r>
            <w:r>
              <w:rPr>
                <w:rFonts w:ascii="Times New Roman" w:hAnsi="Times New Roman"/>
                <w:sz w:val="24"/>
                <w:szCs w:val="24"/>
              </w:rPr>
              <w:br/>
              <w:t>отбор и внесение пробы с помощью обычного шприца или капилляра;</w:t>
            </w:r>
            <w:r>
              <w:rPr>
                <w:rFonts w:ascii="Times New Roman" w:hAnsi="Times New Roman"/>
                <w:sz w:val="24"/>
                <w:szCs w:val="24"/>
              </w:rPr>
              <w:br/>
              <w:t>время выполнения исследования, не более 2 минут;</w:t>
            </w:r>
            <w:r>
              <w:rPr>
                <w:rFonts w:ascii="Times New Roman" w:hAnsi="Times New Roman"/>
                <w:sz w:val="24"/>
                <w:szCs w:val="24"/>
              </w:rPr>
              <w:br/>
              <w:t>диапазон температуры хранения картриджа, не уже 2-8 °С;</w:t>
            </w:r>
            <w:r>
              <w:rPr>
                <w:rFonts w:ascii="Times New Roman" w:hAnsi="Times New Roman"/>
                <w:sz w:val="24"/>
                <w:szCs w:val="24"/>
              </w:rPr>
              <w:br/>
              <w:t>количе</w:t>
            </w:r>
            <w:r>
              <w:rPr>
                <w:rFonts w:ascii="Times New Roman" w:hAnsi="Times New Roman"/>
                <w:sz w:val="24"/>
                <w:szCs w:val="24"/>
              </w:rPr>
              <w:t>ство картриджей в упаковке, не менее 25 штук;</w:t>
            </w:r>
            <w:r>
              <w:rPr>
                <w:rFonts w:ascii="Times New Roman" w:hAnsi="Times New Roman"/>
                <w:sz w:val="24"/>
                <w:szCs w:val="24"/>
              </w:rPr>
              <w:br/>
              <w:t>каждый картридж имеет индивидуальную упаковку;</w:t>
            </w:r>
            <w:r>
              <w:rPr>
                <w:rFonts w:ascii="Times New Roman" w:hAnsi="Times New Roman"/>
                <w:sz w:val="24"/>
                <w:szCs w:val="24"/>
              </w:rPr>
              <w:br/>
              <w:t>документация – регистрационное удостоверение Минздрава России. Срок годности на момент поставки не менее 5 мес</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48</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70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Кассета, состоящая из артериальной, </w:t>
            </w:r>
            <w:r>
              <w:rPr>
                <w:rFonts w:ascii="Times New Roman" w:hAnsi="Times New Roman"/>
                <w:sz w:val="24"/>
                <w:szCs w:val="24"/>
              </w:rPr>
              <w:t>венозной магистралей и магистрали фильтрата</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w:t>
            </w:r>
            <w:r>
              <w:rPr>
                <w:rFonts w:ascii="Times New Roman" w:hAnsi="Times New Roman"/>
                <w:sz w:val="24"/>
                <w:szCs w:val="24"/>
              </w:rPr>
              <w:t>агистрали. Насосный 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w:t>
            </w:r>
            <w:r>
              <w:rPr>
                <w:rFonts w:ascii="Times New Roman" w:hAnsi="Times New Roman"/>
                <w:sz w:val="24"/>
                <w:szCs w:val="24"/>
              </w:rPr>
              <w:t>аличие магистрали фильтрата.  Насосный сегмент с диаметром не более 6,4 мм. Адаптер-фиксатор насосного сегмента жёлтого цвета. Наличие одного отведения для датчика давления. Дополнительный порт для иньекций. Стерильная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w:t>
            </w:r>
            <w:r>
              <w:rPr>
                <w:rFonts w:ascii="Times New Roman" w:hAnsi="Times New Roman"/>
                <w:sz w:val="24"/>
                <w:szCs w:val="24"/>
              </w:rPr>
              <w:t>аспирационный СН 05 с вакуум-контролем, детский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типа Мюлли с коннектором Вакутип. Тонкая трубка длиной до 35 см с прозрачным коннектором. Жесткость по Шору - 78. Размер СН 05. Катетер имеет атравматичный открытый дистальный конец с двумя овальными </w:t>
            </w:r>
            <w:r>
              <w:rPr>
                <w:rFonts w:ascii="Times New Roman" w:hAnsi="Times New Roman"/>
                <w:sz w:val="24"/>
                <w:szCs w:val="24"/>
              </w:rPr>
              <w:t>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w:t>
            </w:r>
            <w:r>
              <w:rPr>
                <w:rFonts w:ascii="Times New Roman" w:hAnsi="Times New Roman"/>
                <w:sz w:val="24"/>
                <w:szCs w:val="24"/>
              </w:rPr>
              <w:t>льности не менее 5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72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аспирационный СН 08 с вакуум-контролем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типа Мюлли с коннектором Вакутип. Тонкая трубка длиной до 53 см с прозрачным коннектором. Жесткость по Шору - 78. Размер СН 08. Катетер имеет атравматичный </w:t>
            </w:r>
            <w:r>
              <w:rPr>
                <w:rFonts w:ascii="Times New Roman" w:hAnsi="Times New Roman"/>
                <w:sz w:val="24"/>
                <w:szCs w:val="24"/>
              </w:rPr>
              <w:t>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w:t>
            </w:r>
            <w:r>
              <w:rPr>
                <w:rFonts w:ascii="Times New Roman" w:hAnsi="Times New Roman"/>
                <w:sz w:val="24"/>
                <w:szCs w:val="24"/>
              </w:rPr>
              <w:t xml:space="preserve"> в стерильный блистер. Срок сохранения стерильности не менее 5 лет.</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аспирационный СН 10 с вакуум-контролем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типа Мюлли с коннектором Вакутип. Тонкая трубка длиной до 60 см с прозрачным коннектором. Жесткость по Шору - 78. </w:t>
            </w:r>
            <w:r>
              <w:rPr>
                <w:rFonts w:ascii="Times New Roman" w:hAnsi="Times New Roman"/>
                <w:sz w:val="24"/>
                <w:szCs w:val="24"/>
              </w:rPr>
              <w:t>Размер СН 10.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w:t>
            </w:r>
            <w:r>
              <w:rPr>
                <w:rFonts w:ascii="Times New Roman" w:hAnsi="Times New Roman"/>
                <w:sz w:val="24"/>
                <w:szCs w:val="24"/>
              </w:rPr>
              <w:t>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74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аспирационный СН 12 с вакуум-контролем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типа Мюлли с коннектором Вакутип. Тонкая трубка длиной до 60 см с </w:t>
            </w:r>
            <w:r>
              <w:rPr>
                <w:rFonts w:ascii="Times New Roman" w:hAnsi="Times New Roman"/>
                <w:sz w:val="24"/>
                <w:szCs w:val="24"/>
              </w:rPr>
              <w:t>прозрачным коннектором. Жесткость по Шору - 78. Размер СН 12.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w:t>
            </w:r>
            <w:r>
              <w:rPr>
                <w:rFonts w:ascii="Times New Roman" w:hAnsi="Times New Roman"/>
                <w:sz w:val="24"/>
                <w:szCs w:val="24"/>
              </w:rPr>
              <w:t>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аспирационный СН 14 с вакуум-контролем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типа Мюлли с коннектором </w:t>
            </w:r>
            <w:r>
              <w:rPr>
                <w:rFonts w:ascii="Times New Roman" w:hAnsi="Times New Roman"/>
                <w:sz w:val="24"/>
                <w:szCs w:val="24"/>
              </w:rPr>
              <w:t>Вакутип. Тонкая трубка длиной до 60 см с прозрачным коннектором. Жесткость по Шору - 78. Размер СН 14.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w:t>
            </w:r>
            <w:r>
              <w:rPr>
                <w:rFonts w:ascii="Times New Roman" w:hAnsi="Times New Roman"/>
                <w:sz w:val="24"/>
                <w:szCs w:val="24"/>
              </w:rPr>
              <w:t>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41 300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76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аспирационный СН 16 с </w:t>
            </w:r>
            <w:r>
              <w:rPr>
                <w:rFonts w:ascii="Times New Roman" w:hAnsi="Times New Roman"/>
                <w:sz w:val="24"/>
                <w:szCs w:val="24"/>
              </w:rPr>
              <w:t>вакуум-контролем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типа Мюлли с коннектором Вакутип. Тонкая трубка длиной до 60 см с прозрачным коннектором. Жесткость по Шору - 78. Размер СН 16. Катетер имеет атравматичный открытый дистальный конец с двумя овальными боковыми отверстиями оптимально</w:t>
            </w:r>
            <w:r>
              <w:rPr>
                <w:rFonts w:ascii="Times New Roman" w:hAnsi="Times New Roman"/>
                <w:sz w:val="24"/>
                <w:szCs w:val="24"/>
              </w:rPr>
              <w:t>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40</w:t>
            </w:r>
            <w:r>
              <w:rPr>
                <w:rFonts w:ascii="Times New Roman" w:hAnsi="Times New Roman"/>
                <w:sz w:val="24"/>
                <w:szCs w:val="24"/>
              </w:rPr>
              <w:t> 130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77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22G</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w:t>
            </w:r>
            <w:r>
              <w:rPr>
                <w:rFonts w:ascii="Times New Roman" w:hAnsi="Times New Roman"/>
                <w:sz w:val="24"/>
                <w:szCs w:val="24"/>
              </w:rPr>
              <w:t xml:space="preserve">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w:t>
            </w:r>
            <w:proofErr w:type="gramStart"/>
            <w:r>
              <w:rPr>
                <w:rFonts w:ascii="Times New Roman" w:hAnsi="Times New Roman"/>
                <w:sz w:val="24"/>
                <w:szCs w:val="24"/>
              </w:rPr>
              <w:t>упором,  с</w:t>
            </w:r>
            <w:proofErr w:type="gramEnd"/>
            <w:r>
              <w:rPr>
                <w:rFonts w:ascii="Times New Roman" w:hAnsi="Times New Roman"/>
                <w:sz w:val="24"/>
                <w:szCs w:val="24"/>
              </w:rPr>
              <w:t xml:space="preserve"> овальными вырезами для фиксации при пункции, ребристо</w:t>
            </w:r>
            <w:r>
              <w:rPr>
                <w:rFonts w:ascii="Times New Roman" w:hAnsi="Times New Roman"/>
                <w:sz w:val="24"/>
                <w:szCs w:val="24"/>
              </w:rPr>
              <w:t>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w:t>
            </w:r>
            <w:r>
              <w:rPr>
                <w:rFonts w:ascii="Times New Roman" w:hAnsi="Times New Roman"/>
                <w:sz w:val="24"/>
                <w:szCs w:val="24"/>
              </w:rPr>
              <w:t>ри извлечении иглы из катетера, без внешнего воздействия. Размер 22G - 0.9 мм, длина 25 мм, скорость потока не менее 36 мл/мин</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78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24G</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Система «катетер на игле» для пункции периферических вен </w:t>
            </w:r>
            <w:r>
              <w:rPr>
                <w:rFonts w:ascii="Times New Roman" w:hAnsi="Times New Roman"/>
                <w:sz w:val="24"/>
                <w:szCs w:val="24"/>
              </w:rPr>
              <w:t>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w:t>
            </w:r>
            <w:r>
              <w:rPr>
                <w:rFonts w:ascii="Times New Roman" w:hAnsi="Times New Roman"/>
                <w:sz w:val="24"/>
                <w:szCs w:val="24"/>
              </w:rPr>
              <w:t xml:space="preserve">енный строго над крыльями; игла с 3-гранным срезом и пальцевым </w:t>
            </w:r>
            <w:proofErr w:type="gramStart"/>
            <w:r>
              <w:rPr>
                <w:rFonts w:ascii="Times New Roman" w:hAnsi="Times New Roman"/>
                <w:sz w:val="24"/>
                <w:szCs w:val="24"/>
              </w:rPr>
              <w:t>упором,  с</w:t>
            </w:r>
            <w:proofErr w:type="gramEnd"/>
            <w:r>
              <w:rPr>
                <w:rFonts w:ascii="Times New Roman" w:hAnsi="Times New Roman"/>
                <w:sz w:val="24"/>
                <w:szCs w:val="24"/>
              </w:rPr>
              <w:t xml:space="preserve">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w:t>
            </w:r>
            <w:r>
              <w:rPr>
                <w:rFonts w:ascii="Times New Roman" w:hAnsi="Times New Roman"/>
                <w:sz w:val="24"/>
                <w:szCs w:val="24"/>
              </w:rPr>
              <w:t>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24G - 0.7 мм, длина 19 мм, скорость потока не менее 22 мл/мин.</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79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внутривенный 14G с инъекционным портом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w:t>
            </w:r>
            <w:r>
              <w:rPr>
                <w:rFonts w:ascii="Times New Roman" w:hAnsi="Times New Roman"/>
                <w:sz w:val="24"/>
                <w:szCs w:val="24"/>
              </w:rPr>
              <w:t xml:space="preserve">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w:t>
            </w:r>
            <w:r>
              <w:rPr>
                <w:rFonts w:ascii="Times New Roman" w:hAnsi="Times New Roman"/>
                <w:sz w:val="24"/>
                <w:szCs w:val="24"/>
              </w:rPr>
              <w:t xml:space="preserve"> павильоне иглы; крышка Люэр лок на гидрофобной заглушке. Нержавеющая сталь, полипропилен, мембрана Супор, полиэтилен ВД, катетер - полиуретан. Размер 14G - 2.2 мм, длина 50 мм, скорость потока не менее 343 мл/мин.</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80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внутривенный 16G</w:t>
            </w:r>
            <w:r>
              <w:rPr>
                <w:rFonts w:ascii="Times New Roman" w:hAnsi="Times New Roman"/>
                <w:sz w:val="24"/>
                <w:szCs w:val="24"/>
              </w:rPr>
              <w:t xml:space="preserve"> с инъекционным портом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w:t>
            </w:r>
            <w:r>
              <w:rPr>
                <w:rFonts w:ascii="Times New Roman" w:hAnsi="Times New Roman"/>
                <w:sz w:val="24"/>
                <w:szCs w:val="24"/>
              </w:rPr>
              <w:t xml:space="preserve">ьями; инъекционный порт Луер Лок с защитной крышкой, расположенный 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Люэр лок на гидроф</w:t>
            </w:r>
            <w:r>
              <w:rPr>
                <w:rFonts w:ascii="Times New Roman" w:hAnsi="Times New Roman"/>
                <w:sz w:val="24"/>
                <w:szCs w:val="24"/>
              </w:rPr>
              <w:t>обной заглушке. Нержавеющая сталь, полипропилен, мембрана Супор, полиэтилен ВД, катетер - полиуретан. Размер 16G - 1.7 мм, длина 50 мм, скорость потока не менее 196 мл/мин.</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860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81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внутривенный 18G с инъекционным портом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Система «катетер </w:t>
            </w:r>
            <w:r>
              <w:rPr>
                <w:rFonts w:ascii="Times New Roman" w:hAnsi="Times New Roman"/>
                <w:sz w:val="24"/>
                <w:szCs w:val="24"/>
              </w:rPr>
              <w:t>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w:t>
            </w:r>
            <w:r>
              <w:rPr>
                <w:rFonts w:ascii="Times New Roman" w:hAnsi="Times New Roman"/>
                <w:sz w:val="24"/>
                <w:szCs w:val="24"/>
              </w:rPr>
              <w:t xml:space="preserve">ной крышкой, расположенный 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w:t>
            </w:r>
            <w:r>
              <w:rPr>
                <w:rFonts w:ascii="Times New Roman" w:hAnsi="Times New Roman"/>
                <w:sz w:val="24"/>
                <w:szCs w:val="24"/>
              </w:rPr>
              <w:t>ропилен, мембрана Супор, полиэтилен ВД, катетер - полиуретан. Размер 18G - 1.3 мм, длина 33 мм, скорость потока не менее 103 мл/мин.</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2 700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82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внутривенный 18G с инъекционным портом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w:t>
            </w:r>
            <w:r>
              <w:rPr>
                <w:rFonts w:ascii="Times New Roman" w:hAnsi="Times New Roman"/>
                <w:sz w:val="24"/>
                <w:szCs w:val="24"/>
              </w:rPr>
              <w:t xml:space="preserve">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w:t>
            </w:r>
            <w:r>
              <w:rPr>
                <w:rFonts w:ascii="Times New Roman" w:hAnsi="Times New Roman"/>
                <w:sz w:val="24"/>
                <w:szCs w:val="24"/>
              </w:rPr>
              <w:t xml:space="preserve">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w:t>
            </w:r>
            <w:r>
              <w:rPr>
                <w:rFonts w:ascii="Times New Roman" w:hAnsi="Times New Roman"/>
                <w:sz w:val="24"/>
                <w:szCs w:val="24"/>
              </w:rPr>
              <w:t>лиэтилен ВД, катетер - полиуретан. Размер 18G - 1.3 мм, длина 45 мм, скорость потока не менее 96 мл/мин.</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12 720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83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внутривенный 20G с инъекционным портом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периферических вен. Состав: катетер </w:t>
            </w:r>
            <w:r>
              <w:rPr>
                <w:rFonts w:ascii="Times New Roman" w:hAnsi="Times New Roman"/>
                <w:sz w:val="24"/>
                <w:szCs w:val="24"/>
              </w:rPr>
              <w:t>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w:t>
            </w:r>
            <w:r>
              <w:rPr>
                <w:rFonts w:ascii="Times New Roman" w:hAnsi="Times New Roman"/>
                <w:sz w:val="24"/>
                <w:szCs w:val="24"/>
              </w:rPr>
              <w:t xml:space="preserve">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w:t>
            </w:r>
            <w:r>
              <w:rPr>
                <w:rFonts w:ascii="Times New Roman" w:hAnsi="Times New Roman"/>
                <w:sz w:val="24"/>
                <w:szCs w:val="24"/>
              </w:rPr>
              <w:t>азмер 20G - 1.1 мм, длина 25 мм, скорость потока не менее 65 мл/мин.</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84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внутривенный 20G с инъекционным портом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периферических вен. Состав: катетер прозрачный, с четырьмя R-контрастными </w:t>
            </w:r>
            <w:r>
              <w:rPr>
                <w:rFonts w:ascii="Times New Roman" w:hAnsi="Times New Roman"/>
                <w:sz w:val="24"/>
                <w:szCs w:val="24"/>
              </w:rPr>
              <w:t xml:space="preserve">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w:t>
            </w:r>
            <w:r>
              <w:rPr>
                <w:rFonts w:ascii="Times New Roman" w:hAnsi="Times New Roman"/>
                <w:sz w:val="24"/>
                <w:szCs w:val="24"/>
              </w:rPr>
              <w:t>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20G - 1.1 мм, длина 33 мм, скоро</w:t>
            </w:r>
            <w:r>
              <w:rPr>
                <w:rFonts w:ascii="Times New Roman" w:hAnsi="Times New Roman"/>
                <w:sz w:val="24"/>
                <w:szCs w:val="24"/>
              </w:rPr>
              <w:t>сть потока не менее 61 мл/мин.</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7 950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85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для гемодиализа двухпросветный, кратковременный, изогнутый, диаметр 13,5 Fr, длина 20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Изготовлен из рентгенконтрастного полиуретана. Овальная форма стержня катетера, снижает вероятность </w:t>
            </w:r>
            <w:r>
              <w:rPr>
                <w:rFonts w:ascii="Times New Roman" w:hAnsi="Times New Roman"/>
                <w:sz w:val="24"/>
                <w:szCs w:val="24"/>
              </w:rPr>
              <w:t xml:space="preserve">перегиба. Маркировка глубины ввода катетера (сантиметровая). Ярлыки с первичным обозначением объемов (венозный, артериальный). Суженный атравматичный кончик катетера. Вращающиеся крылья для фиксации катетера. Скорость кровотока 300-400 мл/мин при венозном </w:t>
            </w:r>
            <w:r>
              <w:rPr>
                <w:rFonts w:ascii="Times New Roman" w:hAnsi="Times New Roman"/>
                <w:sz w:val="24"/>
                <w:szCs w:val="24"/>
              </w:rPr>
              <w:t xml:space="preserve">давлении 250 мм рт. ст. Стеггер на кончике длинной 3 см значительно снижает скорость рециркуляции. Размеры: </w:t>
            </w:r>
            <w:proofErr w:type="gramStart"/>
            <w:r>
              <w:rPr>
                <w:rFonts w:ascii="Times New Roman" w:hAnsi="Times New Roman"/>
                <w:sz w:val="24"/>
                <w:szCs w:val="24"/>
              </w:rPr>
              <w:t>диаметр  13</w:t>
            </w:r>
            <w:proofErr w:type="gramEnd"/>
            <w:r>
              <w:rPr>
                <w:rFonts w:ascii="Times New Roman" w:hAnsi="Times New Roman"/>
                <w:sz w:val="24"/>
                <w:szCs w:val="24"/>
              </w:rPr>
              <w:t>,5 Fr, длина 20 см. Конфигурация: изогнутый. Стерилен в течение 3-х лет. Состав набора: Катетер – 1 шт., Пункционная игла – 1 шт., Провод</w:t>
            </w:r>
            <w:r>
              <w:rPr>
                <w:rFonts w:ascii="Times New Roman" w:hAnsi="Times New Roman"/>
                <w:sz w:val="24"/>
                <w:szCs w:val="24"/>
              </w:rPr>
              <w:t xml:space="preserve">ник – 70 cm. х 0,038 in. – 1 шт., Инъекционные колпачки – 2 шт., Гепариновая метка – 1 шт., Сменный зонд – 1 шт., Расширитель 12-13Fr – 1 шт., Расширитель 12-14Fr – 1 шт., Съемные крылья для фиксации – 1 шт., Фиксирующая асептическая наклейка – 2 шт. Срок </w:t>
            </w:r>
            <w:r>
              <w:rPr>
                <w:rFonts w:ascii="Times New Roman" w:hAnsi="Times New Roman"/>
                <w:sz w:val="24"/>
                <w:szCs w:val="24"/>
              </w:rPr>
              <w:t>годности: не менее 36 месяцев.</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86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для гемодиализа двухпросветный, кратковременный, прямой, диаметр 13,5 Fr, длина 20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Изготовлен из рентгенконтрастного полиуретана. Овальная форма стержня катетера, снижает вероятность перегиба. </w:t>
            </w:r>
            <w:r>
              <w:rPr>
                <w:rFonts w:ascii="Times New Roman" w:hAnsi="Times New Roman"/>
                <w:sz w:val="24"/>
                <w:szCs w:val="24"/>
              </w:rPr>
              <w:t xml:space="preserve">Маркировка глубины ввода катетера (сантиметровая). Ярлыки с первичным обозначением объемов (венозный, артериальный). Суженный атравматичный кончик катетера. Вращающиеся крылья для фиксации катетера.  Скорость кровотока 300-400 мл/мин при венозном давлении </w:t>
            </w:r>
            <w:r>
              <w:rPr>
                <w:rFonts w:ascii="Times New Roman" w:hAnsi="Times New Roman"/>
                <w:sz w:val="24"/>
                <w:szCs w:val="24"/>
              </w:rPr>
              <w:t xml:space="preserve">250 мм рт. ст. Стеггер на кончике длинной 3 см значительно снижает скорость рециркуляции. Размеры: </w:t>
            </w:r>
            <w:proofErr w:type="gramStart"/>
            <w:r>
              <w:rPr>
                <w:rFonts w:ascii="Times New Roman" w:hAnsi="Times New Roman"/>
                <w:sz w:val="24"/>
                <w:szCs w:val="24"/>
              </w:rPr>
              <w:t>диаметр  13</w:t>
            </w:r>
            <w:proofErr w:type="gramEnd"/>
            <w:r>
              <w:rPr>
                <w:rFonts w:ascii="Times New Roman" w:hAnsi="Times New Roman"/>
                <w:sz w:val="24"/>
                <w:szCs w:val="24"/>
              </w:rPr>
              <w:t>,5 Fr, длина 20 см. Конфигурация: прямой. Стерилен в течение 3-х лет. Состав набора: Катетер – 1 шт., Пункционная игла – 1 шт., Проводник – 70 cm.</w:t>
            </w:r>
            <w:r>
              <w:rPr>
                <w:rFonts w:ascii="Times New Roman" w:hAnsi="Times New Roman"/>
                <w:sz w:val="24"/>
                <w:szCs w:val="24"/>
              </w:rPr>
              <w:t xml:space="preserve"> х 0,038 in. – 1 шт., Инъекционные колпачки – 2 шт., Гепариновая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w:t>
            </w:r>
            <w:r>
              <w:rPr>
                <w:rFonts w:ascii="Times New Roman" w:hAnsi="Times New Roman"/>
                <w:sz w:val="24"/>
                <w:szCs w:val="24"/>
              </w:rPr>
              <w:t xml:space="preserve"> менее 36 месяцев.</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87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для гемодиализа двухпросветный, кратковременный, диаметр 11 Fr, длина 200 мм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Изготовлен из рентгенконтрастного полиуретана с гидрофильным покрытием. Круглая форма стержня катетера. Ярлыки с первичным обозначением</w:t>
            </w:r>
            <w:r>
              <w:rPr>
                <w:rFonts w:ascii="Times New Roman" w:hAnsi="Times New Roman"/>
                <w:sz w:val="24"/>
                <w:szCs w:val="24"/>
              </w:rPr>
              <w:t xml:space="preserve"> объемов (венозный, артериальный). Суженый атравматичный кончик катетера. Вращающиеся крылья для фиксации катетера. Размеры: диаметр 11 Fr, длина 20 см. Конфигурация: прямой.  Состав набора: Катетер – 1 шт., пункционная игла – 1 шт., 18 Ga, 70 мм, Проводни</w:t>
            </w:r>
            <w:r>
              <w:rPr>
                <w:rFonts w:ascii="Times New Roman" w:hAnsi="Times New Roman"/>
                <w:sz w:val="24"/>
                <w:szCs w:val="24"/>
              </w:rPr>
              <w:t>к с J - образным кончиком – 70 см х 0,035 in – 1 шт., Колпачки- 2 шт.</w:t>
            </w:r>
            <w:proofErr w:type="gramStart"/>
            <w:r>
              <w:rPr>
                <w:rFonts w:ascii="Times New Roman" w:hAnsi="Times New Roman"/>
                <w:sz w:val="24"/>
                <w:szCs w:val="24"/>
              </w:rPr>
              <w:t>,  Расширитель</w:t>
            </w:r>
            <w:proofErr w:type="gramEnd"/>
            <w:r>
              <w:rPr>
                <w:rFonts w:ascii="Times New Roman" w:hAnsi="Times New Roman"/>
                <w:sz w:val="24"/>
                <w:szCs w:val="24"/>
              </w:rPr>
              <w:t xml:space="preserve"> – 10 Fr -1 шт., Расширитель – 12 Fr -1 шт., Скальпель – 1 шт., Шприц 5 мл – 1 шт.. Срок годности - 24 месяца.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Нелатона СН 08 мужской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мужской уретральный Нелатона. Размер СН 08/40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w:t>
            </w:r>
            <w:r>
              <w:rPr>
                <w:rFonts w:ascii="Times New Roman" w:hAnsi="Times New Roman"/>
                <w:sz w:val="24"/>
                <w:szCs w:val="24"/>
              </w:rPr>
              <w:t>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w:t>
            </w:r>
            <w:r>
              <w:rPr>
                <w:rFonts w:ascii="Times New Roman" w:hAnsi="Times New Roman"/>
                <w:sz w:val="24"/>
                <w:szCs w:val="24"/>
              </w:rPr>
              <w:t>ннектора лепесками. Срок сохранения стерильности катетера не менее 5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89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Нелатона СН 10 мужской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мужской уретральный Нелатона. Размер СН 10/40 см, материал изготовления – ПВХ. Особое качество обработки </w:t>
            </w:r>
            <w:r>
              <w:rPr>
                <w:rFonts w:ascii="Times New Roman" w:hAnsi="Times New Roman"/>
                <w:sz w:val="24"/>
                <w:szCs w:val="24"/>
              </w:rPr>
              <w:t>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w:t>
            </w:r>
            <w:r>
              <w:rPr>
                <w:rFonts w:ascii="Times New Roman" w:hAnsi="Times New Roman"/>
                <w:sz w:val="24"/>
                <w:szCs w:val="24"/>
              </w:rPr>
              <w:t>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90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уретральный </w:t>
            </w:r>
            <w:r>
              <w:rPr>
                <w:rFonts w:ascii="Times New Roman" w:hAnsi="Times New Roman"/>
                <w:sz w:val="24"/>
                <w:szCs w:val="24"/>
              </w:rPr>
              <w:t>Нелатона СН 12 мужской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мужской уретральный Нелатона. Размер СН 12/40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w:t>
            </w:r>
            <w:r>
              <w:rPr>
                <w:rFonts w:ascii="Times New Roman" w:hAnsi="Times New Roman"/>
                <w:sz w:val="24"/>
                <w:szCs w:val="24"/>
              </w:rPr>
              <w:t>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w:t>
            </w:r>
            <w:r>
              <w:rPr>
                <w:rFonts w:ascii="Times New Roman" w:hAnsi="Times New Roman"/>
                <w:sz w:val="24"/>
                <w:szCs w:val="24"/>
              </w:rPr>
              <w:t>няющимися со стороны коннектора лепесками. Срок сохранения стерильности катетера не менее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91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Нелатона СН 14 мужской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мужской уретральный Нелатона. Размер СН 14/40 см, материал изготовления – ПВХ. Особое </w:t>
            </w:r>
            <w:r>
              <w:rPr>
                <w:rFonts w:ascii="Times New Roman" w:hAnsi="Times New Roman"/>
                <w:sz w:val="24"/>
                <w:szCs w:val="24"/>
              </w:rPr>
              <w:t>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w:t>
            </w:r>
            <w:r>
              <w:rPr>
                <w:rFonts w:ascii="Times New Roman" w:hAnsi="Times New Roman"/>
                <w:sz w:val="24"/>
                <w:szCs w:val="24"/>
              </w:rPr>
              <w:t>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480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92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Нелатона СН 16 мужской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мужской уретральный Нелатона. Размер СН 16/40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w:t>
            </w:r>
            <w:r>
              <w:rPr>
                <w:rFonts w:ascii="Times New Roman" w:hAnsi="Times New Roman"/>
                <w:sz w:val="24"/>
                <w:szCs w:val="24"/>
              </w:rPr>
              <w:t>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w:t>
            </w:r>
            <w:r>
              <w:rPr>
                <w:rFonts w:ascii="Times New Roman" w:hAnsi="Times New Roman"/>
                <w:sz w:val="24"/>
                <w:szCs w:val="24"/>
              </w:rPr>
              <w:t>тер с легко разъединяющимися со стороны коннектора лепесками. Срок сохранения стерильности катетера не менее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380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93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Нелатона СН14 женский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уретральный Нелатона СН 14 женский. Материал изготовления – </w:t>
            </w:r>
            <w:r>
              <w:rPr>
                <w:rFonts w:ascii="Times New Roman" w:hAnsi="Times New Roman"/>
                <w:sz w:val="24"/>
                <w:szCs w:val="24"/>
              </w:rPr>
              <w:t>высококачественный ПВХ. Прочный воронкообразный коннектор. Внутренняя поверхность коннектора имеет особую "ребристую" структуру для повышения надежности соединения с мочеприемником. Нижняя часть коннектора рифленая для большого удобства фиксации при манипу</w:t>
            </w:r>
            <w:r>
              <w:rPr>
                <w:rFonts w:ascii="Times New Roman" w:hAnsi="Times New Roman"/>
                <w:sz w:val="24"/>
                <w:szCs w:val="24"/>
              </w:rPr>
              <w:t>ляциях с катетером. Цветовая и числовая маркировка размера изделия на коннекторе. Специально обработанная "замороженная" поверхность для облегчения введения катетера. Эффективная длина 180 мм. Стерилизационный период не менее 5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94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w:t>
            </w:r>
            <w:r>
              <w:rPr>
                <w:rFonts w:ascii="Times New Roman" w:hAnsi="Times New Roman"/>
                <w:sz w:val="24"/>
                <w:szCs w:val="24"/>
              </w:rPr>
              <w:t xml:space="preserve"> уретральный Фолея СН 06 двухходовый, 100% силикон, стилет</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proofErr w:type="gramStart"/>
            <w:r>
              <w:rPr>
                <w:rFonts w:ascii="Times New Roman" w:hAnsi="Times New Roman"/>
                <w:sz w:val="24"/>
                <w:szCs w:val="24"/>
              </w:rPr>
              <w:t>Катетер  уретральный</w:t>
            </w:r>
            <w:proofErr w:type="gramEnd"/>
            <w:r>
              <w:rPr>
                <w:rFonts w:ascii="Times New Roman" w:hAnsi="Times New Roman"/>
                <w:sz w:val="24"/>
                <w:szCs w:val="24"/>
              </w:rPr>
              <w:t xml:space="preserve">, двухходовый, со стилетом, баллон 1.5-5 мл. Катетер уретральный Фолея, детский из 100% прозрачного силикона. Атравматичный наконечник цилиндрического типа, ренгеноконтрастный. </w:t>
            </w:r>
            <w:r>
              <w:rPr>
                <w:rFonts w:ascii="Times New Roman" w:hAnsi="Times New Roman"/>
                <w:sz w:val="24"/>
                <w:szCs w:val="24"/>
              </w:rPr>
              <w:t>Размер СН 06. Баллон 1.5 мл. Длина катетера 31см. Клапан для шприцев Луер-Лок. Два противолежащих овальных боковых дренажных отверстия. Пластиковый стилет зеленого цвета. Рентгеноконтрастная белая продольная линия. Цветовой код размера- зелёный. Указание н</w:t>
            </w:r>
            <w:r>
              <w:rPr>
                <w:rFonts w:ascii="Times New Roman" w:hAnsi="Times New Roman"/>
                <w:sz w:val="24"/>
                <w:szCs w:val="24"/>
              </w:rPr>
              <w:t>а воронке размера и рекомендуемого объема баллона. Стерильная индивидуальная упаковка, для одноразового использования. Не содержит латекса.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95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Фолея СН 08 двухходовый, стилет</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уретральный педиатрический двухходовый, </w:t>
            </w:r>
            <w:r>
              <w:rPr>
                <w:rFonts w:ascii="Times New Roman" w:hAnsi="Times New Roman"/>
                <w:sz w:val="24"/>
                <w:szCs w:val="24"/>
              </w:rPr>
              <w:t>со стилетом, баллон 3 мл. Катетер Фолея из однородного соединения силикона с латексом, желтого цвета. Атравматичный наконечник цилиндрического типа. Баллон объемом 3 мл. Размер СН 08. Длина катетера 30 см. Клапан для шприцев Луер-Лок. Два противолежащих ов</w:t>
            </w:r>
            <w:r>
              <w:rPr>
                <w:rFonts w:ascii="Times New Roman" w:hAnsi="Times New Roman"/>
                <w:sz w:val="24"/>
                <w:szCs w:val="24"/>
              </w:rPr>
              <w:t>альных боковых дренажных отверстия. Пластиковый стилет-проводник. Размер соответствует цветовому коду. Стерильный, для одноразового использования.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96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Фолея СН 10 двухходовый, стилет</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уретральный педиатрический </w:t>
            </w:r>
            <w:r>
              <w:rPr>
                <w:rFonts w:ascii="Times New Roman" w:hAnsi="Times New Roman"/>
                <w:sz w:val="24"/>
                <w:szCs w:val="24"/>
              </w:rPr>
              <w:t>двухходовый, со стилетом, баллон 3 мл. Катетер уретральный Фолея из однородного соединения силикона с латексом, желтого цвета. Атравматичный наконечник цилиндрического типа. Баллон объемом 3 мл. Размер СН 10. Длина катетера 30 см. Клапан для шприцев Луер-Л</w:t>
            </w:r>
            <w:r>
              <w:rPr>
                <w:rFonts w:ascii="Times New Roman" w:hAnsi="Times New Roman"/>
                <w:sz w:val="24"/>
                <w:szCs w:val="24"/>
              </w:rPr>
              <w:t>ок. Два противолежащих овальных боковых дренажных отверстия. Пластиковый стилет-проводник. Размер соответствует цветовому коду. Стерильный, для одноразового использования.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97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Фолея СН 12 двухходовый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уретральный, </w:t>
            </w:r>
            <w:r>
              <w:rPr>
                <w:rFonts w:ascii="Times New Roman" w:hAnsi="Times New Roman"/>
                <w:sz w:val="24"/>
                <w:szCs w:val="24"/>
              </w:rPr>
              <w:t>двухходовый. Фолея баллон от 30 до 50 мл. Катетер уретральный Фолея двухходовый из латекса, желтый, силиконизированный, для краткосрочного применения, атравматичный цилиндрический наконечник, 2 противолежащих овальных боковых дренажных отверстия, баллон 30</w:t>
            </w:r>
            <w:r>
              <w:rPr>
                <w:rFonts w:ascii="Times New Roman" w:hAnsi="Times New Roman"/>
                <w:sz w:val="24"/>
                <w:szCs w:val="24"/>
              </w:rPr>
              <w:t xml:space="preserve"> мл, воронка для мочеприемника, с указанием размера и рекомендуемого объема баллона. Клапан для шприцев Луер-Лок. Цветовой код размера - белый. Размер СН 12, длина 40 см, двойная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98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Фолея</w:t>
            </w:r>
            <w:r>
              <w:rPr>
                <w:rFonts w:ascii="Times New Roman" w:hAnsi="Times New Roman"/>
                <w:sz w:val="24"/>
                <w:szCs w:val="24"/>
              </w:rPr>
              <w:t xml:space="preserve"> СН 14 двухходовый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уретральний Фоллея 2-х ходовый СН 14.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w:t>
            </w:r>
            <w:r>
              <w:rPr>
                <w:rFonts w:ascii="Times New Roman" w:hAnsi="Times New Roman"/>
                <w:sz w:val="24"/>
                <w:szCs w:val="24"/>
              </w:rPr>
              <w:t>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3 600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99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уретральный Фолея СН 14 </w:t>
            </w:r>
            <w:r>
              <w:rPr>
                <w:rFonts w:ascii="Times New Roman" w:hAnsi="Times New Roman"/>
                <w:sz w:val="24"/>
                <w:szCs w:val="24"/>
              </w:rPr>
              <w:t>двухходовый, 100% силикон, с уретральными бороздками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Фолея СН 14, двухходовый, изготовлен из 100% силикона, с продольными бороздками для отхождения уретрального секрета. Длина не менее 41 см. Размер баллона не менее 10 мл. С рентгенконт</w:t>
            </w:r>
            <w:r>
              <w:rPr>
                <w:rFonts w:ascii="Times New Roman" w:hAnsi="Times New Roman"/>
                <w:sz w:val="24"/>
                <w:szCs w:val="24"/>
              </w:rPr>
              <w:t>растной полосой вдоль стержня катетера и рентгенконтрастным наконечником, в комплекте со шприцем, заполненным стерильным  раствором для раздувания баллона.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Фолея СН 16 двухходовый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уретральний Фолея 2-х ходовый </w:t>
            </w:r>
            <w:r>
              <w:rPr>
                <w:rFonts w:ascii="Times New Roman" w:hAnsi="Times New Roman"/>
                <w:sz w:val="24"/>
                <w:szCs w:val="24"/>
              </w:rPr>
              <w:t xml:space="preserve">СН 16.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w:t>
            </w:r>
            <w:r>
              <w:rPr>
                <w:rFonts w:ascii="Times New Roman" w:hAnsi="Times New Roman"/>
                <w:sz w:val="24"/>
                <w:szCs w:val="24"/>
              </w:rPr>
              <w:t>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2 600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Фолея СН 18 двухходовый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уретральний Фолея 2-х ходовый СН 18. </w:t>
            </w:r>
            <w:r>
              <w:rPr>
                <w:rFonts w:ascii="Times New Roman" w:hAnsi="Times New Roman"/>
                <w:sz w:val="24"/>
                <w:szCs w:val="24"/>
              </w:rPr>
              <w:t xml:space="preserve">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w:t>
            </w:r>
            <w:r>
              <w:rPr>
                <w:rFonts w:ascii="Times New Roman" w:hAnsi="Times New Roman"/>
                <w:sz w:val="24"/>
                <w:szCs w:val="24"/>
              </w:rPr>
              <w:t>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102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Фолея СН 18 двухходовый, 100% силикон, имплантация до 90 суток</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уретральный </w:t>
            </w:r>
            <w:r>
              <w:rPr>
                <w:rFonts w:ascii="Times New Roman" w:hAnsi="Times New Roman"/>
                <w:sz w:val="24"/>
                <w:szCs w:val="24"/>
              </w:rPr>
              <w:t xml:space="preserve">Фолея СН 18, двухходовый, изготовлен из прозрачного 100% силикона, </w:t>
            </w:r>
            <w:proofErr w:type="gramStart"/>
            <w:r>
              <w:rPr>
                <w:rFonts w:ascii="Times New Roman" w:hAnsi="Times New Roman"/>
                <w:sz w:val="24"/>
                <w:szCs w:val="24"/>
              </w:rPr>
              <w:t>Должен</w:t>
            </w:r>
            <w:proofErr w:type="gramEnd"/>
            <w:r>
              <w:rPr>
                <w:rFonts w:ascii="Times New Roman" w:hAnsi="Times New Roman"/>
                <w:sz w:val="24"/>
                <w:szCs w:val="24"/>
              </w:rPr>
              <w:t xml:space="preserve"> иметь закрытый дистальный конец и не менее двух боковых отверстий. Дистальный конец катетера должен быть обработан и закруглен для обеспечения атравматичной постановки. Коннектор дол</w:t>
            </w:r>
            <w:r>
              <w:rPr>
                <w:rFonts w:ascii="Times New Roman" w:hAnsi="Times New Roman"/>
                <w:sz w:val="24"/>
                <w:szCs w:val="24"/>
              </w:rPr>
              <w:t>жен подходить к мочеприемникам любого типа. Тройная стерилизация катетера, длительность использования до 90 дней.Длина катетера 42 см, размер катетера 18 Ch.</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уретральный Фолея СН 18 двухходовый, 100% силикон, с уретральными </w:t>
            </w:r>
            <w:r>
              <w:rPr>
                <w:rFonts w:ascii="Times New Roman" w:hAnsi="Times New Roman"/>
                <w:sz w:val="24"/>
                <w:szCs w:val="24"/>
              </w:rPr>
              <w:t>бороздками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уретральный Фолея двухходовый, из 100% прозрачного </w:t>
            </w:r>
            <w:proofErr w:type="gramStart"/>
            <w:r>
              <w:rPr>
                <w:rFonts w:ascii="Times New Roman" w:hAnsi="Times New Roman"/>
                <w:sz w:val="24"/>
                <w:szCs w:val="24"/>
              </w:rPr>
              <w:t>силикона,  с</w:t>
            </w:r>
            <w:proofErr w:type="gramEnd"/>
            <w:r>
              <w:rPr>
                <w:rFonts w:ascii="Times New Roman" w:hAnsi="Times New Roman"/>
                <w:sz w:val="24"/>
                <w:szCs w:val="24"/>
              </w:rPr>
              <w:t xml:space="preserve"> продольными бороздками для дренажа уретрального секрета, в комплект входит шприц на 10 мл с 10% р-ром глицерина, баллон 10 мл, атравматичный рентгеноконтрастный наконечник ц</w:t>
            </w:r>
            <w:r>
              <w:rPr>
                <w:rFonts w:ascii="Times New Roman" w:hAnsi="Times New Roman"/>
                <w:sz w:val="24"/>
                <w:szCs w:val="24"/>
              </w:rPr>
              <w:t>илиндрического типа,  2 противолежащих овальных боковых дренажных отверстия, белая ренгеноконтрастная линия по всей длине катетера, длина катетера 41 см. Клапан для шприцев Luer и Luer-Lock. Размер СН 18. Указание на воронке для мочеприёмника размера и рек</w:t>
            </w:r>
            <w:r>
              <w:rPr>
                <w:rFonts w:ascii="Times New Roman" w:hAnsi="Times New Roman"/>
                <w:sz w:val="24"/>
                <w:szCs w:val="24"/>
              </w:rPr>
              <w:t>омендуемого объема баллона. Двойная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104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Фолея СН 18 трехходовый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уретральний Фоллея 3-х ходовый СН 18. Изготолен из сплава силикона и латекса, ярко желтого цвета, выделяющего </w:t>
            </w:r>
            <w:r>
              <w:rPr>
                <w:rFonts w:ascii="Times New Roman" w:hAnsi="Times New Roman"/>
                <w:sz w:val="24"/>
                <w:szCs w:val="24"/>
              </w:rPr>
              <w:t>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w:t>
            </w:r>
            <w:r>
              <w:rPr>
                <w:rFonts w:ascii="Times New Roman" w:hAnsi="Times New Roman"/>
                <w:sz w:val="24"/>
                <w:szCs w:val="24"/>
              </w:rPr>
              <w:t>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Фолея СН 20 двухходовый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уретральний Фоллея 2-х ходовый СН 20. Изготолен из сплава силикона и латекса, ярко желтого цвета, выделяющего силикон на всем </w:t>
            </w:r>
            <w:r>
              <w:rPr>
                <w:rFonts w:ascii="Times New Roman" w:hAnsi="Times New Roman"/>
                <w:sz w:val="24"/>
                <w:szCs w:val="24"/>
              </w:rPr>
              <w:t>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w:t>
            </w:r>
            <w:r>
              <w:rPr>
                <w:rFonts w:ascii="Times New Roman" w:hAnsi="Times New Roman"/>
                <w:sz w:val="24"/>
                <w:szCs w:val="24"/>
              </w:rPr>
              <w:t>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106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уретральный Фолея СН 20 трехходовый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уретральний Фоллея 3-х ходовый СН 20. Изготолен из сплава силикона и латекса, ярко желтого цвета, выделяющего силикон на всем протяжении </w:t>
            </w:r>
            <w:r>
              <w:rPr>
                <w:rFonts w:ascii="Times New Roman" w:hAnsi="Times New Roman"/>
                <w:sz w:val="24"/>
                <w:szCs w:val="24"/>
              </w:rPr>
              <w:t>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w:t>
            </w:r>
            <w:r>
              <w:rPr>
                <w:rFonts w:ascii="Times New Roman" w:hAnsi="Times New Roman"/>
                <w:sz w:val="24"/>
                <w:szCs w:val="24"/>
              </w:rPr>
              <w:t>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центральный венозный двухпросветный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Функциональное назначение товара - катетеризация центральных вен при лечении полиорганной недостаточности у </w:t>
            </w:r>
            <w:proofErr w:type="gramStart"/>
            <w:r>
              <w:rPr>
                <w:rFonts w:ascii="Times New Roman" w:hAnsi="Times New Roman"/>
                <w:sz w:val="24"/>
                <w:szCs w:val="24"/>
              </w:rPr>
              <w:t>пациентов,оперируемых</w:t>
            </w:r>
            <w:proofErr w:type="gramEnd"/>
            <w:r>
              <w:rPr>
                <w:rFonts w:ascii="Times New Roman" w:hAnsi="Times New Roman"/>
                <w:sz w:val="24"/>
                <w:szCs w:val="24"/>
              </w:rPr>
              <w:t xml:space="preserve"> на сердце. Катетер центральный </w:t>
            </w:r>
            <w:r>
              <w:rPr>
                <w:rFonts w:ascii="Times New Roman" w:hAnsi="Times New Roman"/>
                <w:sz w:val="24"/>
                <w:szCs w:val="24"/>
              </w:rPr>
              <w:t>венозный двухпросветный 12Fr x 200 мм. для высокообъемных инфузий, в наборе с установочными принадлежностями</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1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108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Катетер центральный венозный вводимый периферически однопросветный калибр 4F, длина 60 см с принадлежностями в наборе</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w:t>
            </w:r>
            <w:r>
              <w:rPr>
                <w:rFonts w:ascii="Times New Roman" w:hAnsi="Times New Roman"/>
                <w:sz w:val="24"/>
                <w:szCs w:val="24"/>
              </w:rPr>
              <w:t>центральный венозный периферически-имплантируемый Groshong одноходовой, набор с микроинтродьюсером: катетер изготовлен из рентгеноконтрастного силикона, имеет нанесенные на поверхности метки глубины каждый сантиметр,  размер катетера 4,0 Fr, длина катетера</w:t>
            </w:r>
            <w:r>
              <w:rPr>
                <w:rFonts w:ascii="Times New Roman" w:hAnsi="Times New Roman"/>
                <w:sz w:val="24"/>
                <w:szCs w:val="24"/>
              </w:rPr>
              <w:t xml:space="preserve"> 60 см, регулируемая за счет возможности отрезания проксимального конца, диаметр просвета катетера 0,8 мм,  наружный диаметр 1,4мм, скорость потока гравитационная при длине 60см - 540 мл/час, внутренний объем при длине 60см - 0,42мл; дистальный конец катет</w:t>
            </w:r>
            <w:r>
              <w:rPr>
                <w:rFonts w:ascii="Times New Roman" w:hAnsi="Times New Roman"/>
                <w:sz w:val="24"/>
                <w:szCs w:val="24"/>
              </w:rPr>
              <w:t>ера закрытый, с закругленным атравматичным наконечником с боковым трехпозиционным клапаном с длиной прорези 5мм,  обеспечивающим инфузию и аспирацию крови, уменьшающим риск воздушной эмболии, обратного заброса крови и внутрисосудистого свертывания, позволя</w:t>
            </w:r>
            <w:r>
              <w:rPr>
                <w:rFonts w:ascii="Times New Roman" w:hAnsi="Times New Roman"/>
                <w:sz w:val="24"/>
                <w:szCs w:val="24"/>
              </w:rPr>
              <w:t>ющим не использовать гепарин при работе с катетером, на дистальном конце катетера метка повышенной рентгеноконтрастности; в комплекте: металлический стилет (введен внутрь катетера) с коннектором Луэра и возможностью промывания катетера с находящимся внутри</w:t>
            </w:r>
            <w:r>
              <w:rPr>
                <w:rFonts w:ascii="Times New Roman" w:hAnsi="Times New Roman"/>
                <w:sz w:val="24"/>
                <w:szCs w:val="24"/>
              </w:rPr>
              <w:t xml:space="preserve"> стилетом – 1шт., присоединяемая проксимальная ветвь с коннектором Луэр-лок – 1 шт., колпачок Луэра – 1 шт., пункционная игла стальная 21G – 1шт., проводник нитиноловый диаметром 0,18'', длиной 50см – 1шт.; пластиковый микроинтродьюсер с дилататором с расщ</w:t>
            </w:r>
            <w:r>
              <w:rPr>
                <w:rFonts w:ascii="Times New Roman" w:hAnsi="Times New Roman"/>
                <w:sz w:val="24"/>
                <w:szCs w:val="24"/>
              </w:rPr>
              <w:t>епляемой оболочкой, размером 4,5Fr, длиной 10см – 1шт.; скальпель стальной с предохранительным устройством – 1шт.; крыльчатый фиксатор катетера – 1 шт.; устройство для накожной бесшовной фиксации катетера StatLock из полиуретановой пены с пластиковым зажим</w:t>
            </w:r>
            <w:r>
              <w:rPr>
                <w:rFonts w:ascii="Times New Roman" w:hAnsi="Times New Roman"/>
                <w:sz w:val="24"/>
                <w:szCs w:val="24"/>
              </w:rPr>
              <w:t>ом - 1 шт.; документация на русском языке в упаковке: инструкция по использованию катетера, инструкция по использованию микроинтродьюсера, карточка пациента, листовка с описанием технических характеристик катетера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109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центральный </w:t>
            </w:r>
            <w:r>
              <w:rPr>
                <w:rFonts w:ascii="Times New Roman" w:hAnsi="Times New Roman"/>
                <w:sz w:val="24"/>
                <w:szCs w:val="24"/>
              </w:rPr>
              <w:t>венозный двухпросветный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с двухпросветным высокопоточным центральным венозным катетером 14 Fr. 10/10 Ga. x 20 cm: Материал катетера: рентгеноконтрастный полиуретан, с напаянным мягким атравматичным кончиком, зажимы на соединительных линиях, перфорируе</w:t>
            </w:r>
            <w:r>
              <w:rPr>
                <w:rFonts w:ascii="Times New Roman" w:hAnsi="Times New Roman"/>
                <w:sz w:val="24"/>
                <w:szCs w:val="24"/>
              </w:rPr>
              <w:t xml:space="preserve">мые колпачки. Состав набора: 1 шт: проводник диаметр: 0,97 </w:t>
            </w:r>
            <w:proofErr w:type="gramStart"/>
            <w:r>
              <w:rPr>
                <w:rFonts w:ascii="Times New Roman" w:hAnsi="Times New Roman"/>
                <w:sz w:val="24"/>
                <w:szCs w:val="24"/>
              </w:rPr>
              <w:t>мм,  длина</w:t>
            </w:r>
            <w:proofErr w:type="gramEnd"/>
            <w:r>
              <w:rPr>
                <w:rFonts w:ascii="Times New Roman" w:hAnsi="Times New Roman"/>
                <w:sz w:val="24"/>
                <w:szCs w:val="24"/>
              </w:rPr>
              <w:t xml:space="preserve"> 70 см (прямой гибкий и J образный кончики), 1 шт.: пункционная игла 18Ga длина 6.35 cм с шприцем 5 мл, 1 шт.: пошаговый тканевый расширитель. Просвет катетера / объем заполнения / скорос</w:t>
            </w:r>
            <w:r>
              <w:rPr>
                <w:rFonts w:ascii="Times New Roman" w:hAnsi="Times New Roman"/>
                <w:sz w:val="24"/>
                <w:szCs w:val="24"/>
              </w:rPr>
              <w:t>ть потока / давление нагнетания: Дистальный: 10 G./2,1 мл/ 250 мл/мин / 100 мл рт. ст / 400 мл/мин / 160 мм. рт. ст. Проксимальный: 10 G./2,0 мл/ 250 мл/мин / 100 мл рт. ст / 400 мл/мин / 180 мм. рт. ст.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110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Катетер центральный венозный </w:t>
            </w:r>
            <w:r>
              <w:rPr>
                <w:rFonts w:ascii="Times New Roman" w:hAnsi="Times New Roman"/>
                <w:sz w:val="24"/>
                <w:szCs w:val="24"/>
              </w:rPr>
              <w:t>трехпросветныйт 8,5Fr, 16 см, 14/16/16Ga, в наборе с установочными принадлежностями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Функциональное назначение - инфузия растворов и препаратов крови. Набор с 3-просветным ЦВК (центральным венозным катетером) 8,5Fr, 16 см, 14/16/16Ga из рентгеноконтрастного</w:t>
            </w:r>
            <w:r>
              <w:rPr>
                <w:rFonts w:ascii="Times New Roman" w:hAnsi="Times New Roman"/>
                <w:sz w:val="24"/>
                <w:szCs w:val="24"/>
              </w:rPr>
              <w:t xml:space="preserve"> полиуретана с кончиком Blue Flex Tip, удлинительными линиями, перфорируемыми инъекционными колпачками для катетеризации магистральных сосудов по Сельдингеру. В составе: 1. проводник 0,53мм х 45см (прямой гибкий и J-образный кончики) - 1шт. 2. фиксатор кат</w:t>
            </w:r>
            <w:r>
              <w:rPr>
                <w:rFonts w:ascii="Times New Roman" w:hAnsi="Times New Roman"/>
                <w:sz w:val="24"/>
                <w:szCs w:val="24"/>
              </w:rPr>
              <w:t>етера мягкий - 1шт. 3. пункционная игла 20Ga/3,81 см - 1шт. 4. рентгеноконтрастная канюля 20Ga/4,45см на игле 22 Ga с шпрцем Luer-Slip 5мл - 1шт. 5. тканевый расширитель - 1шт. 6. фиксатор катетера жесткий - 1шт. Просвет/Объем заполнения/Скорость потока: 1</w:t>
            </w:r>
            <w:r>
              <w:rPr>
                <w:rFonts w:ascii="Times New Roman" w:hAnsi="Times New Roman"/>
                <w:sz w:val="24"/>
                <w:szCs w:val="24"/>
              </w:rPr>
              <w:t>4Ga/0,55мл/4900мл/час.</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111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Клапан кислородный Вентури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Клапаны Вентури применяются совместно с аэрозольными масками для дозированной оксигенотерапии или с небулайзером для аэрозольной терапии. Клапаны Вентури обеспечивают пониженные </w:t>
            </w:r>
            <w:r>
              <w:rPr>
                <w:rFonts w:ascii="Times New Roman" w:hAnsi="Times New Roman"/>
                <w:sz w:val="24"/>
                <w:szCs w:val="24"/>
              </w:rPr>
              <w:t>концентрации подаваемого кислорода.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112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Клинок ларингоскопический, тип "МАКИНТОШ", одноразовый, пластиковый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Отвечает требованием стандарта DIN EN ISO 7376-3. Тип Макинтош, анатомически изогнутый для упрощения интубации. Фиброоптический </w:t>
            </w:r>
            <w:r>
              <w:rPr>
                <w:rFonts w:ascii="Times New Roman" w:hAnsi="Times New Roman"/>
                <w:sz w:val="24"/>
                <w:szCs w:val="24"/>
              </w:rPr>
              <w:t>световод без возможности замены и без защитного тубуса с боковым рассеиванием светового потока не более 5%. Круглое сечение фиброоптического световода. Диаметр световода 5 мм. Освещенность на кончике клинка при использовании стандартного источника света пр</w:t>
            </w:r>
            <w:r>
              <w:rPr>
                <w:rFonts w:ascii="Times New Roman" w:hAnsi="Times New Roman"/>
                <w:sz w:val="24"/>
                <w:szCs w:val="24"/>
              </w:rPr>
              <w:t>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повышенной прочности. Во</w:t>
            </w:r>
            <w:r>
              <w:rPr>
                <w:rFonts w:ascii="Times New Roman" w:hAnsi="Times New Roman"/>
                <w:sz w:val="24"/>
                <w:szCs w:val="24"/>
              </w:rPr>
              <w:t>зможность холодной стерилизации. Высота клинка 25 мм. Длина клинка 155 мм. Предназначен для одноразового использования. Не стерильный.</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113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Клинок ларингоскопический, тип "МАКИНТОШ", одноразовый, пластиковый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Функциональное назначение товара - </w:t>
            </w:r>
            <w:r>
              <w:rPr>
                <w:rFonts w:ascii="Times New Roman" w:hAnsi="Times New Roman"/>
                <w:sz w:val="24"/>
                <w:szCs w:val="24"/>
              </w:rPr>
              <w:t xml:space="preserve">проведение прямой ларингоскопии и интубации трахеи. Совместим с оригинальным замком рукояти стандарта DIN EN ISO </w:t>
            </w:r>
            <w:proofErr w:type="gramStart"/>
            <w:r>
              <w:rPr>
                <w:rFonts w:ascii="Times New Roman" w:hAnsi="Times New Roman"/>
                <w:sz w:val="24"/>
                <w:szCs w:val="24"/>
              </w:rPr>
              <w:t>7376,имеющейся</w:t>
            </w:r>
            <w:proofErr w:type="gramEnd"/>
            <w:r>
              <w:rPr>
                <w:rFonts w:ascii="Times New Roman" w:hAnsi="Times New Roman"/>
                <w:sz w:val="24"/>
                <w:szCs w:val="24"/>
              </w:rPr>
              <w:t xml:space="preserve"> у Заказчика.Материал клинка: пластик(полиамид).Размеры:длина не более 135 мм.,высота в торцевой части не более 22 мм. Интегриров</w:t>
            </w:r>
            <w:r>
              <w:rPr>
                <w:rFonts w:ascii="Times New Roman" w:hAnsi="Times New Roman"/>
                <w:sz w:val="24"/>
                <w:szCs w:val="24"/>
              </w:rPr>
              <w:t>анный акриловый световод диаметром не менее 3,8±0,2мм.Интенсивность света на конце клинка не менее 8 700 люкс / 3,5 B. Форма клинка должна соответствовать требованиям стандарта DIN EN ISO 7376-3.Индивидуальная стерильная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114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Клинок </w:t>
            </w:r>
            <w:r>
              <w:rPr>
                <w:rFonts w:ascii="Times New Roman" w:hAnsi="Times New Roman"/>
                <w:sz w:val="24"/>
                <w:szCs w:val="24"/>
              </w:rPr>
              <w:t>ларингоскопический, тип "МИЛЛЕР", одноразовый, пластиковый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Отвечает требованием стандарта DIN EN ISO 7376-3. Тип Миллер, прямой. Фиброоптический световод без возможности замены и без защитного тубуса с боковым рассеиванием светового потока не более 5%. Кру</w:t>
            </w:r>
            <w:r>
              <w:rPr>
                <w:rFonts w:ascii="Times New Roman" w:hAnsi="Times New Roman"/>
                <w:sz w:val="24"/>
                <w:szCs w:val="24"/>
              </w:rPr>
              <w:t>глое сечение фиброоптического световода. Диаметр световода 5 мм. Освещенность на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 Мате</w:t>
            </w:r>
            <w:r>
              <w:rPr>
                <w:rFonts w:ascii="Times New Roman" w:hAnsi="Times New Roman"/>
                <w:sz w:val="24"/>
                <w:szCs w:val="24"/>
              </w:rPr>
              <w:t>риал изготовления – матовая полированная нержавеющая сталь для предотвращения отражения светового потока, акрил, пластик повышенной прочности. Возможность холодной стерилизации. Высота клинка 13 мм. Длина клинка 195 мм. Предназначен для одноразового исполь</w:t>
            </w:r>
            <w:r>
              <w:rPr>
                <w:rFonts w:ascii="Times New Roman" w:hAnsi="Times New Roman"/>
                <w:sz w:val="24"/>
                <w:szCs w:val="24"/>
              </w:rPr>
              <w:t>зования.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115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Комплект кислородный с Т-образным соединителем и клапаном Вентури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Комлект используется для оксигенации пациентов с установленной трахеостомической, эндотрахеальной трубкой  или ларингеальной маской Способствует увлажнению </w:t>
            </w:r>
            <w:r>
              <w:rPr>
                <w:rFonts w:ascii="Times New Roman" w:hAnsi="Times New Roman"/>
                <w:sz w:val="24"/>
                <w:szCs w:val="24"/>
              </w:rPr>
              <w:t>вдыхаемой смеси.</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116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Коннектор прямой 22М/15F для подключения к кислороду</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Прямой коннектор для подключения к кислороду. Описание: прямой жесткий коннектор с разъемом 22М/15F и штуцером 6,5 мм для подключения к кислороду. Материалы: </w:t>
            </w:r>
            <w:r>
              <w:rPr>
                <w:rFonts w:ascii="Times New Roman" w:hAnsi="Times New Roman"/>
                <w:sz w:val="24"/>
                <w:szCs w:val="24"/>
              </w:rPr>
              <w:t>полипропилен, полиэтилен высокой плотности. Срок годности не менее 5 лет от даты изготовления. Однократного применения, клинически чисто, без содержания латекса, в индивидуальной упаковке.</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117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Контейнер для получения, транспортировки и </w:t>
            </w:r>
            <w:r>
              <w:rPr>
                <w:rFonts w:ascii="Times New Roman" w:hAnsi="Times New Roman"/>
                <w:sz w:val="24"/>
                <w:szCs w:val="24"/>
              </w:rPr>
              <w:t>хранения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Контейнер предназначен для проведения процедуры терапевтического плазмообмена, совместим с аппаратом MCS+, компании Гемонетикс (Haemonetics), имеющимся у Заказчика. Одноразовый. Тип сепарации - прерывисто-проточное центрифугирование. Вид процедуры</w:t>
            </w:r>
            <w:r>
              <w:rPr>
                <w:rFonts w:ascii="Times New Roman" w:hAnsi="Times New Roman"/>
                <w:sz w:val="24"/>
                <w:szCs w:val="24"/>
              </w:rPr>
              <w:t xml:space="preserve"> - одноигольный доступ. Центрифужная камера типа «Latham». Объем центрифужной камеры 225 мл.</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118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Контейнер с поршнем для мочи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Контейнеры с поршнем для </w:t>
            </w:r>
            <w:proofErr w:type="gramStart"/>
            <w:r>
              <w:rPr>
                <w:rFonts w:ascii="Times New Roman" w:hAnsi="Times New Roman"/>
                <w:sz w:val="24"/>
                <w:szCs w:val="24"/>
              </w:rPr>
              <w:t>мочи  10</w:t>
            </w:r>
            <w:proofErr w:type="gramEnd"/>
            <w:r>
              <w:rPr>
                <w:rFonts w:ascii="Times New Roman" w:hAnsi="Times New Roman"/>
                <w:sz w:val="24"/>
                <w:szCs w:val="24"/>
              </w:rPr>
              <w:t xml:space="preserve"> мл, 102 х 15 мм, градуировка, место для записи, полипропилен. Поставляются в </w:t>
            </w:r>
            <w:r>
              <w:rPr>
                <w:rFonts w:ascii="Times New Roman" w:hAnsi="Times New Roman"/>
                <w:sz w:val="24"/>
                <w:szCs w:val="24"/>
              </w:rPr>
              <w:t>комплекте с наконечником. Цветовая маркировка - желтый. Назначение: для транспортировки пробы мочи, центрифугирования и исследования пробы  в условиях клинико-диагностической лаборатории.</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7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119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Контур дыхательный с одним проводом нагрева и </w:t>
            </w:r>
            <w:r>
              <w:rPr>
                <w:rFonts w:ascii="Times New Roman" w:hAnsi="Times New Roman"/>
                <w:sz w:val="24"/>
                <w:szCs w:val="24"/>
              </w:rPr>
              <w:t>самозаполняющейся камерой увлажнителя, длина 1,6 м с дополнительным шлангом 0,8 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Гофрированный одноразовый дыхательный контур для взрослых диаметром 22 мм для активного увлажнения с самогерметизирующимся влагосборником и проводом нагрева, с цветоиндикацие</w:t>
            </w:r>
            <w:r>
              <w:rPr>
                <w:rFonts w:ascii="Times New Roman" w:hAnsi="Times New Roman"/>
                <w:sz w:val="24"/>
                <w:szCs w:val="24"/>
              </w:rPr>
              <w:t xml:space="preserve">й линии вдоха и линии выдоха. Описание: гофрированная линия вдоха диаметром 22 мм с местами для отреза каждые 0,4 м с цветоиндикацией зеленого цвета, состоящая из: шланга длиной 1,6 м с температурным портом c заглушкой откидного типа, встроенным в жесткий </w:t>
            </w:r>
            <w:r>
              <w:rPr>
                <w:rFonts w:ascii="Times New Roman" w:hAnsi="Times New Roman"/>
                <w:sz w:val="24"/>
                <w:szCs w:val="24"/>
              </w:rPr>
              <w:t>прямой коннектор с разъемами 22M-22F; жесткого г-образного соединителя со встроенным электроразъемом и портом 7,6 мм с коннекцией 22F-22M; дополнительного  шланга длиной 0,8 м c жестким коннектором 22F на аппарат и жестким коннектором 22F на увлажнитель; п</w:t>
            </w:r>
            <w:r>
              <w:rPr>
                <w:rFonts w:ascii="Times New Roman" w:hAnsi="Times New Roman"/>
                <w:sz w:val="24"/>
                <w:szCs w:val="24"/>
              </w:rPr>
              <w:t>ровода нагрева. - самозаполняющейся камеры увлажнителя (в прозрачном поликарбонатном корпусе с антипригарным алюминиевым покрытием  для применения со стандартными основаниями увлажнителей;  оснащена: линией максимального и минимального  заполнения ,  двумя</w:t>
            </w:r>
            <w:r>
              <w:rPr>
                <w:rFonts w:ascii="Times New Roman" w:hAnsi="Times New Roman"/>
                <w:sz w:val="24"/>
                <w:szCs w:val="24"/>
              </w:rPr>
              <w:t xml:space="preserve"> соединительными  коннекторами 22М, двухступенчатым поплавковым клапаном дозирования, системой устройств ламинирования потока, поплавком уровня, продольноармированным шлангом подачи жидкости с иглой-деструктором  и предохранительным колпачком,  портом выра</w:t>
            </w:r>
            <w:r>
              <w:rPr>
                <w:rFonts w:ascii="Times New Roman" w:hAnsi="Times New Roman"/>
                <w:sz w:val="24"/>
                <w:szCs w:val="24"/>
              </w:rPr>
              <w:t>внивания давления, фильтром; рабочий объем камеры 350 мл, эффективный объем от 50 мл до 300 мл, применима при давлении до 180 см Н2О и потоке до 140 л/мин). Гофрированная линия выдоха диаметром 22мм с местами для отреза каждые 0,4 м  с прозрачной цветоинди</w:t>
            </w:r>
            <w:r>
              <w:rPr>
                <w:rFonts w:ascii="Times New Roman" w:hAnsi="Times New Roman"/>
                <w:sz w:val="24"/>
                <w:szCs w:val="24"/>
              </w:rPr>
              <w:t xml:space="preserve">кацией, состоящая из : - шланга длиной 0,8 м  коннекцией 22F на аппарат и 22F на влагосборник; - шланга длиной 1,2 м с коннекцией 22F на влагосборник и 22F  на тройник пациента; -самогерметизирующегося влагосборника объемом  70 мл, оснащенного устройством </w:t>
            </w:r>
            <w:r>
              <w:rPr>
                <w:rFonts w:ascii="Times New Roman" w:hAnsi="Times New Roman"/>
                <w:sz w:val="24"/>
                <w:szCs w:val="24"/>
              </w:rPr>
              <w:t xml:space="preserve">автоматического закрывания отверстий  при опорожнении , внутренний клапан  сохраняет герметичность контура и восстанавливает дренаж  при установке влагосборника на место.  Y-образный прозрачный </w:t>
            </w:r>
            <w:proofErr w:type="gramStart"/>
            <w:r>
              <w:rPr>
                <w:rFonts w:ascii="Times New Roman" w:hAnsi="Times New Roman"/>
                <w:sz w:val="24"/>
                <w:szCs w:val="24"/>
              </w:rPr>
              <w:t>соединитель  зеленого</w:t>
            </w:r>
            <w:proofErr w:type="gramEnd"/>
            <w:r>
              <w:rPr>
                <w:rFonts w:ascii="Times New Roman" w:hAnsi="Times New Roman"/>
                <w:sz w:val="24"/>
                <w:szCs w:val="24"/>
              </w:rPr>
              <w:t xml:space="preserve"> цвета с коннекцией 22М-22М-22М/15F с пор</w:t>
            </w:r>
            <w:r>
              <w:rPr>
                <w:rFonts w:ascii="Times New Roman" w:hAnsi="Times New Roman"/>
                <w:sz w:val="24"/>
                <w:szCs w:val="24"/>
              </w:rPr>
              <w:t xml:space="preserve">том для подключения ингалятора. Предохранительный колпачок 22F ребристой структуры со штуцером для фиксации. Комплект адаптеров: </w:t>
            </w:r>
            <w:proofErr w:type="gramStart"/>
            <w:r>
              <w:rPr>
                <w:rFonts w:ascii="Times New Roman" w:hAnsi="Times New Roman"/>
                <w:sz w:val="24"/>
                <w:szCs w:val="24"/>
              </w:rPr>
              <w:t>два  прямых</w:t>
            </w:r>
            <w:proofErr w:type="gramEnd"/>
            <w:r>
              <w:rPr>
                <w:rFonts w:ascii="Times New Roman" w:hAnsi="Times New Roman"/>
                <w:sz w:val="24"/>
                <w:szCs w:val="24"/>
              </w:rPr>
              <w:t xml:space="preserve"> жестких  коннектора  22M-22М. Клипса-фиксатор двойная для фиксации гофрированных шлангов. Срок годности: 5 лет от д</w:t>
            </w:r>
            <w:r>
              <w:rPr>
                <w:rFonts w:ascii="Times New Roman" w:hAnsi="Times New Roman"/>
                <w:sz w:val="24"/>
                <w:szCs w:val="24"/>
              </w:rPr>
              <w:t>аты изготовления. В индивидуальной упаковке, однократного применения, клинически чисто, не содержит латекса.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1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120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Контур дыхательный конфигурируемый, Y-образный тройник, резервный мешок</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Контур дыхательный растягивающийся с дополнительным </w:t>
            </w:r>
            <w:r>
              <w:rPr>
                <w:rFonts w:ascii="Times New Roman" w:hAnsi="Times New Roman"/>
                <w:sz w:val="24"/>
                <w:szCs w:val="24"/>
              </w:rPr>
              <w:t xml:space="preserve">шлангом, взрослый  - две растягивающиеся трубки (линия вдоха и выдоха) изготовленные из прозрачного имплантационно-нетоксичного не содержащего фталатов ПВХ длиной 180 см, диаметром 22 мм, Y-образный коннектор, съемный угловой коннектор со стороны пациента </w:t>
            </w:r>
            <w:r>
              <w:rPr>
                <w:rFonts w:ascii="Times New Roman" w:hAnsi="Times New Roman"/>
                <w:sz w:val="24"/>
                <w:szCs w:val="24"/>
              </w:rPr>
              <w:t>для соединения с наркозной маской и всеми видами эндотрахеальных и трахеостомических трубок с портом для мониторинга с крышечкой (15ммF), стандартным коннектором cо стороны аппарата (22ммF/22ммF), дополнительный шланг длиной 80 см, диаметром 22 мм, с прямы</w:t>
            </w:r>
            <w:r>
              <w:rPr>
                <w:rFonts w:ascii="Times New Roman" w:hAnsi="Times New Roman"/>
                <w:sz w:val="24"/>
                <w:szCs w:val="24"/>
              </w:rPr>
              <w:t>ми коннекторами на концах (22ммF/22ммF), дополнительный коннектор (22ммМ/22ммМ). Используемые материалы: полипропилен, этилен винил ацетат, ПВХ (не содержащий фталатов), полиэтилен. Произведен в клинически чистых условиях,  предназначен для одноразового ис</w:t>
            </w:r>
            <w:r>
              <w:rPr>
                <w:rFonts w:ascii="Times New Roman" w:hAnsi="Times New Roman"/>
                <w:sz w:val="24"/>
                <w:szCs w:val="24"/>
              </w:rPr>
              <w:t>пользования, имеет индивидуальную упаковку</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1 600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121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Контур дыхательный взрослый 22 мм, конфигурируемый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Контур дыхательный одноразовый взрослый для использования с аппаратом ИВЛ Newport HT 70 с внешним пневматическим клапаном выдоха. Внутренний </w:t>
            </w:r>
            <w:r>
              <w:rPr>
                <w:rFonts w:ascii="Times New Roman" w:hAnsi="Times New Roman"/>
                <w:sz w:val="24"/>
                <w:szCs w:val="24"/>
              </w:rPr>
              <w:t>диаметр патрубков более 17 мм. Линия вдоха более 170 см длиной без влагосборника. Тройник пациента с портами, не менее 2х. Линия выдоха менее 90 см с клапаном выдоха. В комплекте линия проксимального давления и линия клапана выдоха с не менее чем 3-мя держ</w:t>
            </w:r>
            <w:r>
              <w:rPr>
                <w:rFonts w:ascii="Times New Roman" w:hAnsi="Times New Roman"/>
                <w:sz w:val="24"/>
                <w:szCs w:val="24"/>
              </w:rPr>
              <w:t>ателями. Дополнительный патрубок длиной более 50 см с портом измерения давления. Материал полиэтилен. Заводской срок годности: не менее 5 лет с даты изготовления. Не менее 10 шт в упаковке.</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53</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122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Контур дыхательный конфигурируемый, Y-образный </w:t>
            </w:r>
            <w:r>
              <w:rPr>
                <w:rFonts w:ascii="Times New Roman" w:hAnsi="Times New Roman"/>
                <w:sz w:val="24"/>
                <w:szCs w:val="24"/>
              </w:rPr>
              <w:t>тройник, резервный мешок</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Дыхательный контур для взрослых. Состоит из двух гофрированных </w:t>
            </w:r>
            <w:proofErr w:type="gramStart"/>
            <w:r>
              <w:rPr>
                <w:rFonts w:ascii="Times New Roman" w:hAnsi="Times New Roman"/>
                <w:sz w:val="24"/>
                <w:szCs w:val="24"/>
              </w:rPr>
              <w:t>трубок  диаметром</w:t>
            </w:r>
            <w:proofErr w:type="gramEnd"/>
            <w:r>
              <w:rPr>
                <w:rFonts w:ascii="Times New Roman" w:hAnsi="Times New Roman"/>
                <w:sz w:val="24"/>
                <w:szCs w:val="24"/>
              </w:rPr>
              <w:t xml:space="preserve"> 22 мм длиной 1,5 м, соединенных между собой Y-образным угловым переходником.  Трубки с обеих сторон усилены для предотвращения перегибания. Угловой пе</w:t>
            </w:r>
            <w:r>
              <w:rPr>
                <w:rFonts w:ascii="Times New Roman" w:hAnsi="Times New Roman"/>
                <w:sz w:val="24"/>
                <w:szCs w:val="24"/>
              </w:rPr>
              <w:t>реходник снабжен портом для проб газа. Укомплектован латексным дыхательным мешком на 3 л.</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0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123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Контур дыхательный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Одноразовый дыхательный контур для высокопоточной кислородной терапии, используется вместе с генератором высокого назального </w:t>
            </w:r>
            <w:r>
              <w:rPr>
                <w:rFonts w:ascii="Times New Roman" w:hAnsi="Times New Roman"/>
                <w:sz w:val="24"/>
                <w:szCs w:val="24"/>
              </w:rPr>
              <w:t xml:space="preserve">потока. Контур должен состоять из обогреваемой дыхательной трубки для подачи увлажненных респираторных газов и камеры для воды. В состав должны входить самозаполняемая универсальная камера увлажнителя для подачи пациенту оптимально увлажненной дыхательной </w:t>
            </w:r>
            <w:r>
              <w:rPr>
                <w:rFonts w:ascii="Times New Roman" w:hAnsi="Times New Roman"/>
                <w:sz w:val="24"/>
                <w:szCs w:val="24"/>
              </w:rPr>
              <w:t>смеси (37 градусов С, 44 мг/л H2O) с автоматическим заполнением через встроенную линию подачи воды, защищённую колпачком при транспортировке, с держателем для хранения линии подачи воды в свёрнутом состоянии в верхней части камеры. Камера должна иметь безо</w:t>
            </w:r>
            <w:r>
              <w:rPr>
                <w:rFonts w:ascii="Times New Roman" w:hAnsi="Times New Roman"/>
                <w:sz w:val="24"/>
                <w:szCs w:val="24"/>
              </w:rPr>
              <w:t xml:space="preserve">пасный механизм защиты от переполнения и поддержания постоянного уровня воды представленный двойной поплавковой системой. Камера должна быть оснащена индикатором оптимального уровня жидкости и индикатором работоспособности камеры. Порты камеры должны быть </w:t>
            </w:r>
            <w:r>
              <w:rPr>
                <w:rFonts w:ascii="Times New Roman" w:hAnsi="Times New Roman"/>
                <w:sz w:val="24"/>
                <w:szCs w:val="24"/>
              </w:rPr>
              <w:t>закрыты транспортировочной заглушкой. Камера должна иметь постоянный объем сжатия. Номинальный объем камеры не менее 265 мл и не более 285 мл, максимальный объем камеры не более 380 мл. Максимальный объем воды должен составлять не менее 160 мл. Растяжимост</w:t>
            </w:r>
            <w:r>
              <w:rPr>
                <w:rFonts w:ascii="Times New Roman" w:hAnsi="Times New Roman"/>
                <w:sz w:val="24"/>
                <w:szCs w:val="24"/>
              </w:rPr>
              <w:t>ь емкости увлажнителя должна быть не более 0,5 мл/см Н2О. Максимальное рабочее давление не менее 6 кПа. Сопротивление потоку 60 л/мин: 0,52 см Н2О, утечка газа &lt;100 мл/мин, максимальный пиковый поток должен составлять не менее 170 л/мин (без вероятности ра</w:t>
            </w:r>
            <w:r>
              <w:rPr>
                <w:rFonts w:ascii="Times New Roman" w:hAnsi="Times New Roman"/>
                <w:sz w:val="24"/>
                <w:szCs w:val="24"/>
              </w:rPr>
              <w:t>збрызгивания воды). Нагревающая пластина камеры должна быть изготовлена из анодированного алюминия, корпус камеры – из АБС полилака и полистирола/К- ресина, поплавковая система – из полипропилена, клапанное устройство – из силикона. Контур должен представл</w:t>
            </w:r>
            <w:r>
              <w:rPr>
                <w:rFonts w:ascii="Times New Roman" w:hAnsi="Times New Roman"/>
                <w:sz w:val="24"/>
                <w:szCs w:val="24"/>
              </w:rPr>
              <w:t>ять собой нагреваемую двойным спиральным проводом дыхательную трубку со встроенным датчиком температуры для подачи увлажненных респираторных газов. С одной стороны дыхательной трубки должна быть подвижная муфта с внутренним диаметром не менее 24 мм и не бо</w:t>
            </w:r>
            <w:r>
              <w:rPr>
                <w:rFonts w:ascii="Times New Roman" w:hAnsi="Times New Roman"/>
                <w:sz w:val="24"/>
                <w:szCs w:val="24"/>
              </w:rPr>
              <w:t>лее 28 мм, подключаемая к аппарату для дальнейшего поддержания необходимой температуры внутри контура. Цветовая кодировка муфты – синий цвет. Другая сторона должна быть в виде специфичного коннектора с внутренним диаметром не менее 9 мм и не более 14 мм дл</w:t>
            </w:r>
            <w:r>
              <w:rPr>
                <w:rFonts w:ascii="Times New Roman" w:hAnsi="Times New Roman"/>
                <w:sz w:val="24"/>
                <w:szCs w:val="24"/>
              </w:rPr>
              <w:t>я подключения интерфейса пациента. Дыхательная трубка должна быть снабжена зажимом для фиксации на одежде или постельном белье. Длина контура без интерфейса должна составлять 1,8 м. Диаметр дыхательной линии - 22 мм. Контур не должен содержать латекс. Макс</w:t>
            </w:r>
            <w:r>
              <w:rPr>
                <w:rFonts w:ascii="Times New Roman" w:hAnsi="Times New Roman"/>
                <w:sz w:val="24"/>
                <w:szCs w:val="24"/>
              </w:rPr>
              <w:t>имальный срок эксплуатации контура у одного пациента должен составлять не менее 14 дней. Индивидуальная клинически чистая упаковка. Контур должен быть совместим с генераторами высокого назального потока AIRVO/AIRVO 2, имеющимися у Заказчика. Количество в у</w:t>
            </w:r>
            <w:r>
              <w:rPr>
                <w:rFonts w:ascii="Times New Roman" w:hAnsi="Times New Roman"/>
                <w:sz w:val="24"/>
                <w:szCs w:val="24"/>
              </w:rPr>
              <w:t>паковке: не менее 10 шт.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124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Контур дыхательный конфигурируемый, Y-образный тройник, резервный мешок</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Контур дыхательный конфигурируемый 22 мм для аппарата ИВЛ с резервным мешком объёмом 2 литра и дополнительной трубкой 100 см. Изготовлен из </w:t>
            </w:r>
            <w:r>
              <w:rPr>
                <w:rFonts w:ascii="Times New Roman" w:hAnsi="Times New Roman"/>
                <w:sz w:val="24"/>
                <w:szCs w:val="24"/>
              </w:rPr>
              <w:t>биологически инертного прозрачного ПВХ, два гофрированных шланга внутренним диаметром 22 мм и длиной 160 см. Комплект коннекторов 22 мм для подключения к аппарату ИВЛ. У-образный тройник с портом забора газа для соединения с трубкой пациента. Прозрачный уг</w:t>
            </w:r>
            <w:r>
              <w:rPr>
                <w:rFonts w:ascii="Times New Roman" w:hAnsi="Times New Roman"/>
                <w:sz w:val="24"/>
                <w:szCs w:val="24"/>
              </w:rPr>
              <w:t>ловой коннектор 15/22 мм. Резервный мешок с горловиной 22 мм типа "female" и коническим внутренним сгоном без содержания латекса. Однократного применения, стерильный.</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3 575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125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Контур дыхательный неонатальный 10 мм, 2 влагосборника</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Дыхательный </w:t>
            </w:r>
            <w:r>
              <w:rPr>
                <w:rFonts w:ascii="Times New Roman" w:hAnsi="Times New Roman"/>
                <w:sz w:val="24"/>
                <w:szCs w:val="24"/>
              </w:rPr>
              <w:t>неонатальный  d 10 мм силиконовый многократного применения, с 2 влагосборниками, портами для мониторинга + лимб 0,6 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8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126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Контур дыхательный педиатрический гладкоствольный с двумя самогерметизирующимися влагосборниками  длиной 1,6 м с </w:t>
            </w:r>
            <w:r>
              <w:rPr>
                <w:rFonts w:ascii="Times New Roman" w:hAnsi="Times New Roman"/>
                <w:sz w:val="24"/>
                <w:szCs w:val="24"/>
              </w:rPr>
              <w:t>дополнительным шлангом 0,4 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Назначение: транспортировка дыхательной смеси к пациенту. Описание: Гладкоствольная линия вдоха с внешним армированием по гипоциклоиде диаметром 15 мм, состоящая из  шланга длиной 0,4 м с эластомерным коннекторами 15F на аппара</w:t>
            </w:r>
            <w:r>
              <w:rPr>
                <w:rFonts w:ascii="Times New Roman" w:hAnsi="Times New Roman"/>
                <w:sz w:val="24"/>
                <w:szCs w:val="24"/>
              </w:rPr>
              <w:t>т и 22F на камеру увлажнителя;  двух шлангов длиной 0,8 м (каждый) с эластомерными коннекторами 22F на камеру увлажнителя, самогерметизирующийся влагосборник и 15F на тройник пациента; самогерметизирующийся полностью разборный  влагосборник объемом 70 мл с</w:t>
            </w:r>
            <w:r>
              <w:rPr>
                <w:rFonts w:ascii="Times New Roman" w:hAnsi="Times New Roman"/>
                <w:sz w:val="24"/>
                <w:szCs w:val="24"/>
              </w:rPr>
              <w:t xml:space="preserve"> разъемами для подключения к шлангам 22M/15F-22M/15F, с  внутренним шариковым пружинным клапаном, обеспечивающем герметизацию воздушного канала при любом положении влагосборника, с противоскользящими насечками на основании корпуса. Гладкоствольная линия вы</w:t>
            </w:r>
            <w:r>
              <w:rPr>
                <w:rFonts w:ascii="Times New Roman" w:hAnsi="Times New Roman"/>
                <w:sz w:val="24"/>
                <w:szCs w:val="24"/>
              </w:rPr>
              <w:t>доха с внешним армированием по гипоциклоиде диаметром 15 мм, состоящая из двух шлангов длиной 0,8 м (</w:t>
            </w:r>
            <w:proofErr w:type="gramStart"/>
            <w:r>
              <w:rPr>
                <w:rFonts w:ascii="Times New Roman" w:hAnsi="Times New Roman"/>
                <w:sz w:val="24"/>
                <w:szCs w:val="24"/>
              </w:rPr>
              <w:t>каждый)  с</w:t>
            </w:r>
            <w:proofErr w:type="gramEnd"/>
            <w:r>
              <w:rPr>
                <w:rFonts w:ascii="Times New Roman" w:hAnsi="Times New Roman"/>
                <w:sz w:val="24"/>
                <w:szCs w:val="24"/>
              </w:rPr>
              <w:t xml:space="preserve"> эластомерными коннекторами 22F на аппарат, самогерметизирующийся   влагосборник, 15F на тройник пациента; самогерметизирующийся влагосборник. Y-</w:t>
            </w:r>
            <w:r>
              <w:rPr>
                <w:rFonts w:ascii="Times New Roman" w:hAnsi="Times New Roman"/>
                <w:sz w:val="24"/>
                <w:szCs w:val="24"/>
              </w:rPr>
              <w:t xml:space="preserve">образный прозрачный соединитель с портами 7,6 мм, с заглушками откидного </w:t>
            </w:r>
            <w:proofErr w:type="gramStart"/>
            <w:r>
              <w:rPr>
                <w:rFonts w:ascii="Times New Roman" w:hAnsi="Times New Roman"/>
                <w:sz w:val="24"/>
                <w:szCs w:val="24"/>
              </w:rPr>
              <w:t>типа ,</w:t>
            </w:r>
            <w:proofErr w:type="gramEnd"/>
            <w:r>
              <w:rPr>
                <w:rFonts w:ascii="Times New Roman" w:hAnsi="Times New Roman"/>
                <w:sz w:val="24"/>
                <w:szCs w:val="24"/>
              </w:rPr>
              <w:t xml:space="preserve"> с коннекцией  15М-15М-22М/15F. Предохранительный колпачок ребристой структуры  22F со штуцером для фиксации контура. Адаптеры- коннекторы для подключения </w:t>
            </w:r>
            <w:proofErr w:type="gramStart"/>
            <w:r>
              <w:rPr>
                <w:rFonts w:ascii="Times New Roman" w:hAnsi="Times New Roman"/>
                <w:sz w:val="24"/>
                <w:szCs w:val="24"/>
              </w:rPr>
              <w:t>контура  22</w:t>
            </w:r>
            <w:proofErr w:type="gramEnd"/>
            <w:r>
              <w:rPr>
                <w:rFonts w:ascii="Times New Roman" w:hAnsi="Times New Roman"/>
                <w:sz w:val="24"/>
                <w:szCs w:val="24"/>
              </w:rPr>
              <w:t>М-15М-2 шт.</w:t>
            </w:r>
            <w:r>
              <w:rPr>
                <w:rFonts w:ascii="Times New Roman" w:hAnsi="Times New Roman"/>
                <w:sz w:val="24"/>
                <w:szCs w:val="24"/>
              </w:rPr>
              <w:t>, 22М-22М – 2 шт., 22F-15M- 1 шт. в комплекте. Материалы: полипропилен, полиэтилен, эластомер. Не содержит латекса. Клинически чисто. В индивидуальной упаковке. Однократного применения. Срок годности: не менее 5 лет от даты выпуска.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127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Контур дыхательный, линия вдоха и выдоха, линия увлажнителя, 2 влагосборника, тройник, крепление контура, длина 1,8 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Дыхательный контур для использования с аппаратом ИВЛ. Изготовлен из прозрачного, армированного с внешней стороны ПВХ, устойчивого к переги</w:t>
            </w:r>
            <w:r>
              <w:rPr>
                <w:rFonts w:ascii="Times New Roman" w:hAnsi="Times New Roman"/>
                <w:sz w:val="24"/>
                <w:szCs w:val="24"/>
              </w:rPr>
              <w:t>бу, гладкой внутренней поверхностью, диаметром 22 мм длиной 180 см, встроенные в контур 2 влагосборника с автоматическим клапаном предотвращающим разгерметизацию, тройник-коннектор с портом контроля давления газов в контуре и портом для термометра, заглушк</w:t>
            </w:r>
            <w:r>
              <w:rPr>
                <w:rFonts w:ascii="Times New Roman" w:hAnsi="Times New Roman"/>
                <w:sz w:val="24"/>
                <w:szCs w:val="24"/>
              </w:rPr>
              <w:t>и портов, гибкие коннекторы-манжеты со стороны аппарата с разъемом 22F, линия увлажнителя длиной 60 см с гибкими коннекторами- манжетами с разъемом 22F с обеих сторон, угловой коннектор, коннекторы подсоединения 22/15мм, крепление контура. Клинически чиста</w:t>
            </w:r>
            <w:r>
              <w:rPr>
                <w:rFonts w:ascii="Times New Roman" w:hAnsi="Times New Roman"/>
                <w:sz w:val="24"/>
                <w:szCs w:val="24"/>
              </w:rPr>
              <w:t>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6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128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Контур пациента с датчиком потока</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Общая характеристика:   Контур пациента в комплекте с предустановленным датчиком потока.</w:t>
            </w:r>
            <w:r>
              <w:rPr>
                <w:rFonts w:ascii="Times New Roman" w:hAnsi="Times New Roman"/>
                <w:sz w:val="24"/>
                <w:szCs w:val="24"/>
              </w:rPr>
              <w:br/>
              <w:t>Категория пациентов:    взрослые, дети.</w:t>
            </w:r>
            <w:r>
              <w:rPr>
                <w:rFonts w:ascii="Times New Roman" w:hAnsi="Times New Roman"/>
                <w:sz w:val="24"/>
                <w:szCs w:val="24"/>
              </w:rPr>
              <w:br/>
              <w:t>Вид исполнения контура  Коаксиальный. (двухтрубочный)</w:t>
            </w:r>
            <w:r>
              <w:rPr>
                <w:rFonts w:ascii="Times New Roman" w:hAnsi="Times New Roman"/>
                <w:sz w:val="24"/>
                <w:szCs w:val="24"/>
              </w:rPr>
              <w:br/>
            </w:r>
            <w:r>
              <w:rPr>
                <w:rFonts w:ascii="Times New Roman" w:hAnsi="Times New Roman"/>
                <w:sz w:val="24"/>
                <w:szCs w:val="24"/>
              </w:rPr>
              <w:t>Температура хранения    от -20 до 60°С.</w:t>
            </w:r>
            <w:r>
              <w:rPr>
                <w:rFonts w:ascii="Times New Roman" w:hAnsi="Times New Roman"/>
                <w:sz w:val="24"/>
                <w:szCs w:val="24"/>
              </w:rPr>
              <w:br/>
              <w:t>Температура использования   от -15 до 50°С.</w:t>
            </w:r>
            <w:r>
              <w:rPr>
                <w:rFonts w:ascii="Times New Roman" w:hAnsi="Times New Roman"/>
                <w:sz w:val="24"/>
                <w:szCs w:val="24"/>
              </w:rPr>
              <w:br/>
              <w:t>Длина контура   180 см.</w:t>
            </w:r>
            <w:r>
              <w:rPr>
                <w:rFonts w:ascii="Times New Roman" w:hAnsi="Times New Roman"/>
                <w:sz w:val="24"/>
                <w:szCs w:val="24"/>
              </w:rPr>
              <w:br/>
              <w:t>Патрубки подключения линии вдоха и выдоха   Наличие</w:t>
            </w:r>
            <w:r>
              <w:rPr>
                <w:rFonts w:ascii="Times New Roman" w:hAnsi="Times New Roman"/>
                <w:sz w:val="24"/>
                <w:szCs w:val="24"/>
              </w:rPr>
              <w:br/>
              <w:t>Комплайнс контура при давлении 60 см.вд.ст. 1,8 мл/см.вд.ст.</w:t>
            </w:r>
            <w:r>
              <w:rPr>
                <w:rFonts w:ascii="Times New Roman" w:hAnsi="Times New Roman"/>
                <w:sz w:val="24"/>
                <w:szCs w:val="24"/>
              </w:rPr>
              <w:br/>
              <w:t>Встроенный датчик измерения давлени</w:t>
            </w:r>
            <w:r>
              <w:rPr>
                <w:rFonts w:ascii="Times New Roman" w:hAnsi="Times New Roman"/>
                <w:sz w:val="24"/>
                <w:szCs w:val="24"/>
              </w:rPr>
              <w:t>я, потока и объема.  Наличие</w:t>
            </w:r>
            <w:r>
              <w:rPr>
                <w:rFonts w:ascii="Times New Roman" w:hAnsi="Times New Roman"/>
                <w:sz w:val="24"/>
                <w:szCs w:val="24"/>
              </w:rPr>
              <w:br/>
              <w:t>Диапазон измерения потока   от 0 до 180 л/мин.</w:t>
            </w:r>
            <w:r>
              <w:rPr>
                <w:rFonts w:ascii="Times New Roman" w:hAnsi="Times New Roman"/>
                <w:sz w:val="24"/>
                <w:szCs w:val="24"/>
              </w:rPr>
              <w:br/>
              <w:t>Мертвое пространство:   10,3 мл.</w:t>
            </w:r>
            <w:r>
              <w:rPr>
                <w:rFonts w:ascii="Times New Roman" w:hAnsi="Times New Roman"/>
                <w:sz w:val="24"/>
                <w:szCs w:val="24"/>
              </w:rPr>
              <w:br/>
              <w:t>Сопротивление:  1,6 мбар/л/с</w:t>
            </w:r>
            <w:r>
              <w:rPr>
                <w:rFonts w:ascii="Times New Roman" w:hAnsi="Times New Roman"/>
                <w:sz w:val="24"/>
                <w:szCs w:val="24"/>
              </w:rPr>
              <w:br/>
              <w:t>Длина измерительных трубок: 185 см.</w:t>
            </w:r>
            <w:r>
              <w:rPr>
                <w:rFonts w:ascii="Times New Roman" w:hAnsi="Times New Roman"/>
                <w:sz w:val="24"/>
                <w:szCs w:val="24"/>
              </w:rPr>
              <w:br/>
              <w:t>Точность откалиброванного датчика потока.   20%</w:t>
            </w:r>
            <w:r>
              <w:rPr>
                <w:rFonts w:ascii="Times New Roman" w:hAnsi="Times New Roman"/>
                <w:sz w:val="24"/>
                <w:szCs w:val="24"/>
              </w:rPr>
              <w:br/>
              <w:t>Цветовая кодировка измерительных л</w:t>
            </w:r>
            <w:r>
              <w:rPr>
                <w:rFonts w:ascii="Times New Roman" w:hAnsi="Times New Roman"/>
                <w:sz w:val="24"/>
                <w:szCs w:val="24"/>
              </w:rPr>
              <w:t>иний  Наличие</w:t>
            </w:r>
            <w:r>
              <w:rPr>
                <w:rFonts w:ascii="Times New Roman" w:hAnsi="Times New Roman"/>
                <w:sz w:val="24"/>
                <w:szCs w:val="24"/>
              </w:rPr>
              <w:br/>
              <w:t>Материал датчика:   "корпус -  прозрачный АБС,</w:t>
            </w:r>
            <w:r>
              <w:rPr>
                <w:rFonts w:ascii="Times New Roman" w:hAnsi="Times New Roman"/>
                <w:sz w:val="24"/>
                <w:szCs w:val="24"/>
              </w:rPr>
              <w:br/>
              <w:t>заслонка - полиэстер,</w:t>
            </w:r>
            <w:r>
              <w:rPr>
                <w:rFonts w:ascii="Times New Roman" w:hAnsi="Times New Roman"/>
                <w:sz w:val="24"/>
                <w:szCs w:val="24"/>
              </w:rPr>
              <w:br/>
              <w:t>трубки - поливинилхлорид (без диэтилгексилфталата)."</w:t>
            </w:r>
            <w:r>
              <w:rPr>
                <w:rFonts w:ascii="Times New Roman" w:hAnsi="Times New Roman"/>
                <w:sz w:val="24"/>
                <w:szCs w:val="24"/>
              </w:rPr>
              <w:br/>
              <w:t>Адаптер для проведения калибровки датчика потока    Наличие</w:t>
            </w:r>
            <w:r>
              <w:rPr>
                <w:rFonts w:ascii="Times New Roman" w:hAnsi="Times New Roman"/>
                <w:sz w:val="24"/>
                <w:szCs w:val="24"/>
              </w:rPr>
              <w:br/>
              <w:t>Заглушка для проверки герметичности контура Наличие</w:t>
            </w:r>
            <w:r>
              <w:rPr>
                <w:rFonts w:ascii="Times New Roman" w:hAnsi="Times New Roman"/>
                <w:sz w:val="24"/>
                <w:szCs w:val="24"/>
              </w:rPr>
              <w:br/>
              <w:t xml:space="preserve">Система </w:t>
            </w:r>
            <w:r>
              <w:rPr>
                <w:rFonts w:ascii="Times New Roman" w:hAnsi="Times New Roman"/>
                <w:sz w:val="24"/>
                <w:szCs w:val="24"/>
              </w:rPr>
              <w:t>фиксации измерительных линий датчика вдоль контура пациента Наличие</w:t>
            </w:r>
            <w:r>
              <w:rPr>
                <w:rFonts w:ascii="Times New Roman" w:hAnsi="Times New Roman"/>
                <w:sz w:val="24"/>
                <w:szCs w:val="24"/>
              </w:rPr>
              <w:br/>
              <w:t>Все компоненты не содержат латекса, фталата, диэтилгексифталата, веществ животного происхождения, канцерогенных, токсичных веществ. Соответствие</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19</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129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Контур пациента с датчиком</w:t>
            </w:r>
            <w:r>
              <w:rPr>
                <w:rFonts w:ascii="Times New Roman" w:hAnsi="Times New Roman"/>
                <w:sz w:val="24"/>
                <w:szCs w:val="24"/>
              </w:rPr>
              <w:t xml:space="preserve"> потока</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Комплект коаксиального дыхательного контура с увеличиваемым патрубком выхода и датчиком потока. Дыхательный контур для взрослых и детей, с увеличиваемым патрубком выдоха и датчиком потока, коаксиальный. Предварительно собранный комплект одноразовог</w:t>
            </w:r>
            <w:r>
              <w:rPr>
                <w:rFonts w:ascii="Times New Roman" w:hAnsi="Times New Roman"/>
                <w:sz w:val="24"/>
                <w:szCs w:val="24"/>
              </w:rPr>
              <w:t>о дыхательного контура пациента, трубка дыхательного контура на линии выдоха растягивается. Длина трубки контура 180 см (71 in). Количество в упаковке 20 шт. Для аппаратов: HAMILTON-G5/S1, C6, C3, C2, C1, T1, MR1, Raphael, Galileo, Hamilton Medical. Контур</w:t>
            </w:r>
            <w:r>
              <w:rPr>
                <w:rFonts w:ascii="Times New Roman" w:hAnsi="Times New Roman"/>
                <w:sz w:val="24"/>
                <w:szCs w:val="24"/>
              </w:rPr>
              <w:t xml:space="preserve"> пациента состоит из:  1) PN 281637 Датчик потока, 10 шт., 1,88м.,  2) Одноразовый коаксиальный дыхательный контур ИВЛ.</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130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Кран 3-ходовой, 360°, синий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Кран из прозрачного, химически-устойчивого поликарбоната (Class 0), Т-образный корпус с </w:t>
            </w:r>
            <w:r>
              <w:rPr>
                <w:rFonts w:ascii="Times New Roman" w:hAnsi="Times New Roman"/>
                <w:sz w:val="24"/>
                <w:szCs w:val="24"/>
              </w:rPr>
              <w:t>прямоточными каналами, коннекторы Люэр лок; регулятор потоков 3600 синий (вена), с щелчковым фиксатором поворота, шаг 450. Устойчивость к давлению до 4 бар. Встроенный адаптер свободного вращения, защищающий систему от разгерметизации и инфицирования.</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r>
              <w:rPr>
                <w:rFonts w:ascii="Times New Roman" w:hAnsi="Times New Roman"/>
                <w:sz w:val="24"/>
                <w:szCs w:val="24"/>
              </w:rPr>
              <w:t>.</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25 700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131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Кружка Эсмарха одноразовая с наконечником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Кружка эсмарха одноразовая с наконечником на дистальном конце удлинённой трубки, горловина мешка с крышкой и запорным механизмом, с уплотнительным кольцом для подвешивания, диаметр трубки СН 20, </w:t>
            </w:r>
            <w:r>
              <w:rPr>
                <w:rFonts w:ascii="Times New Roman" w:hAnsi="Times New Roman"/>
                <w:sz w:val="24"/>
                <w:szCs w:val="24"/>
              </w:rPr>
              <w:t xml:space="preserve">длина - 1,5 </w:t>
            </w:r>
            <w:proofErr w:type="gramStart"/>
            <w:r>
              <w:rPr>
                <w:rFonts w:ascii="Times New Roman" w:hAnsi="Times New Roman"/>
                <w:sz w:val="24"/>
                <w:szCs w:val="24"/>
              </w:rPr>
              <w:t>м ,</w:t>
            </w:r>
            <w:proofErr w:type="gramEnd"/>
            <w:r>
              <w:rPr>
                <w:rFonts w:ascii="Times New Roman" w:hAnsi="Times New Roman"/>
                <w:sz w:val="24"/>
                <w:szCs w:val="24"/>
              </w:rPr>
              <w:t xml:space="preserve"> объём 1,5 л с градуировкой деления на мешке. Стерильная.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2 550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1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132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антимикробный (с мирамистином) трехлепестковый для фиксации катетеров</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Лейкопластырь трехлепестковый с мирамистином - это антимикробный, стерильный </w:t>
            </w:r>
            <w:r>
              <w:rPr>
                <w:rFonts w:ascii="Times New Roman" w:hAnsi="Times New Roman"/>
                <w:sz w:val="24"/>
                <w:szCs w:val="24"/>
              </w:rPr>
              <w:t>лейкопластырь для длительной фиксации подключичных катетеров, внутривенных периферических катетеров, зондов, трубок и канюль. Лейкопластырь прямоугольной формы с закругленными краями с U-образным вырезом для порта катетера, с сорбирующей неприлипающей поду</w:t>
            </w:r>
            <w:r>
              <w:rPr>
                <w:rFonts w:ascii="Times New Roman" w:hAnsi="Times New Roman"/>
                <w:sz w:val="24"/>
                <w:szCs w:val="24"/>
              </w:rPr>
              <w:t>шечкой из 100% вискозы, пропитанной мирамистином. Из-за перфорированного нетканого материала, и липкого слоя, который нанесен дискретно в виде волнистых полос, пластырь обладает высокой газопроницаемостью. Гипоаллергенный липкий слой хорошо приклеивается и</w:t>
            </w:r>
            <w:r>
              <w:rPr>
                <w:rFonts w:ascii="Times New Roman" w:hAnsi="Times New Roman"/>
                <w:sz w:val="24"/>
                <w:szCs w:val="24"/>
              </w:rPr>
              <w:t xml:space="preserve"> легко отходит, не оставляя следов на коже. Конструкция пластыря позволяет надежно закрепить катетер, намотав средний лепесток по спирали вокруг него. Размер 5 х 7 см. Пластыри упакованы поштучно в герметичный пакет из ламинированной бумаги, который легко </w:t>
            </w:r>
            <w:r>
              <w:rPr>
                <w:rFonts w:ascii="Times New Roman" w:hAnsi="Times New Roman"/>
                <w:sz w:val="24"/>
                <w:szCs w:val="24"/>
              </w:rPr>
              <w:t>вскрывается. Лейкопластыри простерилизованны радиационным способом.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133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антимикробный (с мирамистином) трехлепестковый для фиксации катетеров</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proofErr w:type="gramStart"/>
            <w:r>
              <w:rPr>
                <w:rFonts w:ascii="Times New Roman" w:hAnsi="Times New Roman"/>
                <w:sz w:val="24"/>
                <w:szCs w:val="24"/>
              </w:rPr>
              <w:t>Лейкопластырь  прямоугольной</w:t>
            </w:r>
            <w:proofErr w:type="gramEnd"/>
            <w:r>
              <w:rPr>
                <w:rFonts w:ascii="Times New Roman" w:hAnsi="Times New Roman"/>
                <w:sz w:val="24"/>
                <w:szCs w:val="24"/>
              </w:rPr>
              <w:t xml:space="preserve"> формы с закругленными краями трехлепестковый с </w:t>
            </w:r>
            <w:r>
              <w:rPr>
                <w:rFonts w:ascii="Times New Roman" w:hAnsi="Times New Roman"/>
                <w:sz w:val="24"/>
                <w:szCs w:val="24"/>
              </w:rPr>
              <w:t>дополнительной полоской (средний лепесток шириной 10 мм) для закрепления катетера. Состоит из фиксирующей части в виде перфорированного нетканого материала плотностью 50 г/м кв. с бесцветным липким слоем на основе синтетических связующих, нанесенным дискре</w:t>
            </w:r>
            <w:r>
              <w:rPr>
                <w:rFonts w:ascii="Times New Roman" w:hAnsi="Times New Roman"/>
                <w:sz w:val="24"/>
                <w:szCs w:val="24"/>
              </w:rPr>
              <w:t>тно в виде волнистых полос, сорбирующей подушечки, пропитанной мирамистином, из нетканого иглопробивного материала из 100% вискозы, плотностью 120 г/м кв. с атравматичным слоем из полиэтиленовой сеточки и защитным слоем из антиадгезионной бумаги. Сорбционн</w:t>
            </w:r>
            <w:r>
              <w:rPr>
                <w:rFonts w:ascii="Times New Roman" w:hAnsi="Times New Roman"/>
                <w:sz w:val="24"/>
                <w:szCs w:val="24"/>
              </w:rPr>
              <w:t>ая способность впитывающей подушечки 7 г/г. Предназначен для длительной фиксации катетеров (в т.ч. подключичного), канюль, зондов, трубок. Размер 9х12 см. Каждый лейкопластырь упакован в герметичный пакет из ламинированной бумаги с эффектом легкого вскрыти</w:t>
            </w:r>
            <w:r>
              <w:rPr>
                <w:rFonts w:ascii="Times New Roman" w:hAnsi="Times New Roman"/>
                <w:sz w:val="24"/>
                <w:szCs w:val="24"/>
              </w:rPr>
              <w:t>я. Лейкопластыри в индивидуальной упаковке скомплектованы в групповую упаковку по 50 шт. Простерилизованы радиационным способом.</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134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на нетканой основе 2 х 500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на нетканой основе 2 х 500 см, гипоаллергенный.</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135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на тканевой основе 2 х 500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на тканевой основе 2 х 500 см, гипоаллергенный.</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136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на тканевой основе 3 х 500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на тканевой основе 3 х 500 см, гипоаллергенный.</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137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на шелковой основе 1 х 500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рулонный на катушке адгезивный, на шелковой основе для улучшенной фиксации повязок и мединских устройств, с нанесением акрилатного клея для обеспечения гипоаллергенности, с зигзагообразным</w:t>
            </w:r>
            <w:r>
              <w:rPr>
                <w:rFonts w:ascii="Times New Roman" w:hAnsi="Times New Roman"/>
                <w:sz w:val="24"/>
                <w:szCs w:val="24"/>
              </w:rPr>
              <w:t xml:space="preserve"> краем для легкого разрыва в поперечном направлении.</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138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на шелковой основе 2 х 500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Лейкопластырь рулонный на катушке адгезивный, на шелковой основе для улучшенной фиксации повязок и медицинских устройств, с нанесением </w:t>
            </w:r>
            <w:r>
              <w:rPr>
                <w:rFonts w:ascii="Times New Roman" w:hAnsi="Times New Roman"/>
                <w:sz w:val="24"/>
                <w:szCs w:val="24"/>
              </w:rPr>
              <w:t>акрилатного клея для обеспечения гипоаллергенности, с зигзагообразным краем для легкого разрыва в поперечном направлении.</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600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139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на нетканой основе 5 х 500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рулонный на катушке адгезивный для фиксации повязок и мед.</w:t>
            </w:r>
            <w:r>
              <w:rPr>
                <w:rFonts w:ascii="Times New Roman" w:hAnsi="Times New Roman"/>
                <w:sz w:val="24"/>
                <w:szCs w:val="24"/>
              </w:rPr>
              <w:t xml:space="preserve"> устройств., на нетканой </w:t>
            </w:r>
            <w:proofErr w:type="gramStart"/>
            <w:r>
              <w:rPr>
                <w:rFonts w:ascii="Times New Roman" w:hAnsi="Times New Roman"/>
                <w:sz w:val="24"/>
                <w:szCs w:val="24"/>
              </w:rPr>
              <w:t>основе  для</w:t>
            </w:r>
            <w:proofErr w:type="gramEnd"/>
            <w:r>
              <w:rPr>
                <w:rFonts w:ascii="Times New Roman" w:hAnsi="Times New Roman"/>
                <w:sz w:val="24"/>
                <w:szCs w:val="24"/>
              </w:rPr>
              <w:t xml:space="preserve"> повышенной воздухо- и влагопроницаемости, с нанесением акрилатного клея для обеспечения гипоаллергенности. Размер 5 х 500 см.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1 300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140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Лейкопластырь на шелковой основе 5 х 500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Лейкопластырь рулонный на </w:t>
            </w:r>
            <w:r>
              <w:rPr>
                <w:rFonts w:ascii="Times New Roman" w:hAnsi="Times New Roman"/>
                <w:sz w:val="24"/>
                <w:szCs w:val="24"/>
              </w:rPr>
              <w:t>катушке адгезивный, на шелковой основе для улучшенной фиксации повязок и мединских устройств, с нанесением акрилатного клея для обеспечения гипоаллергенности, с зигзагообразным краем для легкого разрыва в поперечном направлении.</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141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Линия </w:t>
            </w:r>
            <w:r>
              <w:rPr>
                <w:rFonts w:ascii="Times New Roman" w:hAnsi="Times New Roman"/>
                <w:sz w:val="24"/>
                <w:szCs w:val="24"/>
              </w:rPr>
              <w:t>мониторинга для определения концентрации ингаляционных анестетиков и СО2</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Описание: линия мониторинга концентрации ингаляционных анестетиков и СО</w:t>
            </w:r>
            <w:proofErr w:type="gramStart"/>
            <w:r>
              <w:rPr>
                <w:rFonts w:ascii="Times New Roman" w:hAnsi="Times New Roman"/>
                <w:sz w:val="24"/>
                <w:szCs w:val="24"/>
              </w:rPr>
              <w:t>2  длиной</w:t>
            </w:r>
            <w:proofErr w:type="gramEnd"/>
            <w:r>
              <w:rPr>
                <w:rFonts w:ascii="Times New Roman" w:hAnsi="Times New Roman"/>
                <w:sz w:val="24"/>
                <w:szCs w:val="24"/>
              </w:rPr>
              <w:t xml:space="preserve"> 2,45 м с внутренним диаметром 1,2 мм, с соединениями Луер Лок M-Луер Лок M. Срок годности: 5 лет от да</w:t>
            </w:r>
            <w:r>
              <w:rPr>
                <w:rFonts w:ascii="Times New Roman" w:hAnsi="Times New Roman"/>
                <w:sz w:val="24"/>
                <w:szCs w:val="24"/>
              </w:rPr>
              <w:t>ты изготовления. Клинически чисто, не содержит латекса, в индивидуальной упаковке, однократного применения.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142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Водяная ловушка анализатора газов</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Водяная ловушка.  Предназначена для предотвращения попадания влаги из контура выдоха пациента в </w:t>
            </w:r>
            <w:r>
              <w:rPr>
                <w:rFonts w:ascii="Times New Roman" w:hAnsi="Times New Roman"/>
                <w:sz w:val="24"/>
                <w:szCs w:val="24"/>
              </w:rPr>
              <w:t xml:space="preserve">измерительное устройство газоанализатора. Состоит из отстойника, нафионового фильтра и влагоотборных трубочек. Упаковка/ 10 штук. </w:t>
            </w:r>
            <w:proofErr w:type="gramStart"/>
            <w:r>
              <w:rPr>
                <w:rFonts w:ascii="Times New Roman" w:hAnsi="Times New Roman"/>
                <w:sz w:val="24"/>
                <w:szCs w:val="24"/>
              </w:rPr>
              <w:t>Совместим  с</w:t>
            </w:r>
            <w:proofErr w:type="gramEnd"/>
            <w:r>
              <w:rPr>
                <w:rFonts w:ascii="Times New Roman" w:hAnsi="Times New Roman"/>
                <w:sz w:val="24"/>
                <w:szCs w:val="24"/>
              </w:rPr>
              <w:t xml:space="preserve"> наркозно-дыхательным аппаратом экспертного класса Flow-i C20, имеющимся в наличие у заказчика. Совместима с монит</w:t>
            </w:r>
            <w:r>
              <w:rPr>
                <w:rFonts w:ascii="Times New Roman" w:hAnsi="Times New Roman"/>
                <w:sz w:val="24"/>
                <w:szCs w:val="24"/>
              </w:rPr>
              <w:t>ором прикроватным Тритон МПР6-03, аппаратом наркозным MAGUET Flow-I C 20, аппаратом ИВЛ Тритон Zisline MV-200, аппаратом наркозным Хирана (Chicana venar libera).</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143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Магистрали кровопроводящие для гемофильтрации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Магистраль кровопроводящая, </w:t>
            </w:r>
            <w:r>
              <w:rPr>
                <w:rFonts w:ascii="Times New Roman" w:hAnsi="Times New Roman"/>
                <w:sz w:val="24"/>
                <w:szCs w:val="24"/>
              </w:rPr>
              <w:t xml:space="preserve">совместимая с аппаратом Aquarius, состоящая из 4-х отдельных сегментов для 4-х роликовых насосов, камеры дегазации замещающих растворов, венозной ловушки не более 70мкм, спиральной укладки для нагревания растворов, сливного мешка не менее 5л, установочных </w:t>
            </w:r>
            <w:r>
              <w:rPr>
                <w:rFonts w:ascii="Times New Roman" w:hAnsi="Times New Roman"/>
                <w:sz w:val="24"/>
                <w:szCs w:val="24"/>
              </w:rPr>
              <w:t>элементов для 4-х датчиков, портов для подключения пациента и гемофильтра, мешков для замещающего раствора и ультрафильтрата, камеры для определения утечки крови. Экстакорпоральный объем не более 105мл.</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144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Магистраль диализата  158 мл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Магистраль диализата, совместимая с аппаратом - 1шт., объем заполнения 158 мл, насосный сегмент 1шт., диаметр насосного сегмента 6,4мм, адаптер для фиксации насосного сегмента "зеленый" 1шт., HF-коннектор 2шт., камера подогрева 1шт., стерилизация этиленокс</w:t>
            </w:r>
            <w:r>
              <w:rPr>
                <w:rFonts w:ascii="Times New Roman" w:hAnsi="Times New Roman"/>
                <w:sz w:val="24"/>
                <w:szCs w:val="24"/>
              </w:rPr>
              <w:t>идом.</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145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Магистраль замещающего раствора 158 мл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Магистраль замещающего раствора, совместимая с аппаратом - 1шт., объем заполнения 158мл, насосный сегмент 1шт., диаметр насосного сегмента 6,4мм, адаптер для фиксации насосного сегмента </w:t>
            </w:r>
            <w:r>
              <w:rPr>
                <w:rFonts w:ascii="Times New Roman" w:hAnsi="Times New Roman"/>
                <w:sz w:val="24"/>
                <w:szCs w:val="24"/>
              </w:rPr>
              <w:t>"белый" 1шт., HF-коннектор 2шт., Luer-коннектор 1шт., камера подогрева 1шт., стерилизация этиленоксидом.</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146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Магистраль замещающего раствора  для плазмосепарации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Объем заполнения 275 мл, насосный сегмент 1шт., диаметр насосного сегмента 6,4 </w:t>
            </w:r>
            <w:r>
              <w:rPr>
                <w:rFonts w:ascii="Times New Roman" w:hAnsi="Times New Roman"/>
                <w:sz w:val="24"/>
                <w:szCs w:val="24"/>
              </w:rPr>
              <w:t>мм, адаптер для фиксации насосного сегмента "белый" 1шт., камера подогрева 2шт., пластиковая игла 4шт., стерилизация этиленоксидом.</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147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Инфузомат Спэйс</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Инфузионная система для волюметрического насоса ИнфузоматСпэйс (Инфузомат ФМС). </w:t>
            </w:r>
            <w:r>
              <w:rPr>
                <w:rFonts w:ascii="Times New Roman" w:hAnsi="Times New Roman"/>
                <w:sz w:val="24"/>
                <w:szCs w:val="24"/>
              </w:rPr>
              <w:t>Состав: Пункционные наконечник, вентиляционный канал с антибактериальным фильтром с заглушкой, выделенный капельник объемом 20 капель = 1 мл, прозрачная верхняя часть капельной камеры и элатичная нижняя часть, интегрированный фильтр 15 мкм, прозрачная труб</w:t>
            </w:r>
            <w:r>
              <w:rPr>
                <w:rFonts w:ascii="Times New Roman" w:hAnsi="Times New Roman"/>
                <w:sz w:val="24"/>
                <w:szCs w:val="24"/>
              </w:rPr>
              <w:t>ка длиной 855 см с установленным роликовым зажимом оранжевого цвета, силиконовый сегмент длиной 10 см с двумя фиксаторами для перистальтического сегмента насоса ИнфузоматСпэйс (Инфузомат ФМС), прозрачная трубка длиной 145 см с интегрированным винтовым конн</w:t>
            </w:r>
            <w:r>
              <w:rPr>
                <w:rFonts w:ascii="Times New Roman" w:hAnsi="Times New Roman"/>
                <w:sz w:val="24"/>
                <w:szCs w:val="24"/>
              </w:rPr>
              <w:t>ектором Люэрлок. Цветовая кодировка роликового зажима- оранжевый цвет. Резистентность к давлению в системе - 2 бар (1500 ммHg)</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2 850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1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148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Инфузомат Спэйс</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Инфузионная система для энтерального питания при помощи волюметрического насоса </w:t>
            </w:r>
            <w:r>
              <w:rPr>
                <w:rFonts w:ascii="Times New Roman" w:hAnsi="Times New Roman"/>
                <w:sz w:val="24"/>
                <w:szCs w:val="24"/>
              </w:rPr>
              <w:t>Инфузомат Спэйс/Инфузомат ФМС с коннектором типа EN-Lock. Состав: Универсальный адаптер, подходящий для стеклянных бутылок с энтеральным питанием с узким горлышком, пластиковых бутылок с широким горлышком, а также пластиковых пакетов; капельная камера с пр</w:t>
            </w:r>
            <w:r>
              <w:rPr>
                <w:rFonts w:ascii="Times New Roman" w:hAnsi="Times New Roman"/>
                <w:sz w:val="24"/>
                <w:szCs w:val="24"/>
              </w:rPr>
              <w:t>озрачной верхней частью и эластичной нижней частью; прозрачная трубка без ПВХ с установленным роликовым зажимом оранжевого цвета ; силиконовый сегмент длиной 10 см с двумя фиксаторами для перистальтического сегмента насоса Инфузомат Спэйс/Инфузомат ФМС; до</w:t>
            </w:r>
            <w:r>
              <w:rPr>
                <w:rFonts w:ascii="Times New Roman" w:hAnsi="Times New Roman"/>
                <w:sz w:val="24"/>
                <w:szCs w:val="24"/>
              </w:rPr>
              <w:t>полнительный порт для инъекций с инвертированным коннектором Люэр лок; коннектор к зондам для энтерального питания с соединением типа ENLock; коннектор Люэр лок. Длина системы – 320 см. Цветовая кодировка роликового зажима – оранжевый цвет, для инфузии под</w:t>
            </w:r>
            <w:r>
              <w:rPr>
                <w:rFonts w:ascii="Times New Roman" w:hAnsi="Times New Roman"/>
                <w:sz w:val="24"/>
                <w:szCs w:val="24"/>
              </w:rPr>
              <w:t xml:space="preserve"> давлением. Резистентность к давлению в системе - Не ниже 2 бар (1500 ммHg).</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149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анестезиологическая большая взрослая, р.5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Cнабжена мягкой раздувной манжетой, обеспечивающей герметичное прилегание маски к лицу пациента прозрачность </w:t>
            </w:r>
            <w:r>
              <w:rPr>
                <w:rFonts w:ascii="Times New Roman" w:hAnsi="Times New Roman"/>
                <w:sz w:val="24"/>
                <w:szCs w:val="24"/>
              </w:rPr>
              <w:t xml:space="preserve">материала позволяет следить за состоянием пациента снабжена ниппельным клапаном раздувания манжеты с </w:t>
            </w:r>
            <w:proofErr w:type="gramStart"/>
            <w:r>
              <w:rPr>
                <w:rFonts w:ascii="Times New Roman" w:hAnsi="Times New Roman"/>
                <w:sz w:val="24"/>
                <w:szCs w:val="24"/>
              </w:rPr>
              <w:t>коннектором  «</w:t>
            </w:r>
            <w:proofErr w:type="gramEnd"/>
            <w:r>
              <w:rPr>
                <w:rFonts w:ascii="Times New Roman" w:hAnsi="Times New Roman"/>
                <w:sz w:val="24"/>
                <w:szCs w:val="24"/>
              </w:rPr>
              <w:t>ЛУЕР» имеет стандартный коннектор для соединения с дыхательным контуром имеет кольцо для фиксирующего устройства, маркированное желтым цветом</w:t>
            </w:r>
            <w:r>
              <w:rPr>
                <w:rFonts w:ascii="Times New Roman" w:hAnsi="Times New Roman"/>
                <w:sz w:val="24"/>
                <w:szCs w:val="24"/>
              </w:rPr>
              <w:t>. Размер 5.</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512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анестезиологическая малая взрослая/большая детская, р.3</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Cнабжена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w:t>
            </w:r>
            <w:r>
              <w:rPr>
                <w:rFonts w:ascii="Times New Roman" w:hAnsi="Times New Roman"/>
                <w:sz w:val="24"/>
                <w:szCs w:val="24"/>
              </w:rPr>
              <w:t xml:space="preserve">снабжена ниппельным клапаном раздувания манжеты с </w:t>
            </w:r>
            <w:proofErr w:type="gramStart"/>
            <w:r>
              <w:rPr>
                <w:rFonts w:ascii="Times New Roman" w:hAnsi="Times New Roman"/>
                <w:sz w:val="24"/>
                <w:szCs w:val="24"/>
              </w:rPr>
              <w:t>коннектором  «</w:t>
            </w:r>
            <w:proofErr w:type="gramEnd"/>
            <w:r>
              <w:rPr>
                <w:rFonts w:ascii="Times New Roman" w:hAnsi="Times New Roman"/>
                <w:sz w:val="24"/>
                <w:szCs w:val="24"/>
              </w:rPr>
              <w:t>ЛУЕР» имеет стандартный коннектор для соединения с дыхательным контуром имеет кольцо для фиксирующего устройства, маркированное оранжевым цветом. Размер 3.</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Маска </w:t>
            </w:r>
            <w:r>
              <w:rPr>
                <w:rFonts w:ascii="Times New Roman" w:hAnsi="Times New Roman"/>
                <w:sz w:val="24"/>
                <w:szCs w:val="24"/>
              </w:rPr>
              <w:t>анестезиологическая малая детская, р.1</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Cнабжена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w:t>
            </w:r>
            <w:proofErr w:type="gramStart"/>
            <w:r>
              <w:rPr>
                <w:rFonts w:ascii="Times New Roman" w:hAnsi="Times New Roman"/>
                <w:sz w:val="24"/>
                <w:szCs w:val="24"/>
              </w:rPr>
              <w:t>коннект</w:t>
            </w:r>
            <w:r>
              <w:rPr>
                <w:rFonts w:ascii="Times New Roman" w:hAnsi="Times New Roman"/>
                <w:sz w:val="24"/>
                <w:szCs w:val="24"/>
              </w:rPr>
              <w:t>ором  «</w:t>
            </w:r>
            <w:proofErr w:type="gramEnd"/>
            <w:r>
              <w:rPr>
                <w:rFonts w:ascii="Times New Roman" w:hAnsi="Times New Roman"/>
                <w:sz w:val="24"/>
                <w:szCs w:val="24"/>
              </w:rPr>
              <w:t>ЛУЕР» имеет стандартный коннектор для соединения с дыхательным контуром имеет кольцо для фиксирующего устройства, маркированное белым цветом. Размер 1.</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152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анестезиологическая неонатальная, р.0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Маска анестезиологическая для </w:t>
            </w:r>
            <w:r>
              <w:rPr>
                <w:rFonts w:ascii="Times New Roman" w:hAnsi="Times New Roman"/>
                <w:sz w:val="24"/>
                <w:szCs w:val="24"/>
              </w:rPr>
              <w:t>новорожденных. Изготовлена из прозрачного ПВХ. Имеет удлиненную конусообразную форму. Выпуклый прозрачный корпус маски позволяет наблюдать за цветом кожных покровов. Маска снабжена прозрачной, специально контурированной манжетой с выемкой для носа, обеспеч</w:t>
            </w:r>
            <w:r>
              <w:rPr>
                <w:rFonts w:ascii="Times New Roman" w:hAnsi="Times New Roman"/>
                <w:sz w:val="24"/>
                <w:szCs w:val="24"/>
              </w:rPr>
              <w:t>ивающей герметичное физиологичное прилегание.  Манжета мягкая, прозрачная, гипоаллергенная, не оставляет следов на коже. На верхней поверхности маски - стандартный коннектор диаметром 15мм (без кольца) и порт с нипельным клапаном для заполнения манжеты под</w:t>
            </w:r>
            <w:r>
              <w:rPr>
                <w:rFonts w:ascii="Times New Roman" w:hAnsi="Times New Roman"/>
                <w:sz w:val="24"/>
                <w:szCs w:val="24"/>
              </w:rPr>
              <w:t xml:space="preserve"> стандартный шприц Луера. Срок хранения - 5 лет.</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анестезиологическая средняя детская, р.2</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Cнабжена мягкой раздувной манжетой, обеспечивающей герметичное прилегание маски к лицу пациента прозрачность материала позволяет следить за </w:t>
            </w:r>
            <w:r>
              <w:rPr>
                <w:rFonts w:ascii="Times New Roman" w:hAnsi="Times New Roman"/>
                <w:sz w:val="24"/>
                <w:szCs w:val="24"/>
              </w:rPr>
              <w:t xml:space="preserve">состоянием пациента снабжена ниппельным клапаном раздувания манжеты с </w:t>
            </w:r>
            <w:proofErr w:type="gramStart"/>
            <w:r>
              <w:rPr>
                <w:rFonts w:ascii="Times New Roman" w:hAnsi="Times New Roman"/>
                <w:sz w:val="24"/>
                <w:szCs w:val="24"/>
              </w:rPr>
              <w:t>коннектором  «</w:t>
            </w:r>
            <w:proofErr w:type="gramEnd"/>
            <w:r>
              <w:rPr>
                <w:rFonts w:ascii="Times New Roman" w:hAnsi="Times New Roman"/>
                <w:sz w:val="24"/>
                <w:szCs w:val="24"/>
              </w:rPr>
              <w:t>ЛУЕР» имеет стандартный коннектор для соединения с дыхательным контуром имеет кольцо для фиксирующего устройства, маркированное зеленым цветом. Размер 2.</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154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анестезиологическая, средняя взрослая р.4</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Анестезиологическая лицевая маска дыхательного контура для взрослых </w:t>
            </w:r>
            <w:proofErr w:type="gramStart"/>
            <w:r>
              <w:rPr>
                <w:rFonts w:ascii="Times New Roman" w:hAnsi="Times New Roman"/>
                <w:sz w:val="24"/>
                <w:szCs w:val="24"/>
              </w:rPr>
              <w:t>средняя  одноразовая</w:t>
            </w:r>
            <w:proofErr w:type="gramEnd"/>
            <w:r>
              <w:rPr>
                <w:rFonts w:ascii="Times New Roman" w:hAnsi="Times New Roman"/>
                <w:sz w:val="24"/>
                <w:szCs w:val="24"/>
              </w:rPr>
              <w:t xml:space="preserve">. Описание: Анестезиологическая </w:t>
            </w:r>
            <w:proofErr w:type="gramStart"/>
            <w:r>
              <w:rPr>
                <w:rFonts w:ascii="Times New Roman" w:hAnsi="Times New Roman"/>
                <w:sz w:val="24"/>
                <w:szCs w:val="24"/>
              </w:rPr>
              <w:t>маска  (</w:t>
            </w:r>
            <w:proofErr w:type="gramEnd"/>
            <w:r>
              <w:rPr>
                <w:rFonts w:ascii="Times New Roman" w:hAnsi="Times New Roman"/>
                <w:sz w:val="24"/>
                <w:szCs w:val="24"/>
              </w:rPr>
              <w:t>для дыхательного контура,  масочного наркоза, неинвазивной вентиляции легких в т</w:t>
            </w:r>
            <w:r>
              <w:rPr>
                <w:rFonts w:ascii="Times New Roman" w:hAnsi="Times New Roman"/>
                <w:sz w:val="24"/>
                <w:szCs w:val="24"/>
              </w:rPr>
              <w:t>.ч.с системами для ручного искусственного дыхания)  анатомической формы с манжетой предварительного надува,  с крепежным кольцом с четырьмя фиксаторами и с кодировкой зеленого цвета, с системой «холдер», без клапана поддува. Корпус маски полностью прозрачн</w:t>
            </w:r>
            <w:r>
              <w:rPr>
                <w:rFonts w:ascii="Times New Roman" w:hAnsi="Times New Roman"/>
                <w:sz w:val="24"/>
                <w:szCs w:val="24"/>
              </w:rPr>
              <w:t xml:space="preserve">ый. Манжета маски обеспечивает герметичное прилегание к лицу пациента. Коннектор 22F. Размер 4. Материал: полипропилен, полиэтилен. Не </w:t>
            </w:r>
            <w:proofErr w:type="gramStart"/>
            <w:r>
              <w:rPr>
                <w:rFonts w:ascii="Times New Roman" w:hAnsi="Times New Roman"/>
                <w:sz w:val="24"/>
                <w:szCs w:val="24"/>
              </w:rPr>
              <w:t>содержит  латекса</w:t>
            </w:r>
            <w:proofErr w:type="gramEnd"/>
            <w:r>
              <w:rPr>
                <w:rFonts w:ascii="Times New Roman" w:hAnsi="Times New Roman"/>
                <w:sz w:val="24"/>
                <w:szCs w:val="24"/>
              </w:rPr>
              <w:t xml:space="preserve"> (указано производителем на упаковке), в индивидуальной упаковке, клинически чисто, однократного примене</w:t>
            </w:r>
            <w:r>
              <w:rPr>
                <w:rFonts w:ascii="Times New Roman" w:hAnsi="Times New Roman"/>
                <w:sz w:val="24"/>
                <w:szCs w:val="24"/>
              </w:rPr>
              <w:t>ния. Срок годности: не менее 5 лет от даты производства.</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2 700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кислородная для взрослых с носовым зажимом и кислородной трубкой 2,1 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Кислородная маска для оксигенотерапии средней концентрации, продолговатая, взрослая. Изготовлена </w:t>
            </w:r>
            <w:r>
              <w:rPr>
                <w:rFonts w:ascii="Times New Roman" w:hAnsi="Times New Roman"/>
                <w:sz w:val="24"/>
                <w:szCs w:val="24"/>
              </w:rPr>
              <w:t>из мягкого винила для комфорта пациента, прозрачность обеспечивает визуальный контроль. В комплекте с кислородной трубкой 210 см. Индивидуально упакована.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5 630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156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ларингеальная р.3</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Маска ларингеальная классическая одноразового </w:t>
            </w:r>
            <w:r>
              <w:rPr>
                <w:rFonts w:ascii="Times New Roman" w:hAnsi="Times New Roman"/>
                <w:sz w:val="24"/>
                <w:szCs w:val="24"/>
              </w:rPr>
              <w:t xml:space="preserve">применения №3 с апертурной решёткой для предотвращения блокирования дыхательных путей надгортанником. </w:t>
            </w:r>
            <w:proofErr w:type="gramStart"/>
            <w:r>
              <w:rPr>
                <w:rFonts w:ascii="Times New Roman" w:hAnsi="Times New Roman"/>
                <w:sz w:val="24"/>
                <w:szCs w:val="24"/>
              </w:rPr>
              <w:t>Интегрированная  магистраль</w:t>
            </w:r>
            <w:proofErr w:type="gramEnd"/>
            <w:r>
              <w:rPr>
                <w:rFonts w:ascii="Times New Roman" w:hAnsi="Times New Roman"/>
                <w:sz w:val="24"/>
                <w:szCs w:val="24"/>
              </w:rPr>
              <w:t xml:space="preserve"> в манжету маски для ее раздувания с контрольным клапаном и несъёмным полисульфоновым 15 мм коннектором, изготовленная из медиц</w:t>
            </w:r>
            <w:r>
              <w:rPr>
                <w:rFonts w:ascii="Times New Roman" w:hAnsi="Times New Roman"/>
                <w:sz w:val="24"/>
                <w:szCs w:val="24"/>
              </w:rPr>
              <w:t>инского ПВХ с указанием на дистальном конце дыхательной трубки  размера маски. Трубка маски имеет рентгенконтрастную полосу и маркировку: отсутствия латекса в изделии, веса пациента, объёма раздувания манжеты, значений максимального давления в манжете маск</w:t>
            </w:r>
            <w:r>
              <w:rPr>
                <w:rFonts w:ascii="Times New Roman" w:hAnsi="Times New Roman"/>
                <w:sz w:val="24"/>
                <w:szCs w:val="24"/>
              </w:rPr>
              <w:t>и. Стерильная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ларингеальная р.4 с апертурной решёткой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Маска ларингеальная классическая одноразового применения, размер 4, с апертурной решёткой для предотвращения блокирования дыхательных путей надгортанником. </w:t>
            </w:r>
            <w:proofErr w:type="gramStart"/>
            <w:r>
              <w:rPr>
                <w:rFonts w:ascii="Times New Roman" w:hAnsi="Times New Roman"/>
                <w:sz w:val="24"/>
                <w:szCs w:val="24"/>
              </w:rPr>
              <w:t>Интегрированная  магистраль</w:t>
            </w:r>
            <w:proofErr w:type="gramEnd"/>
            <w:r>
              <w:rPr>
                <w:rFonts w:ascii="Times New Roman" w:hAnsi="Times New Roman"/>
                <w:sz w:val="24"/>
                <w:szCs w:val="24"/>
              </w:rPr>
              <w:t xml:space="preserve"> в манжету маски для ее раздувания с контрольным клапаном и несъёмным полисульфоновым 15 мм коннектором, изготовленная из медицинского ПВХ с указанием на дистальном конце дыхательной трубки  размера маски. Трубка маски имеет рент</w:t>
            </w:r>
            <w:r>
              <w:rPr>
                <w:rFonts w:ascii="Times New Roman" w:hAnsi="Times New Roman"/>
                <w:sz w:val="24"/>
                <w:szCs w:val="24"/>
              </w:rPr>
              <w:t>генконтрастную полосу и маркировку: отсутствия латекса в изделии, веса пациента, объёма раздувания манжеты, значений максимального давления в манжете маски. Стерильная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125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158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ларингеальная р.5 с апертурной решёткой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Маска </w:t>
            </w:r>
            <w:r>
              <w:rPr>
                <w:rFonts w:ascii="Times New Roman" w:hAnsi="Times New Roman"/>
                <w:sz w:val="24"/>
                <w:szCs w:val="24"/>
              </w:rPr>
              <w:t xml:space="preserve">ларингеальная классическая одноразового применения №5 с апертурной решёткой для предотвращения блокирования дыхательных путей надгортанником. </w:t>
            </w:r>
            <w:proofErr w:type="gramStart"/>
            <w:r>
              <w:rPr>
                <w:rFonts w:ascii="Times New Roman" w:hAnsi="Times New Roman"/>
                <w:sz w:val="24"/>
                <w:szCs w:val="24"/>
              </w:rPr>
              <w:t>Интегрированная  магистраль</w:t>
            </w:r>
            <w:proofErr w:type="gramEnd"/>
            <w:r>
              <w:rPr>
                <w:rFonts w:ascii="Times New Roman" w:hAnsi="Times New Roman"/>
                <w:sz w:val="24"/>
                <w:szCs w:val="24"/>
              </w:rPr>
              <w:t xml:space="preserve"> в манжету маски для ее раздувания с контрольным клапаном и несъёмным полисульфоновым 1</w:t>
            </w:r>
            <w:r>
              <w:rPr>
                <w:rFonts w:ascii="Times New Roman" w:hAnsi="Times New Roman"/>
                <w:sz w:val="24"/>
                <w:szCs w:val="24"/>
              </w:rPr>
              <w:t>5 мм коннектором, изготовленная из медицинского ПВХ с указанием на дистальном конце дыхательной трубки  размера маски. Трубка маски имеет рентгенконтрастную полосу и маркировку: отсутствия латекса в изделии, веса пациента, объёма раздувания манжеты, значен</w:t>
            </w:r>
            <w:r>
              <w:rPr>
                <w:rFonts w:ascii="Times New Roman" w:hAnsi="Times New Roman"/>
                <w:sz w:val="24"/>
                <w:szCs w:val="24"/>
              </w:rPr>
              <w:t>ий максимального давления в манжете маски. Стерильная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159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силиконовая ларингеальная р.1,5 (5 - 10 кг), многократного применения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Силиконовая ларингеальная маска для пациентов 5-10 кг, размер 1,5, предназначенная для </w:t>
            </w:r>
            <w:r>
              <w:rPr>
                <w:rFonts w:ascii="Times New Roman" w:hAnsi="Times New Roman"/>
                <w:sz w:val="24"/>
                <w:szCs w:val="24"/>
              </w:rPr>
              <w:t>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ларингеальной маски обеспечивает надежную герметизацию. подле</w:t>
            </w:r>
            <w:r>
              <w:rPr>
                <w:rFonts w:ascii="Times New Roman" w:hAnsi="Times New Roman"/>
                <w:sz w:val="24"/>
                <w:szCs w:val="24"/>
              </w:rPr>
              <w:t>жит высокотемпературному автоклавированию 40 раз, уменьшенный риск соскальзывания и смещения: благодаря матовой силиконовой поверхности, универсальный 15 мм коннектор, цветовое кодирование размера (серая) ларингеальной маски и соответсвующие цветовые марки</w:t>
            </w:r>
            <w:r>
              <w:rPr>
                <w:rFonts w:ascii="Times New Roman" w:hAnsi="Times New Roman"/>
                <w:sz w:val="24"/>
                <w:szCs w:val="24"/>
              </w:rPr>
              <w:t>ровки на шприце для раздува манжеты обеспечивают идеальный уровень давления в манжете.</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160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силиконовая ларингеальная р.2 (10 - 20 кг), многократного применения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Силиконовая ларингеальная маска для пациентов 10 -20 кг, размер 2, </w:t>
            </w:r>
            <w:r>
              <w:rPr>
                <w:rFonts w:ascii="Times New Roman" w:hAnsi="Times New Roman"/>
                <w:sz w:val="24"/>
                <w:szCs w:val="24"/>
              </w:rPr>
              <w:t>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ларингеальной маски обеспечивает надежную</w:t>
            </w:r>
            <w:r>
              <w:rPr>
                <w:rFonts w:ascii="Times New Roman" w:hAnsi="Times New Roman"/>
                <w:sz w:val="24"/>
                <w:szCs w:val="24"/>
              </w:rPr>
              <w:t xml:space="preserve"> герметизацию. подлежит высокотемпературному автоклавированию 40 раз, уменьшенный риск соскальзывания и смещения: благодаря матовой силиконовой поверхности, универсальный 15 мм коннектор, цветовое кодирование размера (светло-зеленая) ларингеальной маски и </w:t>
            </w:r>
            <w:r>
              <w:rPr>
                <w:rFonts w:ascii="Times New Roman" w:hAnsi="Times New Roman"/>
                <w:sz w:val="24"/>
                <w:szCs w:val="24"/>
              </w:rPr>
              <w:t>соответсвующие цветовые маркировки на шприце для раздува манжеты обеспечивают идеальный уровень давления в манжете</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161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силиконовая ларингеальная р.2,5 (20 - 30 кг), многократного применения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Силиконовая ларингеальная маска для пациентов </w:t>
            </w:r>
            <w:r>
              <w:rPr>
                <w:rFonts w:ascii="Times New Roman" w:hAnsi="Times New Roman"/>
                <w:sz w:val="24"/>
                <w:szCs w:val="24"/>
              </w:rPr>
              <w:t>20-30 кг, размер 2,5,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ларингеальной маски</w:t>
            </w:r>
            <w:r>
              <w:rPr>
                <w:rFonts w:ascii="Times New Roman" w:hAnsi="Times New Roman"/>
                <w:sz w:val="24"/>
                <w:szCs w:val="24"/>
              </w:rPr>
              <w:t xml:space="preserve"> обеспечивает надежную герметизацию. подлежит высокотемпературному автоклавированию 40 раз, уменьшенный риск соскальзывания и смещения: благодаря матовой силиконовой поверхности, универсальный 15 мм коннектор, цветовое кодирование размера (зеленого) ларинг</w:t>
            </w:r>
            <w:r>
              <w:rPr>
                <w:rFonts w:ascii="Times New Roman" w:hAnsi="Times New Roman"/>
                <w:sz w:val="24"/>
                <w:szCs w:val="24"/>
              </w:rPr>
              <w:t>еальной маски и соответсвующие цветовые маркировки на шприце для раздува манжеты обеспечивают идеальный уровень давления в манжете.</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162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Маска силиконовая ларингеальная р.3 (30 - 50 кг), многократного применения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Силиконовая ларингеальная маска </w:t>
            </w:r>
            <w:r>
              <w:rPr>
                <w:rFonts w:ascii="Times New Roman" w:hAnsi="Times New Roman"/>
                <w:sz w:val="24"/>
                <w:szCs w:val="24"/>
              </w:rPr>
              <w:t>для пациентов 30 - 50 кг, размер 3,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w:t>
            </w:r>
            <w:r>
              <w:rPr>
                <w:rFonts w:ascii="Times New Roman" w:hAnsi="Times New Roman"/>
                <w:sz w:val="24"/>
                <w:szCs w:val="24"/>
              </w:rPr>
              <w:t>геальной маски обеспечивает надежную герметизацию. Подлежит высокотемпературному автоклавированию 40 раз, уменьшенный риск соскальзывания и смещения: благодаря матовой силиконовой поверхности, универсальный 15 мм коннектор, цветовое кодирование размера (ор</w:t>
            </w:r>
            <w:r>
              <w:rPr>
                <w:rFonts w:ascii="Times New Roman" w:hAnsi="Times New Roman"/>
                <w:sz w:val="24"/>
                <w:szCs w:val="24"/>
              </w:rPr>
              <w:t>анжевая) ларингеальной маски и соответсвующие цветовые маркировки на шприце для раздува манжеты обеспечивают идеальный уровень давления в манжете.</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13</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163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Мешок для сбора фильтрата, 5 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Мешки пластиковые пустые, 5000мл 9 шт. в упаковке</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164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Мешок для аспирации 1,5 л зеленый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ВАКУсейф-бутыль для отсоса 1,5 л с фильтром, одноразовый. Цветовой код: зеленый. Используется с  ВАКУсейф-контейнером 1,5 л</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165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Мешок для сбора фильтрата, 10 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Объём заполнения не менее 10 л. Наличие</w:t>
            </w:r>
            <w:r>
              <w:rPr>
                <w:rFonts w:ascii="Times New Roman" w:hAnsi="Times New Roman"/>
                <w:sz w:val="24"/>
                <w:szCs w:val="24"/>
              </w:rPr>
              <w:t xml:space="preserve"> крана для слива фильтрата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166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Мешок резервный объем 0,5 л с горловиной 15F,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Мешок резервный одноразовый объемом 0,5 л с горловиной 15F. Состав: зеленый резервуар объемом 0,5 л, горловина 15F. Клинически чистый, однократного </w:t>
            </w:r>
            <w:r>
              <w:rPr>
                <w:rFonts w:ascii="Times New Roman" w:hAnsi="Times New Roman"/>
                <w:sz w:val="24"/>
                <w:szCs w:val="24"/>
              </w:rPr>
              <w:t>применения, в индивидуальной упаковке, не содержит латекса. Срок годности не менее 5 лет от даты производства.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167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Мешок резервный 1 л с горловиной 22F,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Мешок резервный одноразовый объемом 1,0 л с горловиной 22F. Состав: зеленый </w:t>
            </w:r>
            <w:r>
              <w:rPr>
                <w:rFonts w:ascii="Times New Roman" w:hAnsi="Times New Roman"/>
                <w:sz w:val="24"/>
                <w:szCs w:val="24"/>
              </w:rPr>
              <w:t>резервуар объемом 1,0 л, горловина 22F. Клинически чистый, однократного применения, в индивидуальной упаковке, не содержит латекса. Срок годности не менее 5 лет от даты производства.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168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Мешок резервный объем 2 л с горловиной 22F,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Мешок резервный одноразовый объемом 2 л с горловиной 22F. Двойное сложение. Состав: зеленый резервуар объемом 2 л, горловина 22F. Клинически чистый, однократного применения, в индивидуальной упаковке, не содержит латекса. Срок годности не менее 5 лет от д</w:t>
            </w:r>
            <w:r>
              <w:rPr>
                <w:rFonts w:ascii="Times New Roman" w:hAnsi="Times New Roman"/>
                <w:sz w:val="24"/>
                <w:szCs w:val="24"/>
              </w:rPr>
              <w:t>аты производства.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180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169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Мочеприемник детский универсальный 100 мл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Мочеприемник детский универсальный. Стерильный. Предназначен для одноразового использования. Изготовлен из прозрачного полиэтилена. Объем 100 мл. Имеет градуировку от 10 мл, </w:t>
            </w:r>
            <w:r>
              <w:rPr>
                <w:rFonts w:ascii="Times New Roman" w:hAnsi="Times New Roman"/>
                <w:sz w:val="24"/>
                <w:szCs w:val="24"/>
              </w:rPr>
              <w:t>цена деления 10 мл. Имеет боковую градуировку от 10 мл до 100 мл, что позволяет измерить малое количество мочи. Срок годности не менее 5 лет</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170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Мочеприемник пластмассовый мужской тип "Утка", многоразовый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Мочеприемник полимерный предназначен </w:t>
            </w:r>
            <w:r>
              <w:rPr>
                <w:rFonts w:ascii="Times New Roman" w:hAnsi="Times New Roman"/>
                <w:sz w:val="24"/>
                <w:szCs w:val="24"/>
              </w:rPr>
              <w:t xml:space="preserve">для применения в медицинской практике при уходе за больными в отделениях интенсивной терапии, реанимационных и общих палатах в условиях лечебных учреждений. Наружные и внутренние поверхности мочеприемника и насадки устойчивы к дезинфекции по МУ-287-113-3% </w:t>
            </w:r>
            <w:r>
              <w:rPr>
                <w:rFonts w:ascii="Times New Roman" w:hAnsi="Times New Roman"/>
                <w:sz w:val="24"/>
                <w:szCs w:val="24"/>
              </w:rPr>
              <w:t>раствором хлорамина ТУ 6-01-4689387-16-89.</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44</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1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171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Мочеприемник прикроватный 2 л,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Cистема для уроколлекции, изготовленная в режиме "чистых помещений". Состоит из сборного мешка объемом не менее 2000 мл с неперекручивающейся приводной </w:t>
            </w:r>
            <w:r>
              <w:rPr>
                <w:rFonts w:ascii="Times New Roman" w:hAnsi="Times New Roman"/>
                <w:sz w:val="24"/>
                <w:szCs w:val="24"/>
              </w:rPr>
              <w:t>трубкой. Изделие изготовлено из ПВХ. Сборный мешок прямоугольной формы, передняя прозрачная и задняя непрозрачная белая поверхности соединены между собой посредством спайки. Передняя стенка сборного мешка градуирована. Шаг градуировки - 100 мл. В верхней ч</w:t>
            </w:r>
            <w:r>
              <w:rPr>
                <w:rFonts w:ascii="Times New Roman" w:hAnsi="Times New Roman"/>
                <w:sz w:val="24"/>
                <w:szCs w:val="24"/>
              </w:rPr>
              <w:t>асти сборного мешка - 2 укрепленных армированных отверстия для удобной фиксации изделия на раме кровати. Мешок снабжен невозвратным клапаном лепесткового типа в верхней его части, что препятствует ретроградному току мочи. Приводная трубка длиной не менее 9</w:t>
            </w:r>
            <w:r>
              <w:rPr>
                <w:rFonts w:ascii="Times New Roman" w:hAnsi="Times New Roman"/>
                <w:sz w:val="24"/>
                <w:szCs w:val="24"/>
              </w:rPr>
              <w:t>0 см и не более 110 см, имеет универсальный коннектор с защитным колпачком для предотвращения контаминации. Крестообразный кран слива расположен по центру нижнего края сборного мешка. Рекомендованное время использования у 1 пациента - до 24 часов.</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15 </w:t>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172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Мочеприемник одноразовый для почасового измерения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Система закрытая стерильная (уриметр) вертикального дизайна -комбинированный уроколлектор с приводной трубкой </w:t>
            </w:r>
            <w:proofErr w:type="gramStart"/>
            <w:r>
              <w:rPr>
                <w:rFonts w:ascii="Times New Roman" w:hAnsi="Times New Roman"/>
                <w:sz w:val="24"/>
                <w:szCs w:val="24"/>
              </w:rPr>
              <w:t>длиной  110</w:t>
            </w:r>
            <w:proofErr w:type="gramEnd"/>
            <w:r>
              <w:rPr>
                <w:rFonts w:ascii="Times New Roman" w:hAnsi="Times New Roman"/>
                <w:sz w:val="24"/>
                <w:szCs w:val="24"/>
              </w:rPr>
              <w:t xml:space="preserve"> см и сборным мешком. Емкость уроколлектора до 500 мл, в центре - </w:t>
            </w:r>
            <w:r>
              <w:rPr>
                <w:rFonts w:ascii="Times New Roman" w:hAnsi="Times New Roman"/>
                <w:sz w:val="24"/>
                <w:szCs w:val="24"/>
              </w:rPr>
              <w:t xml:space="preserve">измерительный цилиндр емкостью до 40 мл с 3 отверстиями на лицевой его части. Двухпросветная неперекручивающаяся трубка с внешней спиралью в месте крепления к измерительной камере.  На дистальном конце приводной трубки - универсальный безыгольный порт для </w:t>
            </w:r>
            <w:r>
              <w:rPr>
                <w:rFonts w:ascii="Times New Roman" w:hAnsi="Times New Roman"/>
                <w:sz w:val="24"/>
                <w:szCs w:val="24"/>
              </w:rPr>
              <w:t>взятия проб мочи и кремальерная клипса. Между приводной трубкой и уроколлектором располагается капельная камера, над ней предусмотрен кран с маркировкой положений "открыто/закрыто".  Мешок для сбора мочи объемом до 2000 мл, градуирован, имеет специальное о</w:t>
            </w:r>
            <w:r>
              <w:rPr>
                <w:rFonts w:ascii="Times New Roman" w:hAnsi="Times New Roman"/>
                <w:sz w:val="24"/>
                <w:szCs w:val="24"/>
              </w:rPr>
              <w:t>тверстие для закрепления сливного крана, размеры 34х19. Тип сливного крана - крестообразный, быстрого слива, расположен по нижнему краю сборного мешка, смещен от его центра. Два невозвратных клапана и 2 встроенных гидрофобных антибактериальных фильтра. Вре</w:t>
            </w:r>
            <w:r>
              <w:rPr>
                <w:rFonts w:ascii="Times New Roman" w:hAnsi="Times New Roman"/>
                <w:sz w:val="24"/>
                <w:szCs w:val="24"/>
              </w:rPr>
              <w:t>мя использования у одного пациента - не более 7 дней. Комплектация: 1 прочный шнур, 2 ремня, 1 встроенный крючок на задней панели.</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173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для проведения низкопоточного гемодиализа с цитратно-кальциевой антикоагуляцией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проведения </w:t>
            </w:r>
            <w:r>
              <w:rPr>
                <w:rFonts w:ascii="Times New Roman" w:hAnsi="Times New Roman"/>
                <w:sz w:val="24"/>
                <w:szCs w:val="24"/>
              </w:rPr>
              <w:t xml:space="preserve">низкопоточного гемодиализа с цитратно-кальциевой антикоагуляцией в составе: Гемофильтр: Площадь мембраны не более 1,8м². Толщина стенки капилляра 35 мкм. Внутренний диаметр капилляра 220 мкм. Объем заполнения 130 мл. Скорость фильтрации 20% от Qb. Рабочий </w:t>
            </w:r>
            <w:r>
              <w:rPr>
                <w:rFonts w:ascii="Times New Roman" w:hAnsi="Times New Roman"/>
                <w:sz w:val="24"/>
                <w:szCs w:val="24"/>
              </w:rPr>
              <w:t xml:space="preserve">поток крови 200-500 мл/мин. Материал мембраны полисульфон. Материал корпуса поликарбонат. Стерилизация паровая. Система </w:t>
            </w:r>
            <w:proofErr w:type="gramStart"/>
            <w:r>
              <w:rPr>
                <w:rFonts w:ascii="Times New Roman" w:hAnsi="Times New Roman"/>
                <w:sz w:val="24"/>
                <w:szCs w:val="24"/>
              </w:rPr>
              <w:t>магистралей  совместимая</w:t>
            </w:r>
            <w:proofErr w:type="gramEnd"/>
            <w:r>
              <w:rPr>
                <w:rFonts w:ascii="Times New Roman" w:hAnsi="Times New Roman"/>
                <w:sz w:val="24"/>
                <w:szCs w:val="24"/>
              </w:rPr>
              <w:t xml:space="preserve"> с аппаратом MultiFiltrate Ci-Ca: Объем заполнения 170мл. Магистраль артериальная - артериальная ловушка 1шт., д</w:t>
            </w:r>
            <w:r>
              <w:rPr>
                <w:rFonts w:ascii="Times New Roman" w:hAnsi="Times New Roman"/>
                <w:sz w:val="24"/>
                <w:szCs w:val="24"/>
              </w:rPr>
              <w:t>иаметр артериальной ловушки 22мм, отведения для датчика давления 2шт., магистраль венозная 1шт., насосный сегмент 1шт., диаметр насосного сегмента 6,4мм, адаптер для фиксации насосного сегмента "красный" 1шт. Магистраль венозная - венозная ловушка 1шт., ди</w:t>
            </w:r>
            <w:r>
              <w:rPr>
                <w:rFonts w:ascii="Times New Roman" w:hAnsi="Times New Roman"/>
                <w:sz w:val="24"/>
                <w:szCs w:val="24"/>
              </w:rPr>
              <w:t>аметр венозной ловушки 22мм, отведения для датчика давления 1шт., мешок дренажный 2000мл, порт для инъекций. Магистраль фильтрата - насосный сегмент 1шт., диаметр насосного сегмента 6,4, адаптер для фиксации насосного сегмента "желтый", отведения для датчи</w:t>
            </w:r>
            <w:r>
              <w:rPr>
                <w:rFonts w:ascii="Times New Roman" w:hAnsi="Times New Roman"/>
                <w:sz w:val="24"/>
                <w:szCs w:val="24"/>
              </w:rPr>
              <w:t>ка давления 1шт., порт для инъекций, магистраль цитарата, магистраль кальция. Магистраль диализата, совместимая с аппаратом MultiFiltrat Ci-Ca - 1шт., объем заполнения 158мл, насосный сегмент 1шт., диаметр насосного сегмента 6,4мм, адаптер для фиксации нас</w:t>
            </w:r>
            <w:r>
              <w:rPr>
                <w:rFonts w:ascii="Times New Roman" w:hAnsi="Times New Roman"/>
                <w:sz w:val="24"/>
                <w:szCs w:val="24"/>
              </w:rPr>
              <w:t>осного сегмента "зеленый" 1шт., HF-коннектор 2шт., камера подогрева 1шт., стерилизация этиленоксидом.</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174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для введения энтерального питания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введения энтерального питания при помощи насоса «Энтеропорт плюс» из пластикового </w:t>
            </w:r>
            <w:r>
              <w:rPr>
                <w:rFonts w:ascii="Times New Roman" w:hAnsi="Times New Roman"/>
                <w:sz w:val="24"/>
                <w:szCs w:val="24"/>
              </w:rPr>
              <w:t>пакета в зонд пациента. Состав: универсальный адаптер, подходящий для стеклянных бутылок с энтеральным питанием с узким горлышком, пластиковых бутылок с широким горлышком, а также пластиковых пакетов, капельная камера с вентиляционным каналом; прозрачная т</w:t>
            </w:r>
            <w:r>
              <w:rPr>
                <w:rFonts w:ascii="Times New Roman" w:hAnsi="Times New Roman"/>
                <w:sz w:val="24"/>
                <w:szCs w:val="24"/>
              </w:rPr>
              <w:t>рубка Ø 4 мм из ПВХ без фталатов с роликовым зажимом фиолетового цвета; фиксирующая пластина, совместимая с насосом для энтерального питания «Энтеропорт плюс»; безыгольный Y-порт, адаптер Люэр Лок (female) с конусным коннектором для соединения с зондами дл</w:t>
            </w:r>
            <w:r>
              <w:rPr>
                <w:rFonts w:ascii="Times New Roman" w:hAnsi="Times New Roman"/>
                <w:sz w:val="24"/>
                <w:szCs w:val="24"/>
              </w:rPr>
              <w:t>я энтерального питания с коннекторами Люэр, Люэр Лок и коническими коннекторами любого диаметра. Длина устройства 210 см. В набор входит пластиковый держатель для подвешивания на инфузионных стойках стеклянных бутылок объемом 500 мл. В индивидуальной упако</w:t>
            </w:r>
            <w:r>
              <w:rPr>
                <w:rFonts w:ascii="Times New Roman" w:hAnsi="Times New Roman"/>
                <w:sz w:val="24"/>
                <w:szCs w:val="24"/>
              </w:rPr>
              <w:t>вке. Стерильно.</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8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175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для катетеризации артерий 20G/80 мм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катетеризации периферических артерий по Сельдингеру, для инвазивного измерения гемодинамического давления и взятия проб крови, со встроенной удлинительной линией и </w:t>
            </w:r>
            <w:r>
              <w:rPr>
                <w:rFonts w:ascii="Times New Roman" w:hAnsi="Times New Roman"/>
                <w:sz w:val="24"/>
                <w:szCs w:val="24"/>
              </w:rPr>
              <w:t>специальным гемостатическим клапаном. Катетер из фторэтиленпропилена (тефлона), 20G/1,08 мм длиной 80мм, с гладкой атромбогенной поверхностью, полностью совместим с тканями и кровью, особая форма кончика облегчает введение катетера и обеспечивает хорошее с</w:t>
            </w:r>
            <w:r>
              <w:rPr>
                <w:rFonts w:ascii="Times New Roman" w:hAnsi="Times New Roman"/>
                <w:sz w:val="24"/>
                <w:szCs w:val="24"/>
              </w:rPr>
              <w:t>кольжение при установке. Фиксирующие крылья - мягкие крылья из полиуретана легко прилегают к коже, имеют три отверстия для подшивания. Удлинительная линия, из полиуретана длиной 7см, позволяет подсоединить шприц или линию для измерения давления на удалении</w:t>
            </w:r>
            <w:r>
              <w:rPr>
                <w:rFonts w:ascii="Times New Roman" w:hAnsi="Times New Roman"/>
                <w:sz w:val="24"/>
                <w:szCs w:val="24"/>
              </w:rPr>
              <w:t xml:space="preserve"> от места пункции, что уменьшает вероятность деформации катетера в месте пункции при проведении манипуляций. Гемостатический клапан не влияет на результаты измерения артериального давления, открывается автоматически при подсоединении линии высокого давлени</w:t>
            </w:r>
            <w:r>
              <w:rPr>
                <w:rFonts w:ascii="Times New Roman" w:hAnsi="Times New Roman"/>
                <w:sz w:val="24"/>
                <w:szCs w:val="24"/>
              </w:rPr>
              <w:t>я и закрывается при ее отсоединении, высокая герметичность клапана предупреждает подтекание крови и облегчает манипуляции. Интродьюсерная игла из нержавеющей стали 20G; 0,95 мм на 50мм, цельный конический павильон снижает риск пункционной травмы и облегчае</w:t>
            </w:r>
            <w:r>
              <w:rPr>
                <w:rFonts w:ascii="Times New Roman" w:hAnsi="Times New Roman"/>
                <w:sz w:val="24"/>
                <w:szCs w:val="24"/>
              </w:rPr>
              <w:t>т введение проводника, имеет винтовое соединение Люэр лок. Проводник из нержавеющей стали 35 см на 0,025 дюйма имеет гибкий прямой кончик, диаметр проводника соответствует диаметру катетера.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176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с двухканальным ЦВК 7Fr/16G-16G</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w:t>
            </w:r>
            <w:r>
              <w:rPr>
                <w:rFonts w:ascii="Times New Roman" w:hAnsi="Times New Roman"/>
                <w:sz w:val="24"/>
                <w:szCs w:val="24"/>
              </w:rPr>
              <w:t>катетеризации центральных вен с двуканальным катетером. Назначение: катетеризация вен по Сельдингеру для инфузии и измерения ЦВД. Материал катетера: термолабильный, антитромбогенный, Rg- контрастный полиуретан. Состав набора: двухканальный катетер с несмыв</w:t>
            </w:r>
            <w:r>
              <w:rPr>
                <w:rFonts w:ascii="Times New Roman" w:hAnsi="Times New Roman"/>
                <w:sz w:val="24"/>
                <w:szCs w:val="24"/>
              </w:rPr>
              <w:t>аемой разметкой в см, мягким скругленным кончиком и соединителем Люэр Лок, маркировкой каналов и зажимами. Наружный диаметр катетера 7F (2,4 мм), длина катетера 19±1 см, каналы дистальный 16G (скорость потока не менее 45 мл/мин), проксимальный 16G (скорост</w:t>
            </w:r>
            <w:r>
              <w:rPr>
                <w:rFonts w:ascii="Times New Roman" w:hAnsi="Times New Roman"/>
                <w:sz w:val="24"/>
                <w:szCs w:val="24"/>
              </w:rPr>
              <w:t xml:space="preserve">ь </w:t>
            </w:r>
            <w:proofErr w:type="gramStart"/>
            <w:r>
              <w:rPr>
                <w:rFonts w:ascii="Times New Roman" w:hAnsi="Times New Roman"/>
                <w:sz w:val="24"/>
                <w:szCs w:val="24"/>
              </w:rPr>
              <w:t>потока  не</w:t>
            </w:r>
            <w:proofErr w:type="gramEnd"/>
            <w:r>
              <w:rPr>
                <w:rFonts w:ascii="Times New Roman" w:hAnsi="Times New Roman"/>
                <w:sz w:val="24"/>
                <w:szCs w:val="24"/>
              </w:rPr>
              <w:t xml:space="preserve"> менее 40 мл/мин). Пункционная игла тонкостенная, с овальным срезом 1,3 х 70 мм, профилированный прозрачный павильон, Люэр Лок. Дилататор пластиковый, цельнолитой. Проводник металлический гибкий с маркировкой по длине, с J-образным кончиком, в </w:t>
            </w:r>
            <w:r>
              <w:rPr>
                <w:rFonts w:ascii="Times New Roman" w:hAnsi="Times New Roman"/>
                <w:sz w:val="24"/>
                <w:szCs w:val="24"/>
              </w:rPr>
              <w:t>круглом футляре с направителем и пальцевым упором. Неподвижные крылья с отверстиями, прозрачные удлинительные линии с коннекторами Люэр Лок. Передвигаемые и фиксируемые крылышки с 2-мя отверстиями для фиксации лигатурой.</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2 870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177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с </w:t>
            </w:r>
            <w:r>
              <w:rPr>
                <w:rFonts w:ascii="Times New Roman" w:hAnsi="Times New Roman"/>
                <w:sz w:val="24"/>
                <w:szCs w:val="24"/>
              </w:rPr>
              <w:t>одноканальным ЦВК 18G/15см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Одноканальный катетер с несмываемой ра</w:t>
            </w:r>
            <w:r>
              <w:rPr>
                <w:rFonts w:ascii="Times New Roman" w:hAnsi="Times New Roman"/>
                <w:sz w:val="24"/>
                <w:szCs w:val="24"/>
              </w:rPr>
              <w:t>зметкой в см, мягким скругленным кончиком и соединителем Люэр лок, маркировкой канала и зажимом. Наружный диаметр катетера 18G/1,4 мм, длина катетера 15 см. Канал 0,8 мм, скорость 20 мл/мин. Пункционная игла тонкостенная, с овальным срезом; профилированный</w:t>
            </w:r>
            <w:r>
              <w:rPr>
                <w:rFonts w:ascii="Times New Roman" w:hAnsi="Times New Roman"/>
                <w:sz w:val="24"/>
                <w:szCs w:val="24"/>
              </w:rPr>
              <w:t xml:space="preserve"> прозрачный павильон, Люэр лок. Дилататор пластиковый, цельнолитой. Проводник металлический гибкий, маркированный, с J-образным кончиком, в </w:t>
            </w:r>
            <w:proofErr w:type="gramStart"/>
            <w:r>
              <w:rPr>
                <w:rFonts w:ascii="Times New Roman" w:hAnsi="Times New Roman"/>
                <w:sz w:val="24"/>
                <w:szCs w:val="24"/>
              </w:rPr>
              <w:t>круг-лом</w:t>
            </w:r>
            <w:proofErr w:type="gramEnd"/>
            <w:r>
              <w:rPr>
                <w:rFonts w:ascii="Times New Roman" w:hAnsi="Times New Roman"/>
                <w:sz w:val="24"/>
                <w:szCs w:val="24"/>
              </w:rPr>
              <w:t xml:space="preserve"> футляре с направителем и пальцевым упором. Передвигаемые и фиксируемые крылышки с 2-мя отверстиями для фикс</w:t>
            </w:r>
            <w:r>
              <w:rPr>
                <w:rFonts w:ascii="Times New Roman" w:hAnsi="Times New Roman"/>
                <w:sz w:val="24"/>
                <w:szCs w:val="24"/>
              </w:rPr>
              <w:t>ации лигатурой. Заглушка с эластичной инъекционной вставкой.</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178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с одноканальным ЦВК 16G/20см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катетеризации центральных вен по Сельдингеру для инфузии и измерения ЦВД с одноканальным катетером. Материал катетера: </w:t>
            </w:r>
            <w:r>
              <w:rPr>
                <w:rFonts w:ascii="Times New Roman" w:hAnsi="Times New Roman"/>
                <w:sz w:val="24"/>
                <w:szCs w:val="24"/>
              </w:rPr>
              <w:t xml:space="preserve">термолабильный, антитромбогенный, Rg- контрастный </w:t>
            </w:r>
            <w:proofErr w:type="gramStart"/>
            <w:r>
              <w:rPr>
                <w:rFonts w:ascii="Times New Roman" w:hAnsi="Times New Roman"/>
                <w:sz w:val="24"/>
                <w:szCs w:val="24"/>
              </w:rPr>
              <w:t>полиуретан..</w:t>
            </w:r>
            <w:proofErr w:type="gramEnd"/>
            <w:r>
              <w:rPr>
                <w:rFonts w:ascii="Times New Roman" w:hAnsi="Times New Roman"/>
                <w:sz w:val="24"/>
                <w:szCs w:val="24"/>
              </w:rPr>
              <w:t xml:space="preserve">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16G/1,7 мм, длина катетера 20 см</w:t>
            </w:r>
            <w:r>
              <w:rPr>
                <w:rFonts w:ascii="Times New Roman" w:hAnsi="Times New Roman"/>
                <w:sz w:val="24"/>
                <w:szCs w:val="24"/>
              </w:rPr>
              <w:t>. Канал 1,1 мм, скорость 50 мл/мин. Пункционная игла тонкостенная, с овальным срезом; профилированный прозрачный павильон, Люэр лок. Дилататор пластиковый, цельнолитой. Проводник металлический гибкий, маркированный, с J-образным кончиком, в круглом футляре</w:t>
            </w:r>
            <w:r>
              <w:rPr>
                <w:rFonts w:ascii="Times New Roman" w:hAnsi="Times New Roman"/>
                <w:sz w:val="24"/>
                <w:szCs w:val="24"/>
              </w:rPr>
              <w:t xml:space="preserve">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179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с одноканальным ЦВК 14G/20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катетеризации центральных вен </w:t>
            </w:r>
            <w:r>
              <w:rPr>
                <w:rFonts w:ascii="Times New Roman" w:hAnsi="Times New Roman"/>
                <w:sz w:val="24"/>
                <w:szCs w:val="24"/>
              </w:rPr>
              <w:t xml:space="preserve">по Сельдингеру для инфузии и измерения ЦВД с одноканальным катетером. Материал катетера: термолабильный, антитромбогенный, Rg- контрастный </w:t>
            </w:r>
            <w:proofErr w:type="gramStart"/>
            <w:r>
              <w:rPr>
                <w:rFonts w:ascii="Times New Roman" w:hAnsi="Times New Roman"/>
                <w:sz w:val="24"/>
                <w:szCs w:val="24"/>
              </w:rPr>
              <w:t>полиуретан..</w:t>
            </w:r>
            <w:proofErr w:type="gramEnd"/>
            <w:r>
              <w:rPr>
                <w:rFonts w:ascii="Times New Roman" w:hAnsi="Times New Roman"/>
                <w:sz w:val="24"/>
                <w:szCs w:val="24"/>
              </w:rPr>
              <w:t xml:space="preserve"> Одноканальный катетер с несмываемой разметкой в см, мягким скругленным кончиком и соединителем Люэр лок,</w:t>
            </w:r>
            <w:r>
              <w:rPr>
                <w:rFonts w:ascii="Times New Roman" w:hAnsi="Times New Roman"/>
                <w:sz w:val="24"/>
                <w:szCs w:val="24"/>
              </w:rPr>
              <w:t xml:space="preserve"> маркировкой канала и зажимом. Наружный диаметр катетера 14G/2,1 мм, длина катетера 20 см. Канал 1,4 мм, скорость 90 мл/мин. Пункционная игла тонкостенная, с овальным срезом; профилированный прозрачный павильон, Люэр лок. Дилататор пластиковый, цельнолитой</w:t>
            </w:r>
            <w:r>
              <w:rPr>
                <w:rFonts w:ascii="Times New Roman" w:hAnsi="Times New Roman"/>
                <w:sz w:val="24"/>
                <w:szCs w:val="24"/>
              </w:rPr>
              <w:t>.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w:t>
            </w:r>
            <w:r>
              <w:rPr>
                <w:rFonts w:ascii="Times New Roman" w:hAnsi="Times New Roman"/>
                <w:sz w:val="24"/>
                <w:szCs w:val="24"/>
              </w:rPr>
              <w:t>350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180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для катетеризации ц/вен Цертофикс Протект</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катетеризации центральных вен по Сельдингеру для длительной инфузии и </w:t>
            </w:r>
            <w:proofErr w:type="gramStart"/>
            <w:r>
              <w:rPr>
                <w:rFonts w:ascii="Times New Roman" w:hAnsi="Times New Roman"/>
                <w:sz w:val="24"/>
                <w:szCs w:val="24"/>
              </w:rPr>
              <w:t>мониторинга  с</w:t>
            </w:r>
            <w:proofErr w:type="gramEnd"/>
            <w:r>
              <w:rPr>
                <w:rFonts w:ascii="Times New Roman" w:hAnsi="Times New Roman"/>
                <w:sz w:val="24"/>
                <w:szCs w:val="24"/>
              </w:rPr>
              <w:t xml:space="preserve"> покрытым антибактериальной защитой трехканальным катетером.  Материал катетера: термолабильный, </w:t>
            </w:r>
            <w:r>
              <w:rPr>
                <w:rFonts w:ascii="Times New Roman" w:hAnsi="Times New Roman"/>
                <w:sz w:val="24"/>
                <w:szCs w:val="24"/>
              </w:rPr>
              <w:t xml:space="preserve">атромбогенный, Rg- контрастный полиуретан с антибактериальным атромбогенными покрытием из полигексанида. Требование к покрытию катетера: антибактериальное атромбогенное покрытие необратимо связано с катетером и не </w:t>
            </w:r>
            <w:proofErr w:type="gramStart"/>
            <w:r>
              <w:rPr>
                <w:rFonts w:ascii="Times New Roman" w:hAnsi="Times New Roman"/>
                <w:sz w:val="24"/>
                <w:szCs w:val="24"/>
              </w:rPr>
              <w:t>смывается  поверхности</w:t>
            </w:r>
            <w:proofErr w:type="gramEnd"/>
            <w:r>
              <w:rPr>
                <w:rFonts w:ascii="Times New Roman" w:hAnsi="Times New Roman"/>
                <w:sz w:val="24"/>
                <w:szCs w:val="24"/>
              </w:rPr>
              <w:t xml:space="preserve"> катетер покрыт по в</w:t>
            </w:r>
            <w:r>
              <w:rPr>
                <w:rFonts w:ascii="Times New Roman" w:hAnsi="Times New Roman"/>
                <w:sz w:val="24"/>
                <w:szCs w:val="24"/>
              </w:rPr>
              <w:t>сей длине снаружи и изнутри. Состав набора: Трехканальный катетер с несмываемой разметкой в см, мягким скругленным кончиком и соединителем Люэр лок, маркировкой каналов и зажимами. Наружный диаметр катетера 7F/2.4 мм, длина катетера 20 см, каналы: дистальн</w:t>
            </w:r>
            <w:r>
              <w:rPr>
                <w:rFonts w:ascii="Times New Roman" w:hAnsi="Times New Roman"/>
                <w:sz w:val="24"/>
                <w:szCs w:val="24"/>
              </w:rPr>
              <w:t xml:space="preserve">ый 16G (поток – 35 мл/мин), медиальный 18G (22 мл/мин), проксимальный 18G (поток 24 мл/мин). Пункционная клапанная V-канюля тонкостенная, с овальным срезом 1,3 х 70 мм, профилированный прозрачный павильон, Люэр лок, боковой порт с клапаном для проводника. </w:t>
            </w:r>
            <w:r>
              <w:rPr>
                <w:rFonts w:ascii="Times New Roman" w:hAnsi="Times New Roman"/>
                <w:sz w:val="24"/>
                <w:szCs w:val="24"/>
              </w:rPr>
              <w:t xml:space="preserve">Дилататоры пластиковые, цельнолитые. Изгибоустойчивый гибкий металлический проводник, маркированный, с J-образным кончиком, в круглом футляре с направителем и пальцевым упором. Неподвижные крылья с отверстиями, прозрачная удлинительная линия с коннектором </w:t>
            </w:r>
            <w:r>
              <w:rPr>
                <w:rFonts w:ascii="Times New Roman" w:hAnsi="Times New Roman"/>
                <w:sz w:val="24"/>
                <w:szCs w:val="24"/>
              </w:rPr>
              <w:t>Люэр лок. Передвигаемые и фиксируемые крылышки с 2-мя отверстиями для фиксации лигатурой. Кабель для ЭКГ контроля постановки катетера. Скальпель.</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9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181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для постоянной заместительной почечной терапии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постоянной заместительной </w:t>
            </w:r>
            <w:r>
              <w:rPr>
                <w:rFonts w:ascii="Times New Roman" w:hAnsi="Times New Roman"/>
                <w:sz w:val="24"/>
                <w:szCs w:val="24"/>
              </w:rPr>
              <w:t>почечной терапии multiFiltrate- Kit CVVHD EMiC2 в составе:</w:t>
            </w:r>
            <w:r>
              <w:rPr>
                <w:rFonts w:ascii="Times New Roman" w:hAnsi="Times New Roman"/>
                <w:sz w:val="24"/>
                <w:szCs w:val="24"/>
              </w:rPr>
              <w:br/>
              <w:t>1.1 Гемофильтр -    1 шт.</w:t>
            </w:r>
            <w:r>
              <w:rPr>
                <w:rFonts w:ascii="Times New Roman" w:hAnsi="Times New Roman"/>
                <w:sz w:val="24"/>
                <w:szCs w:val="24"/>
              </w:rPr>
              <w:br/>
              <w:t>Клиренс при скорости потока крови 100 мл/мин и скорости потока диализата 30 мл/мин, мл/мин</w:t>
            </w:r>
            <w:r>
              <w:rPr>
                <w:rFonts w:ascii="Times New Roman" w:hAnsi="Times New Roman"/>
                <w:sz w:val="24"/>
                <w:szCs w:val="24"/>
              </w:rPr>
              <w:br/>
              <w:t>Мочевина - Не менее 30</w:t>
            </w:r>
            <w:r>
              <w:rPr>
                <w:rFonts w:ascii="Times New Roman" w:hAnsi="Times New Roman"/>
                <w:sz w:val="24"/>
                <w:szCs w:val="24"/>
              </w:rPr>
              <w:br/>
              <w:t>Креатинин - Не менее 30</w:t>
            </w:r>
            <w:r>
              <w:rPr>
                <w:rFonts w:ascii="Times New Roman" w:hAnsi="Times New Roman"/>
                <w:sz w:val="24"/>
                <w:szCs w:val="24"/>
              </w:rPr>
              <w:br/>
              <w:t>Витамин В12 - Не менее 29</w:t>
            </w:r>
            <w:r>
              <w:rPr>
                <w:rFonts w:ascii="Times New Roman" w:hAnsi="Times New Roman"/>
                <w:sz w:val="24"/>
                <w:szCs w:val="24"/>
              </w:rPr>
              <w:br/>
              <w:t xml:space="preserve">Инулин </w:t>
            </w:r>
            <w:r>
              <w:rPr>
                <w:rFonts w:ascii="Times New Roman" w:hAnsi="Times New Roman"/>
                <w:sz w:val="24"/>
                <w:szCs w:val="24"/>
              </w:rPr>
              <w:t>- Не менее 28</w:t>
            </w:r>
            <w:r>
              <w:rPr>
                <w:rFonts w:ascii="Times New Roman" w:hAnsi="Times New Roman"/>
                <w:sz w:val="24"/>
                <w:szCs w:val="24"/>
              </w:rPr>
              <w:br/>
              <w:t>Клиренс при скорости потока крови 125 мл/мин и скорости потока диализата 125 мл/мин, мл/мин</w:t>
            </w:r>
            <w:r>
              <w:rPr>
                <w:rFonts w:ascii="Times New Roman" w:hAnsi="Times New Roman"/>
                <w:sz w:val="24"/>
                <w:szCs w:val="24"/>
              </w:rPr>
              <w:br/>
              <w:t>Мочевина - Не менее 105</w:t>
            </w:r>
            <w:r>
              <w:rPr>
                <w:rFonts w:ascii="Times New Roman" w:hAnsi="Times New Roman"/>
                <w:sz w:val="24"/>
                <w:szCs w:val="24"/>
              </w:rPr>
              <w:br/>
              <w:t>Креатинин - Не менее 103</w:t>
            </w:r>
            <w:r>
              <w:rPr>
                <w:rFonts w:ascii="Times New Roman" w:hAnsi="Times New Roman"/>
                <w:sz w:val="24"/>
                <w:szCs w:val="24"/>
              </w:rPr>
              <w:br/>
              <w:t>Витамин В12 - Не менее 84</w:t>
            </w:r>
            <w:r>
              <w:rPr>
                <w:rFonts w:ascii="Times New Roman" w:hAnsi="Times New Roman"/>
                <w:sz w:val="24"/>
                <w:szCs w:val="24"/>
              </w:rPr>
              <w:br/>
              <w:t>Инулин -    Не менее 60</w:t>
            </w:r>
            <w:r>
              <w:rPr>
                <w:rFonts w:ascii="Times New Roman" w:hAnsi="Times New Roman"/>
                <w:sz w:val="24"/>
                <w:szCs w:val="24"/>
              </w:rPr>
              <w:br/>
            </w:r>
            <w:r>
              <w:rPr>
                <w:rFonts w:ascii="Times New Roman" w:hAnsi="Times New Roman"/>
                <w:sz w:val="24"/>
                <w:szCs w:val="24"/>
              </w:rPr>
              <w:br/>
              <w:t>Коэффициент просеивания:</w:t>
            </w:r>
            <w:r>
              <w:rPr>
                <w:rFonts w:ascii="Times New Roman" w:hAnsi="Times New Roman"/>
                <w:sz w:val="24"/>
                <w:szCs w:val="24"/>
              </w:rPr>
              <w:br/>
              <w:t>Инулин -    Не менее 1</w:t>
            </w:r>
            <w:r>
              <w:rPr>
                <w:rFonts w:ascii="Times New Roman" w:hAnsi="Times New Roman"/>
                <w:sz w:val="24"/>
                <w:szCs w:val="24"/>
              </w:rPr>
              <w:br/>
              <w:t>Ми</w:t>
            </w:r>
            <w:r>
              <w:rPr>
                <w:rFonts w:ascii="Times New Roman" w:hAnsi="Times New Roman"/>
                <w:sz w:val="24"/>
                <w:szCs w:val="24"/>
              </w:rPr>
              <w:t>оглобин - Не менее 0,8</w:t>
            </w:r>
            <w:r>
              <w:rPr>
                <w:rFonts w:ascii="Times New Roman" w:hAnsi="Times New Roman"/>
                <w:sz w:val="24"/>
                <w:szCs w:val="24"/>
              </w:rPr>
              <w:br/>
              <w:t>Альбумин -  Не более 0,01</w:t>
            </w:r>
            <w:r>
              <w:rPr>
                <w:rFonts w:ascii="Times New Roman" w:hAnsi="Times New Roman"/>
                <w:sz w:val="24"/>
                <w:szCs w:val="24"/>
              </w:rPr>
              <w:br/>
              <w:t>Β2 - микроглобулин -    не менее 0,9</w:t>
            </w:r>
            <w:r>
              <w:rPr>
                <w:rFonts w:ascii="Times New Roman" w:hAnsi="Times New Roman"/>
                <w:sz w:val="24"/>
                <w:szCs w:val="24"/>
              </w:rPr>
              <w:br/>
              <w:t>Эффективная площадь поверхности мембраны - 1,8 м²</w:t>
            </w:r>
            <w:r>
              <w:rPr>
                <w:rFonts w:ascii="Times New Roman" w:hAnsi="Times New Roman"/>
                <w:sz w:val="24"/>
                <w:szCs w:val="24"/>
              </w:rPr>
              <w:br/>
              <w:t>Скорость потока крови - 100-350 мл/мин</w:t>
            </w:r>
            <w:r>
              <w:rPr>
                <w:rFonts w:ascii="Times New Roman" w:hAnsi="Times New Roman"/>
                <w:sz w:val="24"/>
                <w:szCs w:val="24"/>
              </w:rPr>
              <w:br/>
              <w:t>Толщина стенки капилляра - 35 нм</w:t>
            </w:r>
            <w:r>
              <w:rPr>
                <w:rFonts w:ascii="Times New Roman" w:hAnsi="Times New Roman"/>
                <w:sz w:val="24"/>
                <w:szCs w:val="24"/>
              </w:rPr>
              <w:br/>
              <w:t>Внутренний диаметр капилляра - 220 нм</w:t>
            </w:r>
            <w:r>
              <w:rPr>
                <w:rFonts w:ascii="Times New Roman" w:hAnsi="Times New Roman"/>
                <w:sz w:val="24"/>
                <w:szCs w:val="24"/>
              </w:rPr>
              <w:br/>
              <w:t>Объем запо</w:t>
            </w:r>
            <w:r>
              <w:rPr>
                <w:rFonts w:ascii="Times New Roman" w:hAnsi="Times New Roman"/>
                <w:sz w:val="24"/>
                <w:szCs w:val="24"/>
              </w:rPr>
              <w:t>лнения - не более 130 мл</w:t>
            </w:r>
            <w:r>
              <w:rPr>
                <w:rFonts w:ascii="Times New Roman" w:hAnsi="Times New Roman"/>
                <w:sz w:val="24"/>
                <w:szCs w:val="24"/>
              </w:rPr>
              <w:br/>
              <w:t>Скорость фильтрации - 10 % от эффективного потока крови</w:t>
            </w:r>
            <w:r>
              <w:rPr>
                <w:rFonts w:ascii="Times New Roman" w:hAnsi="Times New Roman"/>
                <w:sz w:val="24"/>
                <w:szCs w:val="24"/>
              </w:rPr>
              <w:br/>
              <w:t>Материал мембраны    - полисульфон</w:t>
            </w:r>
            <w:r>
              <w:rPr>
                <w:rFonts w:ascii="Times New Roman" w:hAnsi="Times New Roman"/>
                <w:sz w:val="24"/>
                <w:szCs w:val="24"/>
              </w:rPr>
              <w:br/>
              <w:t>Стерилизация -  Паровая – in line steam</w:t>
            </w:r>
            <w:r>
              <w:rPr>
                <w:rFonts w:ascii="Times New Roman" w:hAnsi="Times New Roman"/>
                <w:sz w:val="24"/>
                <w:szCs w:val="24"/>
              </w:rPr>
              <w:br/>
              <w:t>1.2 Система магистралей, совместимая с аппаратом Multifiltrate  - 1 шт.</w:t>
            </w:r>
            <w:r>
              <w:rPr>
                <w:rFonts w:ascii="Times New Roman" w:hAnsi="Times New Roman"/>
                <w:sz w:val="24"/>
                <w:szCs w:val="24"/>
              </w:rPr>
              <w:br/>
              <w:t>Объем заполнения - 170 мл</w:t>
            </w:r>
            <w:r>
              <w:rPr>
                <w:rFonts w:ascii="Times New Roman" w:hAnsi="Times New Roman"/>
                <w:sz w:val="24"/>
                <w:szCs w:val="24"/>
              </w:rPr>
              <w:br/>
              <w:t>Ма</w:t>
            </w:r>
            <w:r>
              <w:rPr>
                <w:rFonts w:ascii="Times New Roman" w:hAnsi="Times New Roman"/>
                <w:sz w:val="24"/>
                <w:szCs w:val="24"/>
              </w:rPr>
              <w:t>гистраль артериальная - наличие</w:t>
            </w:r>
            <w:r>
              <w:rPr>
                <w:rFonts w:ascii="Times New Roman" w:hAnsi="Times New Roman"/>
                <w:sz w:val="24"/>
                <w:szCs w:val="24"/>
              </w:rPr>
              <w:br/>
              <w:t>Артериальная ловушка  - 1 шт</w:t>
            </w:r>
            <w:r>
              <w:rPr>
                <w:rFonts w:ascii="Times New Roman" w:hAnsi="Times New Roman"/>
                <w:sz w:val="24"/>
                <w:szCs w:val="24"/>
              </w:rPr>
              <w:br/>
              <w:t>Диаметр артериальной ловушки    - 22 мм</w:t>
            </w:r>
            <w:r>
              <w:rPr>
                <w:rFonts w:ascii="Times New Roman" w:hAnsi="Times New Roman"/>
                <w:sz w:val="24"/>
                <w:szCs w:val="24"/>
              </w:rPr>
              <w:br/>
              <w:t>Отведения для датчика давления - 2 шт</w:t>
            </w:r>
            <w:r>
              <w:rPr>
                <w:rFonts w:ascii="Times New Roman" w:hAnsi="Times New Roman"/>
                <w:sz w:val="24"/>
                <w:szCs w:val="24"/>
              </w:rPr>
              <w:br/>
              <w:t>Магистраль венозная - 1 шт</w:t>
            </w:r>
            <w:r>
              <w:rPr>
                <w:rFonts w:ascii="Times New Roman" w:hAnsi="Times New Roman"/>
                <w:sz w:val="24"/>
                <w:szCs w:val="24"/>
              </w:rPr>
              <w:br/>
              <w:t>Насосный сегмент - 1 шт</w:t>
            </w:r>
            <w:r>
              <w:rPr>
                <w:rFonts w:ascii="Times New Roman" w:hAnsi="Times New Roman"/>
                <w:sz w:val="24"/>
                <w:szCs w:val="24"/>
              </w:rPr>
              <w:br/>
              <w:t>Диаметр насосного сегмента - 6,4 мм</w:t>
            </w:r>
            <w:r>
              <w:rPr>
                <w:rFonts w:ascii="Times New Roman" w:hAnsi="Times New Roman"/>
                <w:sz w:val="24"/>
                <w:szCs w:val="24"/>
              </w:rPr>
              <w:br/>
              <w:t>Адаптер для  фиксации насосног</w:t>
            </w:r>
            <w:r>
              <w:rPr>
                <w:rFonts w:ascii="Times New Roman" w:hAnsi="Times New Roman"/>
                <w:sz w:val="24"/>
                <w:szCs w:val="24"/>
              </w:rPr>
              <w:t>о сегмента, «красный» -   1 шт</w:t>
            </w:r>
            <w:r>
              <w:rPr>
                <w:rFonts w:ascii="Times New Roman" w:hAnsi="Times New Roman"/>
                <w:sz w:val="24"/>
                <w:szCs w:val="24"/>
              </w:rPr>
              <w:br/>
              <w:t>Магистраль венозная -    наличие</w:t>
            </w:r>
            <w:r>
              <w:rPr>
                <w:rFonts w:ascii="Times New Roman" w:hAnsi="Times New Roman"/>
                <w:sz w:val="24"/>
                <w:szCs w:val="24"/>
              </w:rPr>
              <w:br/>
              <w:t>Венозная  ловушка - 1 шт</w:t>
            </w:r>
            <w:r>
              <w:rPr>
                <w:rFonts w:ascii="Times New Roman" w:hAnsi="Times New Roman"/>
                <w:sz w:val="24"/>
                <w:szCs w:val="24"/>
              </w:rPr>
              <w:br/>
              <w:t>Диаметр венозной ловушки - 22 мм</w:t>
            </w:r>
            <w:r>
              <w:rPr>
                <w:rFonts w:ascii="Times New Roman" w:hAnsi="Times New Roman"/>
                <w:sz w:val="24"/>
                <w:szCs w:val="24"/>
              </w:rPr>
              <w:br/>
              <w:t>Отведения для датчика давления - 1 шт</w:t>
            </w:r>
            <w:r>
              <w:rPr>
                <w:rFonts w:ascii="Times New Roman" w:hAnsi="Times New Roman"/>
                <w:sz w:val="24"/>
                <w:szCs w:val="24"/>
              </w:rPr>
              <w:br/>
              <w:t>Мешок дренажный - 2000 мл</w:t>
            </w:r>
            <w:r>
              <w:rPr>
                <w:rFonts w:ascii="Times New Roman" w:hAnsi="Times New Roman"/>
                <w:sz w:val="24"/>
                <w:szCs w:val="24"/>
              </w:rPr>
              <w:br/>
              <w:t>Порт для инъекций - наличие</w:t>
            </w:r>
            <w:r>
              <w:rPr>
                <w:rFonts w:ascii="Times New Roman" w:hAnsi="Times New Roman"/>
                <w:sz w:val="24"/>
                <w:szCs w:val="24"/>
              </w:rPr>
              <w:br/>
              <w:t>Магисталь фильтрата - наличие</w:t>
            </w:r>
            <w:r>
              <w:rPr>
                <w:rFonts w:ascii="Times New Roman" w:hAnsi="Times New Roman"/>
                <w:sz w:val="24"/>
                <w:szCs w:val="24"/>
              </w:rPr>
              <w:br/>
              <w:t>Насосный сег</w:t>
            </w:r>
            <w:r>
              <w:rPr>
                <w:rFonts w:ascii="Times New Roman" w:hAnsi="Times New Roman"/>
                <w:sz w:val="24"/>
                <w:szCs w:val="24"/>
              </w:rPr>
              <w:t>мент - 1 шт</w:t>
            </w:r>
            <w:r>
              <w:rPr>
                <w:rFonts w:ascii="Times New Roman" w:hAnsi="Times New Roman"/>
                <w:sz w:val="24"/>
                <w:szCs w:val="24"/>
              </w:rPr>
              <w:br/>
              <w:t>Диаметр насосного сегмента - 6,4 мм</w:t>
            </w:r>
            <w:r>
              <w:rPr>
                <w:rFonts w:ascii="Times New Roman" w:hAnsi="Times New Roman"/>
                <w:sz w:val="24"/>
                <w:szCs w:val="24"/>
              </w:rPr>
              <w:br/>
              <w:t>Адаптер для  фиксации насосного сегмента, «желтый»  - 1 шт</w:t>
            </w:r>
            <w:r>
              <w:rPr>
                <w:rFonts w:ascii="Times New Roman" w:hAnsi="Times New Roman"/>
                <w:sz w:val="24"/>
                <w:szCs w:val="24"/>
              </w:rPr>
              <w:br/>
              <w:t>Отведения для датчика давления - 1 шт</w:t>
            </w:r>
            <w:r>
              <w:rPr>
                <w:rFonts w:ascii="Times New Roman" w:hAnsi="Times New Roman"/>
                <w:sz w:val="24"/>
                <w:szCs w:val="24"/>
              </w:rPr>
              <w:br/>
              <w:t>Порт для инъекций - наличие</w:t>
            </w:r>
            <w:r>
              <w:rPr>
                <w:rFonts w:ascii="Times New Roman" w:hAnsi="Times New Roman"/>
                <w:sz w:val="24"/>
                <w:szCs w:val="24"/>
              </w:rPr>
              <w:br/>
              <w:t>1.3 Магистраль диализата, совместимая с аппаратом multiFiltrate -   1 шт.</w:t>
            </w:r>
            <w:r>
              <w:rPr>
                <w:rFonts w:ascii="Times New Roman" w:hAnsi="Times New Roman"/>
                <w:sz w:val="24"/>
                <w:szCs w:val="24"/>
              </w:rPr>
              <w:br/>
              <w:t>Объем зап</w:t>
            </w:r>
            <w:r>
              <w:rPr>
                <w:rFonts w:ascii="Times New Roman" w:hAnsi="Times New Roman"/>
                <w:sz w:val="24"/>
                <w:szCs w:val="24"/>
              </w:rPr>
              <w:t>олнения - 158 мл</w:t>
            </w:r>
            <w:r>
              <w:rPr>
                <w:rFonts w:ascii="Times New Roman" w:hAnsi="Times New Roman"/>
                <w:sz w:val="24"/>
                <w:szCs w:val="24"/>
              </w:rPr>
              <w:br/>
              <w:t>Насосный сегмент - 1 шт</w:t>
            </w:r>
            <w:r>
              <w:rPr>
                <w:rFonts w:ascii="Times New Roman" w:hAnsi="Times New Roman"/>
                <w:sz w:val="24"/>
                <w:szCs w:val="24"/>
              </w:rPr>
              <w:br/>
              <w:t>Диаметр насосного сегмента - 6,4 мм</w:t>
            </w:r>
            <w:r>
              <w:rPr>
                <w:rFonts w:ascii="Times New Roman" w:hAnsi="Times New Roman"/>
                <w:sz w:val="24"/>
                <w:szCs w:val="24"/>
              </w:rPr>
              <w:br/>
              <w:t>Адаптер для  фиксации насосного сегмента, «зеленый» - 1 шт</w:t>
            </w:r>
            <w:r>
              <w:rPr>
                <w:rFonts w:ascii="Times New Roman" w:hAnsi="Times New Roman"/>
                <w:sz w:val="24"/>
                <w:szCs w:val="24"/>
              </w:rPr>
              <w:br/>
              <w:t>HF- коннектор - 2 шт.</w:t>
            </w:r>
            <w:r>
              <w:rPr>
                <w:rFonts w:ascii="Times New Roman" w:hAnsi="Times New Roman"/>
                <w:sz w:val="24"/>
                <w:szCs w:val="24"/>
              </w:rPr>
              <w:br/>
              <w:t>Камера подогрева -  наличие</w:t>
            </w:r>
            <w:r>
              <w:rPr>
                <w:rFonts w:ascii="Times New Roman" w:hAnsi="Times New Roman"/>
                <w:sz w:val="24"/>
                <w:szCs w:val="24"/>
              </w:rPr>
              <w:br/>
              <w:t>Стерилизация - ЭТО</w:t>
            </w:r>
            <w:r>
              <w:rPr>
                <w:rFonts w:ascii="Times New Roman" w:hAnsi="Times New Roman"/>
                <w:sz w:val="24"/>
                <w:szCs w:val="24"/>
              </w:rPr>
              <w:br/>
              <w:t>Объем заполнения - 158 мл</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4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182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w:t>
            </w:r>
            <w:r>
              <w:rPr>
                <w:rFonts w:ascii="Times New Roman" w:hAnsi="Times New Roman"/>
                <w:sz w:val="24"/>
                <w:szCs w:val="24"/>
              </w:rPr>
              <w:t>для проведения аутотрансфузии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Предназначен для сбора крови при оперативном вмешательстве, ее </w:t>
            </w:r>
            <w:proofErr w:type="gramStart"/>
            <w:r>
              <w:rPr>
                <w:rFonts w:ascii="Times New Roman" w:hAnsi="Times New Roman"/>
                <w:sz w:val="24"/>
                <w:szCs w:val="24"/>
              </w:rPr>
              <w:t>антикоагуляции,  предварительной</w:t>
            </w:r>
            <w:proofErr w:type="gramEnd"/>
            <w:r>
              <w:rPr>
                <w:rFonts w:ascii="Times New Roman" w:hAnsi="Times New Roman"/>
                <w:sz w:val="24"/>
                <w:szCs w:val="24"/>
              </w:rPr>
              <w:t xml:space="preserve"> фильтрации и обработки с целью получения отмытых эритроцитов для реинфузии. Соединитель для резервуара крови ступенчатый / конусны</w:t>
            </w:r>
            <w:r>
              <w:rPr>
                <w:rFonts w:ascii="Times New Roman" w:hAnsi="Times New Roman"/>
                <w:sz w:val="24"/>
                <w:szCs w:val="24"/>
              </w:rPr>
              <w:t>й. Мешок для обратного вливания с двумя портами игла / луер 1000 мл. Соединители мешка солевого раствора-иглы наличие. Соединения типа луерного замка с крышками. Мешок для отходов 10 литров. Промывочная камера наличие. Трубопровод центрифуги наличие. Адапт</w:t>
            </w:r>
            <w:r>
              <w:rPr>
                <w:rFonts w:ascii="Times New Roman" w:hAnsi="Times New Roman"/>
                <w:sz w:val="24"/>
                <w:szCs w:val="24"/>
              </w:rPr>
              <w:t>ер центрифуги 1 шт. Адаптер насоса 1 шт. Аспирационная линия. Двухпросветная аспирационная линия длина линии 3,75 м. Магистраль для аутотрансфузии совместима с аппаратом реинфузии крови CATS Fresenius имеющимся у заказчика. Переходник для уменьшения гемоли</w:t>
            </w:r>
            <w:r>
              <w:rPr>
                <w:rFonts w:ascii="Times New Roman" w:hAnsi="Times New Roman"/>
                <w:sz w:val="24"/>
                <w:szCs w:val="24"/>
              </w:rPr>
              <w:t xml:space="preserve">за и предотвращения закупорки. Спайк игла для подсоединения антикоагулянта наличие. Резервуар для сбора. Защитный клапан наличие. Дополнительный комплект </w:t>
            </w:r>
            <w:proofErr w:type="gramStart"/>
            <w:r>
              <w:rPr>
                <w:rFonts w:ascii="Times New Roman" w:hAnsi="Times New Roman"/>
                <w:sz w:val="24"/>
                <w:szCs w:val="24"/>
              </w:rPr>
              <w:t>колпачков  наличие</w:t>
            </w:r>
            <w:proofErr w:type="gramEnd"/>
            <w:r>
              <w:rPr>
                <w:rFonts w:ascii="Times New Roman" w:hAnsi="Times New Roman"/>
                <w:sz w:val="24"/>
                <w:szCs w:val="24"/>
              </w:rPr>
              <w:t xml:space="preserve">. Объем 3000 мл. Фильтр 120 микрон. Единая картонная </w:t>
            </w:r>
            <w:proofErr w:type="gramStart"/>
            <w:r>
              <w:rPr>
                <w:rFonts w:ascii="Times New Roman" w:hAnsi="Times New Roman"/>
                <w:sz w:val="24"/>
                <w:szCs w:val="24"/>
              </w:rPr>
              <w:t>упаковка.местимая</w:t>
            </w:r>
            <w:proofErr w:type="gramEnd"/>
            <w:r>
              <w:rPr>
                <w:rFonts w:ascii="Times New Roman" w:hAnsi="Times New Roman"/>
                <w:sz w:val="24"/>
                <w:szCs w:val="24"/>
              </w:rPr>
              <w:t xml:space="preserve"> с аппаратом р</w:t>
            </w:r>
            <w:r>
              <w:rPr>
                <w:rFonts w:ascii="Times New Roman" w:hAnsi="Times New Roman"/>
                <w:sz w:val="24"/>
                <w:szCs w:val="24"/>
              </w:rPr>
              <w:t>еинфузии крови CATS Fresenius  - 1 шт. 2. Резервуар 3000 мл.  - 1 шт. 3. Магистраль для аспирации и антикоагуляции  - 1 шт. Единая картонная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183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чрезкожной дилятационной трахеостомии с бужем и трахеостомической канюлей 8,0 </w:t>
            </w:r>
            <w:r>
              <w:rPr>
                <w:rFonts w:ascii="Times New Roman" w:hAnsi="Times New Roman"/>
                <w:sz w:val="24"/>
                <w:szCs w:val="24"/>
              </w:rPr>
              <w:t>мм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выполнения дилатационной чрезкожной трахеостомии в составе: дилататор с винтовой резьбой, покрытым гидрогелем, трахеостомическая канюля с внутренним диаметром 8,0 мм с подвижным фланцем крепления фиксатора; внутренний многоразовый </w:t>
            </w:r>
            <w:r>
              <w:rPr>
                <w:rFonts w:ascii="Times New Roman" w:hAnsi="Times New Roman"/>
                <w:sz w:val="24"/>
                <w:szCs w:val="24"/>
              </w:rPr>
              <w:t>постановочный буж, пункционная игла 17G x 70 мм, гибкий j-образный проводник, скальпель, шприц Люэр Лок, шейная лента крепления. Не содержит латекса. Стерильная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184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чрескожной  трахеостомии с дилататором, </w:t>
            </w:r>
            <w:r>
              <w:rPr>
                <w:rFonts w:ascii="Times New Roman" w:hAnsi="Times New Roman"/>
                <w:sz w:val="24"/>
                <w:szCs w:val="24"/>
              </w:rPr>
              <w:t>для пациентов с увеличенной толщиной претрахеальных тканей, с трубкой 8.0 мм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Специализированный набор для чрескожной трахеостомии с удлиненным дилататором для пациентов с ожирением, «бычьей» шеей и другими вариантами измененной анатомии с увеличением толщи</w:t>
            </w:r>
            <w:r>
              <w:rPr>
                <w:rFonts w:ascii="Times New Roman" w:hAnsi="Times New Roman"/>
                <w:sz w:val="24"/>
                <w:szCs w:val="24"/>
              </w:rPr>
              <w:t>ны претрахеальных тканей до 55 мм. Состав: скальпель; удлиненная пункционная игла 14G с канюлей и  несмываемой маркировкой не более чем через каждые 10 мм, длина рабочей части канюли не менее 80 мм  с устройством для защиты от укола иглой при утилизации; ш</w:t>
            </w:r>
            <w:r>
              <w:rPr>
                <w:rFonts w:ascii="Times New Roman" w:hAnsi="Times New Roman"/>
                <w:sz w:val="24"/>
                <w:szCs w:val="24"/>
              </w:rPr>
              <w:t>приц трёхкомпонентный объёмом не менее 10 мл для выполнения аспирационной пробы; удлиненный гибкий проводник; конусный дилататор с разметкой глубины введения не более чем через каждые 10 мм и изогнутый металлический зажим для первоначальной дилатации претр</w:t>
            </w:r>
            <w:r>
              <w:rPr>
                <w:rFonts w:ascii="Times New Roman" w:hAnsi="Times New Roman"/>
                <w:sz w:val="24"/>
                <w:szCs w:val="24"/>
              </w:rPr>
              <w:t xml:space="preserve">ахеальных тканей; катетер проводник; изогнутый дилататор S-образной формы, размер 38 Fr, эргономичная форма рукоятки, гидрофильное покрытие для атравматичного введения, разметка для определения глубины введения – метка для эндоскопического подтверждения и </w:t>
            </w:r>
            <w:r>
              <w:rPr>
                <w:rFonts w:ascii="Times New Roman" w:hAnsi="Times New Roman"/>
                <w:sz w:val="24"/>
                <w:szCs w:val="24"/>
              </w:rPr>
              <w:t>три метки на глубине 30, 40 и 50 мм; трахеостомическая трубка с внутренним диаметром не более 8.0, наружным диаметром не более  12,6 мм, армированная с регулируемым положением шейного фланца,с устройством для дисконнекции, с любрикантом для облегчения введ</w:t>
            </w:r>
            <w:r>
              <w:rPr>
                <w:rFonts w:ascii="Times New Roman" w:hAnsi="Times New Roman"/>
                <w:sz w:val="24"/>
                <w:szCs w:val="24"/>
              </w:rPr>
              <w:t>ения; обтуратор с внутренним каналом; гибкая внутренняя канюля; тесьма для фиксации трубки; ершик для очистки.</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185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для продленной эпидуральной анестезии 18G/20G, фильтр, шприцы, иглы</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эпидуральной анестезии/аналгезии. </w:t>
            </w:r>
            <w:r>
              <w:rPr>
                <w:rFonts w:ascii="Times New Roman" w:hAnsi="Times New Roman"/>
                <w:sz w:val="24"/>
                <w:szCs w:val="24"/>
              </w:rPr>
              <w:t>Используемые материалы: Полиэтилен, полихлорвинил, полистирол, катетер из полиамида, полипропилен, бутадиенстирол, нержавеющая сталь. Характеристики фильтра: Диаметр пор 0,2 мкм, резистентность к давлению до 4 бар (2944 mmHg). Состав: Эпидуральная игла тип</w:t>
            </w:r>
            <w:r>
              <w:rPr>
                <w:rFonts w:ascii="Times New Roman" w:hAnsi="Times New Roman"/>
                <w:sz w:val="24"/>
                <w:szCs w:val="24"/>
              </w:rPr>
              <w:t xml:space="preserve">а Туохи </w:t>
            </w:r>
            <w:r>
              <w:rPr>
                <w:rFonts w:ascii="Times New Roman" w:hAnsi="Times New Roman"/>
                <w:sz w:val="24"/>
                <w:szCs w:val="24"/>
              </w:rPr>
              <w:t> 18G/1.30, длина 80 мм, мандрен с указателем положения среза иглы; Двухслойный катетер: основа из полиамида, наружная оболочка из термоэластичного гидрофильного полиуретана. Три встроенные в материал Rg-контрастные полоски, длина катетера 1000 мм;</w:t>
            </w:r>
            <w:r>
              <w:rPr>
                <w:rFonts w:ascii="Times New Roman" w:hAnsi="Times New Roman"/>
                <w:sz w:val="24"/>
                <w:szCs w:val="24"/>
              </w:rPr>
              <w:t xml:space="preserve"> конусообразный атравматичный наконечник с шестью отверстиями. Антибактериальный фильтр 0.2 мкм; Фиксатор эпидурального фильтра; Адаптер Снэп лок для соединения катетера с фильтром; Шприц Люэр для методики «потери сопротивления» 8 мл, специальная градуиров</w:t>
            </w:r>
            <w:r>
              <w:rPr>
                <w:rFonts w:ascii="Times New Roman" w:hAnsi="Times New Roman"/>
                <w:sz w:val="24"/>
                <w:szCs w:val="24"/>
              </w:rPr>
              <w:t>ка для верификации типа шприца, не содержит латекс; Трехкомпонентные шприцы Люэр лок 3 и 20 мл; Тонкостенные инъекционные иглы с трехгранной заточкой 18Gx40,  21Gx40 мм и 25Gx16 мм.</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186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с венозным интродьюсером 8 Fr и установочными </w:t>
            </w:r>
            <w:r>
              <w:rPr>
                <w:rFonts w:ascii="Times New Roman" w:hAnsi="Times New Roman"/>
                <w:sz w:val="24"/>
                <w:szCs w:val="24"/>
              </w:rPr>
              <w:t>пренадлежностями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Функциональное назначение - установка зондов в правые отделы сердца способом "катетер через катетер". Интродюсер венозный с встроенным гемостатическим клапаном, боковым портом и тканевым расширителем. Установочные принадлежности: 1. провод</w:t>
            </w:r>
            <w:r>
              <w:rPr>
                <w:rFonts w:ascii="Times New Roman" w:hAnsi="Times New Roman"/>
                <w:sz w:val="24"/>
                <w:szCs w:val="24"/>
              </w:rPr>
              <w:t>ник  - 1шт. 2. пункционная игла  - 1шт. 3. защитный чехол с стерильной пленкой - 1шт.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187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для продленной эпидуральной анестезии, 18G/20G, фильтр</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эпидуральной анестезии. Характеристики фильтра: Диаметр пор 0,2 мкм, </w:t>
            </w:r>
            <w:r>
              <w:rPr>
                <w:rFonts w:ascii="Times New Roman" w:hAnsi="Times New Roman"/>
                <w:sz w:val="24"/>
                <w:szCs w:val="24"/>
              </w:rPr>
              <w:t xml:space="preserve">резистентность к давлению до 4 бар (2944 mmHg). Состав: Эпидуральная игла типа Туохи </w:t>
            </w:r>
            <w:r>
              <w:rPr>
                <w:rFonts w:ascii="Times New Roman" w:hAnsi="Times New Roman"/>
                <w:sz w:val="24"/>
                <w:szCs w:val="24"/>
              </w:rPr>
              <w:t> 18G/1.30, длина 80 мм, мандрен с указателем положе-ния среза иглы; Катетер из полиамида с установленным направителем, 20G, длина 1000 мм; Антибактериальный фильтр 0.2 мк</w:t>
            </w:r>
            <w:r>
              <w:rPr>
                <w:rFonts w:ascii="Times New Roman" w:hAnsi="Times New Roman"/>
                <w:sz w:val="24"/>
                <w:szCs w:val="24"/>
              </w:rPr>
              <w:t>м; Адаптер Снэп лок для соединения катетера с фильтром; Шприц для методики «потери сопротивле-ния» 8 мл, специальная градуировка для верификации типа шприца, не содержит латекс; Самоклеящийся фиксатор эпидурального фильтра.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188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трубок </w:t>
            </w:r>
            <w:r>
              <w:rPr>
                <w:rFonts w:ascii="Times New Roman" w:hAnsi="Times New Roman"/>
                <w:sz w:val="24"/>
                <w:szCs w:val="24"/>
              </w:rPr>
              <w:t>ВАКУсейф ISO</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трубок ВАКУсейф ISO, используется с системой бутылок для отсоса. Состоит из 10 шлангов 030248-01 длиной 2,5 м с замком Luer и красным мультиадаптером, стерильно, и 1 насосного шланга ISO длиной 1,5 м с коннектором ISO и зеленым мультиада</w:t>
            </w:r>
            <w:r>
              <w:rPr>
                <w:rFonts w:ascii="Times New Roman" w:hAnsi="Times New Roman"/>
                <w:sz w:val="24"/>
                <w:szCs w:val="24"/>
              </w:rPr>
              <w:t>птером, нестерильно</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189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трубок ВАКУсейф LL</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трубок ВАКУсейф LL, используется с системой бутылок для отсоса. Состоит из 10 шлангов 030248-01 длиной 2.5 м с замком Luer и красным мультиадаптером, стерильно, и 1 насосного шланга  </w:t>
            </w:r>
            <w:r>
              <w:rPr>
                <w:rFonts w:ascii="Times New Roman" w:hAnsi="Times New Roman"/>
                <w:sz w:val="24"/>
                <w:szCs w:val="24"/>
              </w:rPr>
              <w:t>длиной 1,5 м с замком Luer  и зеленым мультиадаптером, нестерильно</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190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Наконечник для кружки Эсмарха взрослый,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Наконечники предназначены для промывания и спринцевания полостей организма человека, а также микроклизм. Наконечники </w:t>
            </w:r>
            <w:r>
              <w:rPr>
                <w:rFonts w:ascii="Times New Roman" w:hAnsi="Times New Roman"/>
                <w:sz w:val="24"/>
                <w:szCs w:val="24"/>
              </w:rPr>
              <w:t>для взрослых, размер 8,0 х 160. Наконечники по техническим характеристикам соответствуют требованиям ТУ 9398-004-27380060-2006. Наконечники представляет собой цилиндрическую деталь, имеющую рабочую и присоединительную части. В присоединительной части имеет</w:t>
            </w:r>
            <w:r>
              <w:rPr>
                <w:rFonts w:ascii="Times New Roman" w:hAnsi="Times New Roman"/>
                <w:sz w:val="24"/>
                <w:szCs w:val="24"/>
              </w:rPr>
              <w:t xml:space="preserve">ся дополнительный внутренний конус "Луер". Наконечники изготовлены из полипропилена. Индивидуальная потребительская упаковка герметично заварена. Наконечники стерильны, нетоксичны. Стерилизация наконечников газовая – оксидом этилена. Средний срок годности </w:t>
            </w:r>
            <w:r>
              <w:rPr>
                <w:rFonts w:ascii="Times New Roman" w:hAnsi="Times New Roman"/>
                <w:sz w:val="24"/>
                <w:szCs w:val="24"/>
              </w:rPr>
              <w:t>наконечников не менее 3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191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Наконечник для кружки Эсмарха детский,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Наконечники предназначены для промывания и спринцевания полостей организма человека, а также микроклизм. Наконечники для детей, размер 6,7 х 105. Наконечники </w:t>
            </w:r>
            <w:r>
              <w:rPr>
                <w:rFonts w:ascii="Times New Roman" w:hAnsi="Times New Roman"/>
                <w:sz w:val="24"/>
                <w:szCs w:val="24"/>
              </w:rPr>
              <w:t>по техническим характеристикам соответствуют требованиям ТУ 9398-004-27380060-2006. Наконечники представляет собой цилиндрическую деталь, имеющую рабочую и присоединительную части. В присоединительной части имеется дополнительный внутренний конус "Луер". Н</w:t>
            </w:r>
            <w:r>
              <w:rPr>
                <w:rFonts w:ascii="Times New Roman" w:hAnsi="Times New Roman"/>
                <w:sz w:val="24"/>
                <w:szCs w:val="24"/>
              </w:rPr>
              <w:t>аконечники изготовлены из полипропилена. Индивидуальная потребительская упаковка герметично заварена. Наконечники стерильны, нетоксичны. Стерилизация наконечников газовая – оксидом этилена. Средний срок годности наконечников не менее 3 лет.</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1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192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Одеяло укрывное для взрослых, нестерильное</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Одеяло для прибора EQ-5000. Зона обогрева: шейно-воротниковая область, туловище и нижние конечности. Одеяло изготовлено из двух склеенных термопечатью листков волокнистого нетканого материала, имеющего в основ</w:t>
            </w:r>
            <w:r>
              <w:rPr>
                <w:rFonts w:ascii="Times New Roman" w:hAnsi="Times New Roman"/>
                <w:sz w:val="24"/>
                <w:szCs w:val="24"/>
              </w:rPr>
              <w:t xml:space="preserve">е экструдированный тонковолоконный полипропилен, спаянный на каландре. Внутренние терморегулирующие распределительные каналы - линейные. Диаметр каждого канала в заполненном воздухом </w:t>
            </w:r>
            <w:proofErr w:type="gramStart"/>
            <w:r>
              <w:rPr>
                <w:rFonts w:ascii="Times New Roman" w:hAnsi="Times New Roman"/>
                <w:sz w:val="24"/>
                <w:szCs w:val="24"/>
              </w:rPr>
              <w:t>состоянии  не</w:t>
            </w:r>
            <w:proofErr w:type="gramEnd"/>
            <w:r>
              <w:rPr>
                <w:rFonts w:ascii="Times New Roman" w:hAnsi="Times New Roman"/>
                <w:sz w:val="24"/>
                <w:szCs w:val="24"/>
              </w:rPr>
              <w:t xml:space="preserve"> более 65 мм. Форсунки на поверхности канала, на обращённой </w:t>
            </w:r>
            <w:r>
              <w:rPr>
                <w:rFonts w:ascii="Times New Roman" w:hAnsi="Times New Roman"/>
                <w:sz w:val="24"/>
                <w:szCs w:val="24"/>
              </w:rPr>
              <w:t>к пациенту стороне. Внешнее водоотталкивающее полиэтиленовое покрытие с биологически инертной огнезащитной пропиткой (инертные смолы низкой плотности – негорючие самогасящиеся составы). У одеяла должна быть абсолютная биологическая инертность. Размеры одея</w:t>
            </w:r>
            <w:r>
              <w:rPr>
                <w:rFonts w:ascii="Times New Roman" w:hAnsi="Times New Roman"/>
                <w:sz w:val="24"/>
                <w:szCs w:val="24"/>
              </w:rPr>
              <w:t>ла  не менее 203 x 102 см. Индивидуальная клинически чистая упаковка у каждого одеяла, пользовательская – по 10 штук в коробке.</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16</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9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193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Одеяло укрывное для взрослых, нестерильное</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Согревающие одеяла обеспечивают достижение и поддержание </w:t>
            </w:r>
            <w:r>
              <w:rPr>
                <w:rFonts w:ascii="Times New Roman" w:hAnsi="Times New Roman"/>
                <w:sz w:val="24"/>
                <w:szCs w:val="24"/>
              </w:rPr>
              <w:t xml:space="preserve">нормотермии у пациента, что минимизирует послеоперационные осложнения. Легкий прочный материал, устойчивый к проколам и разрывам, обеспечивает максимальную эффективность и комфорт для пациента. Микроскопические отверстия на поверхности одеяла обеспечивают </w:t>
            </w:r>
            <w:r>
              <w:rPr>
                <w:rFonts w:ascii="Times New Roman" w:hAnsi="Times New Roman"/>
                <w:sz w:val="24"/>
                <w:szCs w:val="24"/>
              </w:rPr>
              <w:t>циркуляцию воздуха для оптимального согревания. Одеяла проницаемы для рентгеновского излучения и не создают артефактов при рентгенологическом исследовании. Не содержит латекс. Ткань, адгезивные элементы и упаковка одеял не содержат латекс. Отсутствие латек</w:t>
            </w:r>
            <w:r>
              <w:rPr>
                <w:rFonts w:ascii="Times New Roman" w:hAnsi="Times New Roman"/>
                <w:sz w:val="24"/>
                <w:szCs w:val="24"/>
              </w:rPr>
              <w:t>са предотвращает развитие кожных аллергических реакций. Конструкция одеял предотвращает сминание, обеспечивает тесный контакт с телом пациента, минимизирует риск соскальзывания и обеспечивает оптимальное согревание. Наружный слой одеял изготовлен из неткан</w:t>
            </w:r>
            <w:r>
              <w:rPr>
                <w:rFonts w:ascii="Times New Roman" w:hAnsi="Times New Roman"/>
                <w:sz w:val="24"/>
                <w:szCs w:val="24"/>
              </w:rPr>
              <w:t>ого материала, исключающего непосредственный контакт кожи пациента с горячим пластиком. Широкий ассортимент различных вариантов и размеров одеял для всевозможных клинических ситуаций. Полномерное одеяло CareQuilt для взрослых: · Для использования в палатах</w:t>
            </w:r>
            <w:r>
              <w:rPr>
                <w:rFonts w:ascii="Times New Roman" w:hAnsi="Times New Roman"/>
                <w:sz w:val="24"/>
                <w:szCs w:val="24"/>
              </w:rPr>
              <w:t xml:space="preserve"> пробуждения, отделениях интенсивной терапии, ожоговых отделениях, акушерских стационарах и отделениях амбулаторной хирургии. · Для оптимального согревания одеяло должно находиться в непосредственном контакте с кожей пациента. · Грудной вырез облегчает дос</w:t>
            </w:r>
            <w:r>
              <w:rPr>
                <w:rFonts w:ascii="Times New Roman" w:hAnsi="Times New Roman"/>
                <w:sz w:val="24"/>
                <w:szCs w:val="24"/>
              </w:rPr>
              <w:t>туп к торакальным дренажным трубкам. · Вырезы в нижней части одеяла дают возможность контролировать пульс и кровообращение в нижних конечностях. · Размер (для взрослых)/вес: 102 см х 201 см, 310 г.</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194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Плазмофильтр капиллярный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Функциональное </w:t>
            </w:r>
            <w:r>
              <w:rPr>
                <w:rFonts w:ascii="Times New Roman" w:hAnsi="Times New Roman"/>
                <w:sz w:val="24"/>
                <w:szCs w:val="24"/>
              </w:rPr>
              <w:t>назначение - лечение отторжения трансплантированного органа. Материал корпуса - поликарбонат. Объем заполнения (мл) - не более 67. Материал мембраны - полисульфон. Площадь мембраны (м²) - не менее 0.6. Максимальная скорость фильтрации от рабочего потока кр</w:t>
            </w:r>
            <w:r>
              <w:rPr>
                <w:rFonts w:ascii="Times New Roman" w:hAnsi="Times New Roman"/>
                <w:sz w:val="24"/>
                <w:szCs w:val="24"/>
              </w:rPr>
              <w:t>ови (%) - не менее 30. Способ стерилизации - паровой.</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195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Планшет для определения группы крови одноразовые</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Планшет для определения групп крови, одноразовый на 3 определения Планшет на 4 ячейки. расположенные в 4 ряда, предназначен для </w:t>
            </w:r>
            <w:r>
              <w:rPr>
                <w:rFonts w:ascii="Times New Roman" w:hAnsi="Times New Roman"/>
                <w:sz w:val="24"/>
                <w:szCs w:val="24"/>
              </w:rPr>
              <w:t>типирования группы крови  по системе АВ0 Цоликлонами анти-А, анти-В и анти-АВ и по системе «Резус» Цоликлоном анти-D.</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650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196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Пластырь прозрачный для фиксации канюль и катетеров 7,5 х 6,5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Стерильная самоклеющаяся повязка в форме "омега" для </w:t>
            </w:r>
            <w:r>
              <w:rPr>
                <w:rFonts w:ascii="Times New Roman" w:hAnsi="Times New Roman"/>
                <w:sz w:val="24"/>
                <w:szCs w:val="24"/>
              </w:rPr>
              <w:t>фиксации канюль, размер 7,5 х 6,5 см. Прозрачная, "дышащая" мембрана с краями из вспененного полиуретана - ширина краёв от 0,4 мм до 1,1 см и 2-мя эластичными полосками 1,1 см х 3,6 см для удерживания центральных венозных кататеров. Обеспечивает легкое нал</w:t>
            </w:r>
            <w:r>
              <w:rPr>
                <w:rFonts w:ascii="Times New Roman" w:hAnsi="Times New Roman"/>
                <w:sz w:val="24"/>
                <w:szCs w:val="24"/>
              </w:rPr>
              <w:t>ожение и хорошую фиксацию, мембрана обеспечивает барьер против проникновения микроорганизмов и позволяет визуализировать область наложения в любое время. Со стороны повязки размером 7,5 см имеется вырез в форме полукруга 0,8 мм х 0,9 мм. Паропроницаема. Со</w:t>
            </w:r>
            <w:r>
              <w:rPr>
                <w:rFonts w:ascii="Times New Roman" w:hAnsi="Times New Roman"/>
                <w:sz w:val="24"/>
                <w:szCs w:val="24"/>
              </w:rPr>
              <w:t>став мембранного окна: полиуретановая пленка, полиакрилатный клей (не содержит канифоли и ее производных). Покрытая клеем сторона повязки защищена слоем бумаги, силиконизированной с обеих сторон и покрытой полиэтиленом с обеих сторон. В 2-х местах края бум</w:t>
            </w:r>
            <w:r>
              <w:rPr>
                <w:rFonts w:ascii="Times New Roman" w:hAnsi="Times New Roman"/>
                <w:sz w:val="24"/>
                <w:szCs w:val="24"/>
              </w:rPr>
              <w:t>аги образуют вырезанные области размером от 1-1,5 см, которые предназначены для облегчения процесса наложения повязки и удаления защитного бумажного слоя. Повязка готова к использованию, не требует предварительного разрезания.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197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Пластырь </w:t>
            </w:r>
            <w:r>
              <w:rPr>
                <w:rFonts w:ascii="Times New Roman" w:hAnsi="Times New Roman"/>
                <w:sz w:val="24"/>
                <w:szCs w:val="24"/>
              </w:rPr>
              <w:t>стерильный фиксирующий с впитывающей подушечкой и прозрачным окном, 9 х 6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Стерильная адгезивная повязка для фиксации периферических катетеров, размер 9 х 6 см, прямоугольной формы с закругленными краями, на основе нетканого перфорированного пластыря (10</w:t>
            </w:r>
            <w:r>
              <w:rPr>
                <w:rFonts w:ascii="Times New Roman" w:hAnsi="Times New Roman"/>
                <w:sz w:val="24"/>
                <w:szCs w:val="24"/>
              </w:rPr>
              <w:t>0% полиэстер), покрытого гипоаллергенным полиакрилатным клеем с одной стороны и пленкой (100% полиуретан) с другой, с круглым окошком для визуализации места инъекции. С дополнительной абсорбирующей подушечкой в наборе (75% вискоза, 25% - полипропилен/полиэ</w:t>
            </w:r>
            <w:r>
              <w:rPr>
                <w:rFonts w:ascii="Times New Roman" w:hAnsi="Times New Roman"/>
                <w:sz w:val="24"/>
                <w:szCs w:val="24"/>
              </w:rPr>
              <w:t>тилен) для защиты кожи от давления канюли из многослойного нетканого материала с микросетчатым покрытием (полиэтилен</w:t>
            </w:r>
            <w:proofErr w:type="gramStart"/>
            <w:r>
              <w:rPr>
                <w:rFonts w:ascii="Times New Roman" w:hAnsi="Times New Roman"/>
                <w:sz w:val="24"/>
                <w:szCs w:val="24"/>
              </w:rPr>
              <w:t>)</w:t>
            </w:r>
            <w:proofErr w:type="gramEnd"/>
            <w:r>
              <w:rPr>
                <w:rFonts w:ascii="Times New Roman" w:hAnsi="Times New Roman"/>
                <w:sz w:val="24"/>
                <w:szCs w:val="24"/>
              </w:rPr>
              <w:t xml:space="preserve"> с одной стороны. Сила адгезии 9±3 N/25мм. Повязка выполнена в виде "штанишек", для облегчения фиксации внутривенных периферических катетер</w:t>
            </w:r>
            <w:r>
              <w:rPr>
                <w:rFonts w:ascii="Times New Roman" w:hAnsi="Times New Roman"/>
                <w:sz w:val="24"/>
                <w:szCs w:val="24"/>
              </w:rPr>
              <w:t>ов с дополнительным портом. Клейкий слой повязки снабжен защитной бумагой, силиконизированной с одной стороны, предусматривающей легкую аппликацию повязки. Повязка воздухо- и паропроницаема, индивидуально упакована. Стерилизовано этиленоксидом.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198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Пластырь гипоаллергенный на основе нетканой вискозы 5 см х 9,1 м, бежевый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Лейкопластырь рулонный на катушке. Плотная </w:t>
            </w:r>
            <w:proofErr w:type="gramStart"/>
            <w:r>
              <w:rPr>
                <w:rFonts w:ascii="Times New Roman" w:hAnsi="Times New Roman"/>
                <w:sz w:val="24"/>
                <w:szCs w:val="24"/>
              </w:rPr>
              <w:t>фиксация,легко</w:t>
            </w:r>
            <w:proofErr w:type="gramEnd"/>
            <w:r>
              <w:rPr>
                <w:rFonts w:ascii="Times New Roman" w:hAnsi="Times New Roman"/>
                <w:sz w:val="24"/>
                <w:szCs w:val="24"/>
              </w:rPr>
              <w:t xml:space="preserve"> удаляется, не раздражая даже особо чувствительную кожу. Гипоаллергенный адгезивный слой пластыря не вызывает </w:t>
            </w:r>
            <w:r>
              <w:rPr>
                <w:rFonts w:ascii="Times New Roman" w:hAnsi="Times New Roman"/>
                <w:sz w:val="24"/>
                <w:szCs w:val="24"/>
              </w:rPr>
              <w:t xml:space="preserve">раздражений. Пористая </w:t>
            </w:r>
            <w:proofErr w:type="gramStart"/>
            <w:r>
              <w:rPr>
                <w:rFonts w:ascii="Times New Roman" w:hAnsi="Times New Roman"/>
                <w:sz w:val="24"/>
                <w:szCs w:val="24"/>
              </w:rPr>
              <w:t>структура  позволяет</w:t>
            </w:r>
            <w:proofErr w:type="gramEnd"/>
            <w:r>
              <w:rPr>
                <w:rFonts w:ascii="Times New Roman" w:hAnsi="Times New Roman"/>
                <w:sz w:val="24"/>
                <w:szCs w:val="24"/>
              </w:rPr>
              <w:t xml:space="preserve"> влаге беспрепятственно испаряться, не нарушая прочности прилипания. Отличается высокой адгезией к влажной коже. Основа: нетканая вискоза. Адгезив: безвредный для кожи полиакрилат. Преимущества пластыря Микропор: г</w:t>
            </w:r>
            <w:r>
              <w:rPr>
                <w:rFonts w:ascii="Times New Roman" w:hAnsi="Times New Roman"/>
                <w:sz w:val="24"/>
                <w:szCs w:val="24"/>
              </w:rPr>
              <w:t xml:space="preserve">ипоаллергенный, мягкий, пористый и воздухопроницаемый, можно надписывать. Хорошо фиксируется в областях с волосяным покровом (брови, усы и др.) При снятии, пластырь не удаляет волосы. Не прилипает к медицинским перчаткам. Бежевый. Гипоаллергенный пластырь </w:t>
            </w:r>
            <w:r>
              <w:rPr>
                <w:rFonts w:ascii="Times New Roman" w:hAnsi="Times New Roman"/>
                <w:sz w:val="24"/>
                <w:szCs w:val="24"/>
              </w:rPr>
              <w:t>3Мтм Microporeтм 5 см х 9,1 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48</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199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рулонная 10 х 1000 см на нетканевой основе, нестерильная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Адгезивная рулонная нестерильная повязка для сплошной фиксации повязок, в том числе объемных абсорбирующих повязок, на нетканой основе для </w:t>
            </w:r>
            <w:r>
              <w:rPr>
                <w:rFonts w:ascii="Times New Roman" w:hAnsi="Times New Roman"/>
                <w:sz w:val="24"/>
                <w:szCs w:val="24"/>
              </w:rPr>
              <w:t>повышенной воздухо- и влагопроницаемости, с нанесением акрилатного клея для обеспечения гипоаллергенности. Размер 10 х 1000 см.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200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рулонная 10 х 1000 см на нетканевой основе, нестерильная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Адгезивная рулонная нестерильная повязка для </w:t>
            </w:r>
            <w:r>
              <w:rPr>
                <w:rFonts w:ascii="Times New Roman" w:hAnsi="Times New Roman"/>
                <w:sz w:val="24"/>
                <w:szCs w:val="24"/>
              </w:rPr>
              <w:t>сплошной фиксации повязок, в том числе объемных абсорбирующих повязок, на нетканой основе для повышенной воздухо- и влагопроницаемости, с нанесением акрилатного клея для обеспечения гипоаллергенности. Размер 15 х 1000 см.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283</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рулонная</w:t>
            </w:r>
            <w:r>
              <w:rPr>
                <w:rFonts w:ascii="Times New Roman" w:hAnsi="Times New Roman"/>
                <w:sz w:val="24"/>
                <w:szCs w:val="24"/>
              </w:rPr>
              <w:t xml:space="preserve"> 6  х 1000 см на нетканевой основе, нестерильная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Адгезивная рулонная нестерильная повязка для сплошной фиксации повязок, в том числе объемных абсорбирующих повязок, на нетканой основе для повышенной воздухо- и влагопроницаемости, с нанесением акрилатного к</w:t>
            </w:r>
            <w:r>
              <w:rPr>
                <w:rFonts w:ascii="Times New Roman" w:hAnsi="Times New Roman"/>
                <w:sz w:val="24"/>
                <w:szCs w:val="24"/>
              </w:rPr>
              <w:t>лея для обеспечения гипоаллергенности. Размер 6 х 1000 см.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1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202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антимикробная для фиксации катетеров</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Tegaderm CHG - пленочная прозрачная наклейка для фиксации катетеров с хлоргексидином 7 х 8.5 см. Сочетает в себе эффективную </w:t>
            </w:r>
            <w:r>
              <w:rPr>
                <w:rFonts w:ascii="Times New Roman" w:hAnsi="Times New Roman"/>
                <w:sz w:val="24"/>
                <w:szCs w:val="24"/>
              </w:rPr>
              <w:t>антимикробную защиту хлоргексидина глюконата и доказанную барьерную функцию пленки Tegaderm полностью соответствует современным российским, международным клиническим рекомендациям и ГОСТам. Соответствует требованием СанПин 2630-10. Стерильная повязка Tegad</w:t>
            </w:r>
            <w:r>
              <w:rPr>
                <w:rFonts w:ascii="Times New Roman" w:hAnsi="Times New Roman"/>
                <w:sz w:val="24"/>
                <w:szCs w:val="24"/>
              </w:rPr>
              <w:t>erm CHG осуществляет комбинированную защиту: подавляет рост кожной микрофлоры пациента и обеспечивает барьерную функцию, защищает от микроорганизмов из внешней среды. Осуществляет антимикробную активность широкого спектра действия против микроорганизмов, в</w:t>
            </w:r>
            <w:r>
              <w:rPr>
                <w:rFonts w:ascii="Times New Roman" w:hAnsi="Times New Roman"/>
                <w:sz w:val="24"/>
                <w:szCs w:val="24"/>
              </w:rPr>
              <w:t xml:space="preserve">ызывающих КАИК (катетер ассоциированные инфекции кровотока). Продуманный дизайн наклейки оптимально подходит для наложения, минимизирует вероятность ошибки, позволяет соблюсти асептику. Впитывающая структура глеевой подушечки </w:t>
            </w:r>
            <w:proofErr w:type="gramStart"/>
            <w:r>
              <w:rPr>
                <w:rFonts w:ascii="Times New Roman" w:hAnsi="Times New Roman"/>
                <w:sz w:val="24"/>
                <w:szCs w:val="24"/>
              </w:rPr>
              <w:t>снижают</w:t>
            </w:r>
            <w:proofErr w:type="gramEnd"/>
            <w:r>
              <w:rPr>
                <w:rFonts w:ascii="Times New Roman" w:hAnsi="Times New Roman"/>
                <w:sz w:val="24"/>
                <w:szCs w:val="24"/>
              </w:rPr>
              <w:t xml:space="preserve"> частоту смены повязки.</w:t>
            </w:r>
            <w:r>
              <w:rPr>
                <w:rFonts w:ascii="Times New Roman" w:hAnsi="Times New Roman"/>
                <w:sz w:val="24"/>
                <w:szCs w:val="24"/>
              </w:rPr>
              <w:t xml:space="preserve"> Снижение частоты смещения катетера обеспечивается за счёт удобного выреза и усиленной пластырной окантовки. В комплект повязки входят дополнительные пластырные полоски для фиксации линий катетера и указания даты. Стерильная, водонепроницаемая, дышащая пле</w:t>
            </w:r>
            <w:r>
              <w:rPr>
                <w:rFonts w:ascii="Times New Roman" w:hAnsi="Times New Roman"/>
                <w:sz w:val="24"/>
                <w:szCs w:val="24"/>
              </w:rPr>
              <w:t xml:space="preserve">нка обеспечивает непроницаемый барьер для жидкостей, бактерий и вирусов. Рекомендуемые области применения: Центральные венозные катетеры (ЦВК) различной локализации, Внутренняя яремная вена, Подключичная вена, Бедренная вена, </w:t>
            </w:r>
            <w:proofErr w:type="gramStart"/>
            <w:r>
              <w:rPr>
                <w:rFonts w:ascii="Times New Roman" w:hAnsi="Times New Roman"/>
                <w:sz w:val="24"/>
                <w:szCs w:val="24"/>
              </w:rPr>
              <w:t>Периферически</w:t>
            </w:r>
            <w:proofErr w:type="gramEnd"/>
            <w:r>
              <w:rPr>
                <w:rFonts w:ascii="Times New Roman" w:hAnsi="Times New Roman"/>
                <w:sz w:val="24"/>
                <w:szCs w:val="24"/>
              </w:rPr>
              <w:t xml:space="preserve"> вводимые централ</w:t>
            </w:r>
            <w:r>
              <w:rPr>
                <w:rFonts w:ascii="Times New Roman" w:hAnsi="Times New Roman"/>
                <w:sz w:val="24"/>
                <w:szCs w:val="24"/>
              </w:rPr>
              <w:t>ьные венозные катетеры (PICC), Туннелируемые центральные катетеры, Катетеры для перитонеального диализа, Гемодиализные катетеры, Артериальные катетеры. Рекомендуемая частота замены повязки: 1 раз в 7 суток. Комплектация: 25 штук в упаковке.</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1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203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гидроколлоидная 7,5 х 7,5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Повязка на рану, содержит в своём составе 0,1% полигексаметилен бигуанида (ПГМБ) для предотвращения повторного инфицирования раны. Повязка применяется, преимущественно, для лечения инфицированных сухих </w:t>
            </w:r>
            <w:proofErr w:type="gramStart"/>
            <w:r>
              <w:rPr>
                <w:rFonts w:ascii="Times New Roman" w:hAnsi="Times New Roman"/>
                <w:sz w:val="24"/>
                <w:szCs w:val="24"/>
              </w:rPr>
              <w:t>ран,  экссуди</w:t>
            </w:r>
            <w:r>
              <w:rPr>
                <w:rFonts w:ascii="Times New Roman" w:hAnsi="Times New Roman"/>
                <w:sz w:val="24"/>
                <w:szCs w:val="24"/>
              </w:rPr>
              <w:t>рующих</w:t>
            </w:r>
            <w:proofErr w:type="gramEnd"/>
            <w:r>
              <w:rPr>
                <w:rFonts w:ascii="Times New Roman" w:hAnsi="Times New Roman"/>
                <w:sz w:val="24"/>
                <w:szCs w:val="24"/>
              </w:rPr>
              <w:t xml:space="preserve"> ран, хронических ран различного генеза, таких как пролежни, трофические и диабетические язвы. Раневая повязка обладает антимикробным (антибактериальным) эффектом, а том числе в отношении MRSA, VRE, C.Albicans (а также иные дрожжеподобные грибы). Пов</w:t>
            </w:r>
            <w:r>
              <w:rPr>
                <w:rFonts w:ascii="Times New Roman" w:hAnsi="Times New Roman"/>
                <w:sz w:val="24"/>
                <w:szCs w:val="24"/>
              </w:rPr>
              <w:t>язка не содержит таких действующих веществ, как хлоргексидин биглюконата (и его производного - мирамистина</w:t>
            </w:r>
            <w:proofErr w:type="gramStart"/>
            <w:r>
              <w:rPr>
                <w:rFonts w:ascii="Times New Roman" w:hAnsi="Times New Roman"/>
                <w:sz w:val="24"/>
                <w:szCs w:val="24"/>
              </w:rPr>
              <w:t>),  ферментов</w:t>
            </w:r>
            <w:proofErr w:type="gramEnd"/>
            <w:r>
              <w:rPr>
                <w:rFonts w:ascii="Times New Roman" w:hAnsi="Times New Roman"/>
                <w:sz w:val="24"/>
                <w:szCs w:val="24"/>
              </w:rPr>
              <w:t xml:space="preserve"> (в том числе химотрипсина), ионов серебра (в том числе коллоидного серебра), пчелиного воска, метилурацила, йода во избежание возникнове</w:t>
            </w:r>
            <w:r>
              <w:rPr>
                <w:rFonts w:ascii="Times New Roman" w:hAnsi="Times New Roman"/>
                <w:sz w:val="24"/>
                <w:szCs w:val="24"/>
              </w:rPr>
              <w:t xml:space="preserve">ния аллергических реакций и возникновения эффекта сенсибилизации. Повязка имеет возможность нахождения на ране max три дня. Размер: 7,5 см </w:t>
            </w:r>
            <w:proofErr w:type="gramStart"/>
            <w:r>
              <w:rPr>
                <w:rFonts w:ascii="Times New Roman" w:hAnsi="Times New Roman"/>
                <w:sz w:val="24"/>
                <w:szCs w:val="24"/>
              </w:rPr>
              <w:t>х  7</w:t>
            </w:r>
            <w:proofErr w:type="gramEnd"/>
            <w:r>
              <w:rPr>
                <w:rFonts w:ascii="Times New Roman" w:hAnsi="Times New Roman"/>
                <w:sz w:val="24"/>
                <w:szCs w:val="24"/>
              </w:rPr>
              <w:t>,5 смя. Повязка стерильная и индивидуально упакованная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204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гидроколлоидная 10 х 10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Стерильная, самоклеющаяся, впитывающая гидроколлоидная повязка, покрытая полупроницаемым слоем, для предотвращения проникновения бактерий. Формируется по контуру тела, удаляется безболезненно. Гидроколлоидная структура, состоящая из синтетического эластоме</w:t>
            </w:r>
            <w:r>
              <w:rPr>
                <w:rFonts w:ascii="Times New Roman" w:hAnsi="Times New Roman"/>
                <w:sz w:val="24"/>
                <w:szCs w:val="24"/>
              </w:rPr>
              <w:t>ра, минерального масла, клейкого вещества, растительной основы и натрия карбоксиметилцеллюлозы. Материал не содержит компоненты животного происхождения. Впитывающая способность (24 ч): мин. 1,4 г/10см2. Величина pH: 4 - 8. Индивидуальная упаковка каждой по</w:t>
            </w:r>
            <w:r>
              <w:rPr>
                <w:rFonts w:ascii="Times New Roman" w:hAnsi="Times New Roman"/>
                <w:sz w:val="24"/>
                <w:szCs w:val="24"/>
              </w:rPr>
              <w:t>вязки. Размер 10 х 10 см.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148</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гидроколлоидная 7,5 х 7,5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Стерильная, самоклеющаяся, впитывающая гидроколлоидная повязка, покрытая полупроницаемым слоем, для предотвращения проникновения бактерий. Формируется по контуру тела, </w:t>
            </w:r>
            <w:r>
              <w:rPr>
                <w:rFonts w:ascii="Times New Roman" w:hAnsi="Times New Roman"/>
                <w:sz w:val="24"/>
                <w:szCs w:val="24"/>
              </w:rPr>
              <w:t>удаляется безболезненно. Гидроколлоидная структура, состоящая из синтетического эластомера, минерального масла, клейкого вещества, растительной основы и натрия карбоксиметилцеллюлозы. Материал не содержит компоненты животного происхождения. Впитывающая спо</w:t>
            </w:r>
            <w:r>
              <w:rPr>
                <w:rFonts w:ascii="Times New Roman" w:hAnsi="Times New Roman"/>
                <w:sz w:val="24"/>
                <w:szCs w:val="24"/>
              </w:rPr>
              <w:t>собность (24 ч): мин. 1,4 г/10см2. Величина pH: 4 - 8. Индивидуальная упаковка каждой повязки. Размер 7,5 х 7,5 см.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206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для фиксации центр. венозных катетеров централ гард 10,1х8,4см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Стерильная защитная фиксирующая повязка для </w:t>
            </w:r>
            <w:r>
              <w:rPr>
                <w:rFonts w:ascii="Times New Roman" w:hAnsi="Times New Roman"/>
                <w:sz w:val="24"/>
                <w:szCs w:val="24"/>
              </w:rPr>
              <w:t>фиксации и защиты катетера, введенного в подключичную вену. Устанавливаются на срок до 5 дней. Размеры 10,1х8,4см. Снабжена ограничивающей фиксирующей рамкой из вспененного полиэтилена, которая не только обеспечивает надежную фиксацию катетера, но и предот</w:t>
            </w:r>
            <w:r>
              <w:rPr>
                <w:rFonts w:ascii="Times New Roman" w:hAnsi="Times New Roman"/>
                <w:sz w:val="24"/>
                <w:szCs w:val="24"/>
              </w:rPr>
              <w:t>вращает попадание различных видов секрета и микроорганизмов под повязку. Имеет прозрачную центральную часть ("окно") из полупроницаемого прозрачного полиуретана для визуального контроля места введения закрепленного изделия и его положения. Три дополнительн</w:t>
            </w:r>
            <w:r>
              <w:rPr>
                <w:rFonts w:ascii="Times New Roman" w:hAnsi="Times New Roman"/>
                <w:sz w:val="24"/>
                <w:szCs w:val="24"/>
              </w:rPr>
              <w:t xml:space="preserve">ые </w:t>
            </w:r>
            <w:proofErr w:type="gramStart"/>
            <w:r>
              <w:rPr>
                <w:rFonts w:ascii="Times New Roman" w:hAnsi="Times New Roman"/>
                <w:sz w:val="24"/>
                <w:szCs w:val="24"/>
              </w:rPr>
              <w:t>фиксирующие  полоски</w:t>
            </w:r>
            <w:proofErr w:type="gramEnd"/>
            <w:r>
              <w:rPr>
                <w:rFonts w:ascii="Times New Roman" w:hAnsi="Times New Roman"/>
                <w:sz w:val="24"/>
                <w:szCs w:val="24"/>
              </w:rPr>
              <w:t xml:space="preserve"> - полиэтилен на пенной основе. Проницаемость - 3112г/м²/24ч/37°С. Защитное покрытие - силиконизированный полиэстер. Не содержит латекс. Упаковка: крафт-бумага, покрытая лаком. Срок хранения 2 года.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207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Повязка </w:t>
            </w:r>
            <w:r>
              <w:rPr>
                <w:rFonts w:ascii="Times New Roman" w:hAnsi="Times New Roman"/>
                <w:sz w:val="24"/>
                <w:szCs w:val="24"/>
              </w:rPr>
              <w:t>фиксирующая для эпидуральных катетеров с прозрачной мембраной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Стерильная защитная фиксирующая повязка с прозрачной мембраной для эпидуральных катетеров для предотвращения миграции и перегибания катетера. Прозрачная мембрана предназначена для визуального ко</w:t>
            </w:r>
            <w:r>
              <w:rPr>
                <w:rFonts w:ascii="Times New Roman" w:hAnsi="Times New Roman"/>
                <w:sz w:val="24"/>
                <w:szCs w:val="24"/>
              </w:rPr>
              <w:t>нтроля места пункции. Непроницаема для микроорганизмов и воды, но имеет оптимальную проницаемость для физиологической влаги (2000 г/м2/24ч). Устанавливается на срок до 5 дней. Материалы: основа-рамка: нетканый полипропилен розового цвета; клей: акриловый м</w:t>
            </w:r>
            <w:r>
              <w:rPr>
                <w:rFonts w:ascii="Times New Roman" w:hAnsi="Times New Roman"/>
                <w:sz w:val="24"/>
                <w:szCs w:val="24"/>
              </w:rPr>
              <w:t>едицинской степени очистки; пленка: полиуретан; опора: полиэтиленовая пена; защитное покрытие: крафт-бумага с односторонней силиконизацией. Срок стояния - 5 дней. Стерилизовано гамма-радиацией. Срок сохранения стерильности не менее 2-х лет. Не содержит лат</w:t>
            </w:r>
            <w:r>
              <w:rPr>
                <w:rFonts w:ascii="Times New Roman" w:hAnsi="Times New Roman"/>
                <w:sz w:val="24"/>
                <w:szCs w:val="24"/>
              </w:rPr>
              <w:t>екса. Упакован в стерильный блистер лепесткового типа.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208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липидоколлоидная стерильная 10 х 15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Липидоколлоидная бактерицидная стерильная повязка для местного лечения острых и хронических ран со слабым и умеренным экссудированием, </w:t>
            </w:r>
            <w:r>
              <w:rPr>
                <w:rFonts w:ascii="Times New Roman" w:hAnsi="Times New Roman"/>
                <w:sz w:val="24"/>
                <w:szCs w:val="24"/>
              </w:rPr>
              <w:t>в т.ч инфицированных ран и ран с риском развития вторичной инфекции с содержанием ионов серебра (0,015мг/см2) , на полиэстерной основе без риска разволокнения при удалении, с применением гидроколлоидных частиц (когезионная способность геля 91%)  для обеспе</w:t>
            </w:r>
            <w:r>
              <w:rPr>
                <w:rFonts w:ascii="Times New Roman" w:hAnsi="Times New Roman"/>
                <w:sz w:val="24"/>
                <w:szCs w:val="24"/>
              </w:rPr>
              <w:t xml:space="preserve">чения влажной среды заживления, неадгезивная мелкоячеистая основа (размер ячейки полиэстерной сетки 1мм x 1мм) и с содержанием частиц парафина и когезивных полимеров для обеспечения атравматичности (сила адгезии 0,01Н/25мм), гипоаллергенная рН 7, защитные </w:t>
            </w:r>
            <w:r>
              <w:rPr>
                <w:rFonts w:ascii="Times New Roman" w:hAnsi="Times New Roman"/>
                <w:sz w:val="24"/>
                <w:szCs w:val="24"/>
              </w:rPr>
              <w:t>полимерные покрытия  с планиметрической сеткой - для оценки размеры раны и процесса заживления, размер 10х15см.</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мазевая 10 х 20 см с перуанским бальзамом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Мазевая стерильная повязка для атравматичной терапии ран, обладает </w:t>
            </w:r>
            <w:r>
              <w:rPr>
                <w:rFonts w:ascii="Times New Roman" w:hAnsi="Times New Roman"/>
                <w:sz w:val="24"/>
                <w:szCs w:val="24"/>
              </w:rPr>
              <w:t xml:space="preserve">антисептическим действием. Состав материала - хлопчатобумажная крупноячеистая сетка пропитанная мазевой массой, общий вес мазевой массы не менее 5,3 гр, из </w:t>
            </w:r>
            <w:proofErr w:type="gramStart"/>
            <w:r>
              <w:rPr>
                <w:rFonts w:ascii="Times New Roman" w:hAnsi="Times New Roman"/>
                <w:sz w:val="24"/>
                <w:szCs w:val="24"/>
              </w:rPr>
              <w:t>них  активного</w:t>
            </w:r>
            <w:proofErr w:type="gramEnd"/>
            <w:r>
              <w:rPr>
                <w:rFonts w:ascii="Times New Roman" w:hAnsi="Times New Roman"/>
                <w:sz w:val="24"/>
                <w:szCs w:val="24"/>
              </w:rPr>
              <w:t xml:space="preserve"> вещества перуанский бальзам не менее 2,65 грамма и остальное вспомогательные вещества</w:t>
            </w:r>
            <w:r>
              <w:rPr>
                <w:rFonts w:ascii="Times New Roman" w:hAnsi="Times New Roman"/>
                <w:sz w:val="24"/>
                <w:szCs w:val="24"/>
              </w:rPr>
              <w:t>. Индивидуальная упаковка. Размер 10 см х 20 см.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24</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210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мазевая 7,5 х 10 см с перуанским бальзамом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Мазевая стерильная повязка для атравматичной терапии ран, обладает антисептическим действием. Состав материала - хлопчатобумажная </w:t>
            </w:r>
            <w:r>
              <w:rPr>
                <w:rFonts w:ascii="Times New Roman" w:hAnsi="Times New Roman"/>
                <w:sz w:val="24"/>
                <w:szCs w:val="24"/>
              </w:rPr>
              <w:t xml:space="preserve">крупноячеистая сетка пропитанная мазевой массой, общий вес мазевой массы не менее 5,3 гр, из </w:t>
            </w:r>
            <w:proofErr w:type="gramStart"/>
            <w:r>
              <w:rPr>
                <w:rFonts w:ascii="Times New Roman" w:hAnsi="Times New Roman"/>
                <w:sz w:val="24"/>
                <w:szCs w:val="24"/>
              </w:rPr>
              <w:t>них  активного</w:t>
            </w:r>
            <w:proofErr w:type="gramEnd"/>
            <w:r>
              <w:rPr>
                <w:rFonts w:ascii="Times New Roman" w:hAnsi="Times New Roman"/>
                <w:sz w:val="24"/>
                <w:szCs w:val="24"/>
              </w:rPr>
              <w:t xml:space="preserve"> вещества перуанский бальзам не менее 2,65 грамма и остальное вспомогательные вещества. Индивидуальная упаковка. Размер 7,5 см х 10 см.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211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мазевая с повидон-йодом, стерильная, 10 х 20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Мазевая повязка с повидон-йодом бактерицидная, стерильная для местного лечения острых (ожоги) и хронических ран с риском инфицирования. Концентрация мази повидон-йод в повязке: не менее 0,9-1,2%, </w:t>
            </w:r>
            <w:r>
              <w:rPr>
                <w:rFonts w:ascii="Times New Roman" w:hAnsi="Times New Roman"/>
                <w:sz w:val="24"/>
                <w:szCs w:val="24"/>
              </w:rPr>
              <w:t>на тканевой вискозной основе без риска разволокнения повязки при удалении, сетчатая основа для предотвращения окклюзии раны, мелкоячеистая структура (размер ячейки: не более 0,8 - 1,0мм х 0,8 - 1,0мм) для обеспечения атравматичности, неадгезивная.</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212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послеоперационная, стерильная с сорбционной подушечкой на нетканевой основе 7 х 5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Повязка медицинская стерильная самоклеющаяся на нетканой основе, с впитывающей подушечкой с полимерным сетчатым раноконтактным слоем для обеспечения </w:t>
            </w:r>
            <w:r>
              <w:rPr>
                <w:rFonts w:ascii="Times New Roman" w:hAnsi="Times New Roman"/>
                <w:sz w:val="24"/>
                <w:szCs w:val="24"/>
              </w:rPr>
              <w:t xml:space="preserve">атравматичной и безболезненной смены повязки. Размер повязки 7х5см. Для ухода за послеоперационными ранами и незначительными повреждениями кожи с низким и умеренным количеством экссудата. Не содержит натурального латекса. Клеящая основа гипоаллергенная из </w:t>
            </w:r>
            <w:r>
              <w:rPr>
                <w:rFonts w:ascii="Times New Roman" w:hAnsi="Times New Roman"/>
                <w:sz w:val="24"/>
                <w:szCs w:val="24"/>
              </w:rPr>
              <w:t>полиакрилата. Упакована в индивидуальную стерильную упаковку</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3 500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213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послеоперационная, стерильная с сорбционной подушечкой на нетканевой основе 10 х 8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Адгезивная стерильная </w:t>
            </w:r>
            <w:proofErr w:type="gramStart"/>
            <w:r>
              <w:rPr>
                <w:rFonts w:ascii="Times New Roman" w:hAnsi="Times New Roman"/>
                <w:sz w:val="24"/>
                <w:szCs w:val="24"/>
              </w:rPr>
              <w:t>повязка  с</w:t>
            </w:r>
            <w:proofErr w:type="gramEnd"/>
            <w:r>
              <w:rPr>
                <w:rFonts w:ascii="Times New Roman" w:hAnsi="Times New Roman"/>
                <w:sz w:val="24"/>
                <w:szCs w:val="24"/>
              </w:rPr>
              <w:t xml:space="preserve"> сорбционной подушечкой для послеоперационной </w:t>
            </w:r>
            <w:r>
              <w:rPr>
                <w:rFonts w:ascii="Times New Roman" w:hAnsi="Times New Roman"/>
                <w:sz w:val="24"/>
                <w:szCs w:val="24"/>
              </w:rPr>
              <w:t>обработки и ухода за ранами и незначительными повреждениями кожи, на нетканой основе для повышенной воздухо- и влагопроницаемости, с нанесением акрилатного клея для обеспечения гипоаллергенности, подушечка из вискозы для абсорбции экссудата, полиэтиленовая</w:t>
            </w:r>
            <w:r>
              <w:rPr>
                <w:rFonts w:ascii="Times New Roman" w:hAnsi="Times New Roman"/>
                <w:sz w:val="24"/>
                <w:szCs w:val="24"/>
              </w:rPr>
              <w:t xml:space="preserve"> сетка подушечки обеспечивает атравматичность раны. Размер 10 х 8 см.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214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самоклеящаяся на рану, 25 х 10 см №25 стерильная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Самоклеящаяся повязка на рану из мягкого нетканого материала с впитывающей подушечкой, неприклеивающейся к </w:t>
            </w:r>
            <w:r>
              <w:rPr>
                <w:rFonts w:ascii="Times New Roman" w:hAnsi="Times New Roman"/>
                <w:sz w:val="24"/>
                <w:szCs w:val="24"/>
              </w:rPr>
              <w:t xml:space="preserve">ране. Основа повязки: нетканый синтетический материал. Раневая подушка: </w:t>
            </w:r>
            <w:proofErr w:type="gramStart"/>
            <w:r>
              <w:rPr>
                <w:rFonts w:ascii="Times New Roman" w:hAnsi="Times New Roman"/>
                <w:sz w:val="24"/>
                <w:szCs w:val="24"/>
              </w:rPr>
              <w:t>абсорбирующая вискоза</w:t>
            </w:r>
            <w:proofErr w:type="gramEnd"/>
            <w:r>
              <w:rPr>
                <w:rFonts w:ascii="Times New Roman" w:hAnsi="Times New Roman"/>
                <w:sz w:val="24"/>
                <w:szCs w:val="24"/>
              </w:rPr>
              <w:t xml:space="preserve"> покрытая микросеткой из атравматичного неприлипающего к ране материала. Клеевая основа: синтетический клей </w:t>
            </w:r>
            <w:proofErr w:type="gramStart"/>
            <w:r>
              <w:rPr>
                <w:rFonts w:ascii="Times New Roman" w:hAnsi="Times New Roman"/>
                <w:sz w:val="24"/>
                <w:szCs w:val="24"/>
              </w:rPr>
              <w:t>на  каучуковой</w:t>
            </w:r>
            <w:proofErr w:type="gramEnd"/>
            <w:r>
              <w:rPr>
                <w:rFonts w:ascii="Times New Roman" w:hAnsi="Times New Roman"/>
                <w:sz w:val="24"/>
                <w:szCs w:val="24"/>
              </w:rPr>
              <w:t xml:space="preserve"> основе, не содержит канифоли. Покрытие п</w:t>
            </w:r>
            <w:r>
              <w:rPr>
                <w:rFonts w:ascii="Times New Roman" w:hAnsi="Times New Roman"/>
                <w:sz w:val="24"/>
                <w:szCs w:val="24"/>
              </w:rPr>
              <w:t>овязки: покрыта силиконовой бумагой. Вес подушечки на метр2 - минимум 114 г. Впитывающая способность подушки: не менее 1100 г/кв.м. Общий вес примерно 80 гр/кв.м.Клеящая сила 18+/-5 Н/25 мм. Стерильная индивидуальная упаковка каждой повязки. Размер: 25 х 1</w:t>
            </w:r>
            <w:r>
              <w:rPr>
                <w:rFonts w:ascii="Times New Roman" w:hAnsi="Times New Roman"/>
                <w:sz w:val="24"/>
                <w:szCs w:val="24"/>
              </w:rPr>
              <w:t>0 см. размер впитывающей подушечки 205 х 55 мм, допускается отклонение +/-10% от указанных размеров. В упаковке 25 штук.</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215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самоклеящаяся на рану, 35 х 10 см №25 стерильная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Самоклеящаяся повязка на рану из мягкого нетканого материала </w:t>
            </w:r>
            <w:r>
              <w:rPr>
                <w:rFonts w:ascii="Times New Roman" w:hAnsi="Times New Roman"/>
                <w:sz w:val="24"/>
                <w:szCs w:val="24"/>
              </w:rPr>
              <w:t xml:space="preserve">с впитывающей подушечкой, неприклеивающейся к ране. Основа повязки: нетканый синтетический материал. Раневая подушка: </w:t>
            </w:r>
            <w:proofErr w:type="gramStart"/>
            <w:r>
              <w:rPr>
                <w:rFonts w:ascii="Times New Roman" w:hAnsi="Times New Roman"/>
                <w:sz w:val="24"/>
                <w:szCs w:val="24"/>
              </w:rPr>
              <w:t>абсорбирующая вискоза</w:t>
            </w:r>
            <w:proofErr w:type="gramEnd"/>
            <w:r>
              <w:rPr>
                <w:rFonts w:ascii="Times New Roman" w:hAnsi="Times New Roman"/>
                <w:sz w:val="24"/>
                <w:szCs w:val="24"/>
              </w:rPr>
              <w:t xml:space="preserve"> покрытая микросеткой из атравматичного неприлипающего к ране материала. Клеевая основа: синтетический клей </w:t>
            </w:r>
            <w:proofErr w:type="gramStart"/>
            <w:r>
              <w:rPr>
                <w:rFonts w:ascii="Times New Roman" w:hAnsi="Times New Roman"/>
                <w:sz w:val="24"/>
                <w:szCs w:val="24"/>
              </w:rPr>
              <w:t>на  каучу</w:t>
            </w:r>
            <w:r>
              <w:rPr>
                <w:rFonts w:ascii="Times New Roman" w:hAnsi="Times New Roman"/>
                <w:sz w:val="24"/>
                <w:szCs w:val="24"/>
              </w:rPr>
              <w:t>ковой</w:t>
            </w:r>
            <w:proofErr w:type="gramEnd"/>
            <w:r>
              <w:rPr>
                <w:rFonts w:ascii="Times New Roman" w:hAnsi="Times New Roman"/>
                <w:sz w:val="24"/>
                <w:szCs w:val="24"/>
              </w:rPr>
              <w:t xml:space="preserve"> основе, не содержит канифоли. Покрытие повязки: покрыта силиконовой бумагой. Вес подушечки на метр2 - минимум 114 г. Впитывающая способность подушки: не менее 1100 г/кв.м. Общий вес примерно 80 гр/кв.м.Клеящая сила 18+/-5 Н/25 мм. Стерильная индивиду</w:t>
            </w:r>
            <w:r>
              <w:rPr>
                <w:rFonts w:ascii="Times New Roman" w:hAnsi="Times New Roman"/>
                <w:sz w:val="24"/>
                <w:szCs w:val="24"/>
              </w:rPr>
              <w:t>альная упаковка каждой повязки. Размер: 35 х 10 см. размер впитывающей подушечки 305 х 55 мм, допускается отклонение +/-10% от указанных размеров. В упаковке 25 штук.</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216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сетчатая мазевая 10 х 10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Повязка сетчатая, мазевая, </w:t>
            </w:r>
            <w:r>
              <w:rPr>
                <w:rFonts w:ascii="Times New Roman" w:hAnsi="Times New Roman"/>
                <w:sz w:val="24"/>
                <w:szCs w:val="24"/>
              </w:rPr>
              <w:t xml:space="preserve">стерильная, </w:t>
            </w:r>
            <w:proofErr w:type="gramStart"/>
            <w:r>
              <w:rPr>
                <w:rFonts w:ascii="Times New Roman" w:hAnsi="Times New Roman"/>
                <w:sz w:val="24"/>
                <w:szCs w:val="24"/>
              </w:rPr>
              <w:t>импрегнированная,  на</w:t>
            </w:r>
            <w:proofErr w:type="gramEnd"/>
            <w:r>
              <w:rPr>
                <w:rFonts w:ascii="Times New Roman" w:hAnsi="Times New Roman"/>
                <w:sz w:val="24"/>
                <w:szCs w:val="24"/>
              </w:rPr>
              <w:t xml:space="preserve"> гидрофобной основе, не прилипает к ране. Размер  10см х 10см.</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2 560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217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сетчатая мазевая 10 х 20 см N10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Повязка сетчатая, мазевая, стерильная, </w:t>
            </w:r>
            <w:proofErr w:type="gramStart"/>
            <w:r>
              <w:rPr>
                <w:rFonts w:ascii="Times New Roman" w:hAnsi="Times New Roman"/>
                <w:sz w:val="24"/>
                <w:szCs w:val="24"/>
              </w:rPr>
              <w:t>импрегнированная,  на</w:t>
            </w:r>
            <w:proofErr w:type="gramEnd"/>
            <w:r>
              <w:rPr>
                <w:rFonts w:ascii="Times New Roman" w:hAnsi="Times New Roman"/>
                <w:sz w:val="24"/>
                <w:szCs w:val="24"/>
              </w:rPr>
              <w:t xml:space="preserve"> гидрофобной основе, не прилипает к </w:t>
            </w:r>
            <w:r>
              <w:rPr>
                <w:rFonts w:ascii="Times New Roman" w:hAnsi="Times New Roman"/>
                <w:sz w:val="24"/>
                <w:szCs w:val="24"/>
              </w:rPr>
              <w:t>ране. Размер 10 см х 20 см.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5 100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218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фиксирующая медицинская защитная 5,8 х 7,6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Стерильная защитная фиксирующая </w:t>
            </w:r>
            <w:proofErr w:type="gramStart"/>
            <w:r>
              <w:rPr>
                <w:rFonts w:ascii="Times New Roman" w:hAnsi="Times New Roman"/>
                <w:sz w:val="24"/>
                <w:szCs w:val="24"/>
              </w:rPr>
              <w:t>повязка  с</w:t>
            </w:r>
            <w:proofErr w:type="gramEnd"/>
            <w:r>
              <w:rPr>
                <w:rFonts w:ascii="Times New Roman" w:hAnsi="Times New Roman"/>
                <w:sz w:val="24"/>
                <w:szCs w:val="24"/>
              </w:rPr>
              <w:t xml:space="preserve"> прозрачной мембраной для периферических венозных катетеров. Устанавливается на срок 5 дней. Имеет фиксирующую </w:t>
            </w:r>
            <w:r>
              <w:rPr>
                <w:rFonts w:ascii="Times New Roman" w:hAnsi="Times New Roman"/>
                <w:sz w:val="24"/>
                <w:szCs w:val="24"/>
              </w:rPr>
              <w:t>рамку, выполненную на пенной основе (полиэтиленовая пена), которая обеспечивает надежную фиксацию катетера и предотвращает попадание различных видов секрета и микроорганизмов под повязку. Рамка имеет выемку для свободной установки канюли с портом и расшире</w:t>
            </w:r>
            <w:r>
              <w:rPr>
                <w:rFonts w:ascii="Times New Roman" w:hAnsi="Times New Roman"/>
                <w:sz w:val="24"/>
                <w:szCs w:val="24"/>
              </w:rPr>
              <w:t>нные лопасти для надежной фиксации крыльев канюли. Размеры 5,8х7,6см. Прозрачная мембрана (полупроницаемый полиуретан) в центральной части устройства, благодаря которой накопления влаги под повязкой не происходит. Обладает барьерными свойствами, препятству</w:t>
            </w:r>
            <w:r>
              <w:rPr>
                <w:rFonts w:ascii="Times New Roman" w:hAnsi="Times New Roman"/>
                <w:sz w:val="24"/>
                <w:szCs w:val="24"/>
              </w:rPr>
              <w:t xml:space="preserve">ет проникновению микроорганизмов извне. Три дополнительные </w:t>
            </w:r>
            <w:proofErr w:type="gramStart"/>
            <w:r>
              <w:rPr>
                <w:rFonts w:ascii="Times New Roman" w:hAnsi="Times New Roman"/>
                <w:sz w:val="24"/>
                <w:szCs w:val="24"/>
              </w:rPr>
              <w:t>фиксирующие  полоски</w:t>
            </w:r>
            <w:proofErr w:type="gramEnd"/>
            <w:r>
              <w:rPr>
                <w:rFonts w:ascii="Times New Roman" w:hAnsi="Times New Roman"/>
                <w:sz w:val="24"/>
                <w:szCs w:val="24"/>
              </w:rPr>
              <w:t xml:space="preserve"> (малая, средняя, большая) из полиэтилена на пенной основе. С внутренней стороны покрыта </w:t>
            </w:r>
            <w:proofErr w:type="gramStart"/>
            <w:r>
              <w:rPr>
                <w:rFonts w:ascii="Times New Roman" w:hAnsi="Times New Roman"/>
                <w:sz w:val="24"/>
                <w:szCs w:val="24"/>
              </w:rPr>
              <w:t>гипоаллергенным  акриловым</w:t>
            </w:r>
            <w:proofErr w:type="gramEnd"/>
            <w:r>
              <w:rPr>
                <w:rFonts w:ascii="Times New Roman" w:hAnsi="Times New Roman"/>
                <w:sz w:val="24"/>
                <w:szCs w:val="24"/>
              </w:rPr>
              <w:t xml:space="preserve"> клеем медицинской степени очистки, который позволяет фиксирую</w:t>
            </w:r>
            <w:r>
              <w:rPr>
                <w:rFonts w:ascii="Times New Roman" w:hAnsi="Times New Roman"/>
                <w:sz w:val="24"/>
                <w:szCs w:val="24"/>
              </w:rPr>
              <w:t>щим повязкам длительно удерживаться на коже, не вызывая раздражения на коже. Проницаемость 1500 г/м²/24ч/37°С. Защитное покрытие - силиконизированный полиэстер. Не содержит латекс. Упаковка: крафт-бумага, покрытая лаком. Стерилизована гамма-радиацией. Срок</w:t>
            </w:r>
            <w:r>
              <w:rPr>
                <w:rFonts w:ascii="Times New Roman" w:hAnsi="Times New Roman"/>
                <w:sz w:val="24"/>
                <w:szCs w:val="24"/>
              </w:rPr>
              <w:t xml:space="preserve"> хранения 2 года.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219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Повязка фиксирующая 8,0х3,7см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Обеспечивает надежную фиксацию дуоденальных зондов, назальных трубок и кислородных катетеров. Материалы: Основа: нетканный полипропилен розового цвета. Клей: акриловый клей медицинской </w:t>
            </w:r>
            <w:r>
              <w:rPr>
                <w:rFonts w:ascii="Times New Roman" w:hAnsi="Times New Roman"/>
                <w:sz w:val="24"/>
                <w:szCs w:val="24"/>
              </w:rPr>
              <w:t xml:space="preserve">степени очистки.  Изделие представлено в </w:t>
            </w:r>
            <w:proofErr w:type="gramStart"/>
            <w:r>
              <w:rPr>
                <w:rFonts w:ascii="Times New Roman" w:hAnsi="Times New Roman"/>
                <w:sz w:val="24"/>
                <w:szCs w:val="24"/>
              </w:rPr>
              <w:t>виде  перфорированной</w:t>
            </w:r>
            <w:proofErr w:type="gramEnd"/>
            <w:r>
              <w:rPr>
                <w:rFonts w:ascii="Times New Roman" w:hAnsi="Times New Roman"/>
                <w:sz w:val="24"/>
                <w:szCs w:val="24"/>
              </w:rPr>
              <w:t xml:space="preserve"> ленты с легко отсоединяемыми звеньями.Не содержит латекса. Размер 8,0 х 3,7 см. Длительность </w:t>
            </w:r>
            <w:proofErr w:type="gramStart"/>
            <w:r>
              <w:rPr>
                <w:rFonts w:ascii="Times New Roman" w:hAnsi="Times New Roman"/>
                <w:sz w:val="24"/>
                <w:szCs w:val="24"/>
              </w:rPr>
              <w:t>стояния  3</w:t>
            </w:r>
            <w:proofErr w:type="gramEnd"/>
            <w:r>
              <w:rPr>
                <w:rFonts w:ascii="Times New Roman" w:hAnsi="Times New Roman"/>
                <w:sz w:val="24"/>
                <w:szCs w:val="24"/>
              </w:rPr>
              <w:t xml:space="preserve"> дня. Материал повязки не нарушает  естественное  дыхание кожи, предотвращает ее мацерацию</w:t>
            </w:r>
            <w:r>
              <w:rPr>
                <w:rFonts w:ascii="Times New Roman" w:hAnsi="Times New Roman"/>
                <w:sz w:val="24"/>
                <w:szCs w:val="24"/>
              </w:rPr>
              <w:t>.</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1 600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220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Покрытие биологическое раневое 10 х 15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Высококачественное биологическое покрытие в виде сплошных или сетчато-перфорированных лиофилизированых пластин толщиной 0,5 (+0,1) мм, изготовленно из свинного сырья. Пластины герметично </w:t>
            </w:r>
            <w:r>
              <w:rPr>
                <w:rFonts w:ascii="Times New Roman" w:hAnsi="Times New Roman"/>
                <w:sz w:val="24"/>
                <w:szCs w:val="24"/>
              </w:rPr>
              <w:t>упакованы по 5 штук в упаковке.</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221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Презерватив латексный для УЗИ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Презерватив из натурального высококачественного латекса для ректо-вагинального  датчика  аппарата ультразвукового исследования.</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222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Проводник трубки </w:t>
            </w:r>
            <w:r>
              <w:rPr>
                <w:rFonts w:ascii="Times New Roman" w:hAnsi="Times New Roman"/>
                <w:sz w:val="24"/>
                <w:szCs w:val="24"/>
              </w:rPr>
              <w:t>интубационной Endoguide-T для замены трубок</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Полый проводник с атравматичным кончиком из ПВХ для замены эндотрахеальных и трахеостомических трубок диаметром от 6,0 мм с возможностью подачи кислорода и санации, в комплекте с адаптером проводника из силикона,</w:t>
            </w:r>
            <w:r>
              <w:rPr>
                <w:rFonts w:ascii="Times New Roman" w:hAnsi="Times New Roman"/>
                <w:sz w:val="24"/>
                <w:szCs w:val="24"/>
              </w:rPr>
              <w:t xml:space="preserve"> стандартным коннектором 15 мм, Люэр Лок коннектором, градуировка по всей длине, внутренний размер проводника 3,2 мм, наружный 5,0 мм, длина проводника 525 мм. Не содержит латекса. Индивидуальная стерильная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223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Проводник трубки </w:t>
            </w:r>
            <w:r>
              <w:rPr>
                <w:rFonts w:ascii="Times New Roman" w:hAnsi="Times New Roman"/>
                <w:sz w:val="24"/>
                <w:szCs w:val="24"/>
              </w:rPr>
              <w:t>интубационной Endoguide-T для замены трубок</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Полый проводник с атравматичным кончиком из ПВХ для замены эндотрахеальных и трахеостомических трубок диаметром в диапазоне от 6,0 мм с возможностью подачи кислорода и санации, в комплекте с адаптером проводника </w:t>
            </w:r>
            <w:r>
              <w:rPr>
                <w:rFonts w:ascii="Times New Roman" w:hAnsi="Times New Roman"/>
                <w:sz w:val="24"/>
                <w:szCs w:val="24"/>
              </w:rPr>
              <w:t>из силикона, стандартным коннектором 15 мм, ЛюэрЛок коннектором, градуировка по всей длине, внутренний размер проводника 3,2 мм, наружный 5,0 мм, длина проводника до 830 мм. Не содержит латекса. Индивидуальная стерильная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5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224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Продукт </w:t>
            </w:r>
            <w:r>
              <w:rPr>
                <w:rFonts w:ascii="Times New Roman" w:hAnsi="Times New Roman"/>
                <w:sz w:val="24"/>
                <w:szCs w:val="24"/>
              </w:rPr>
              <w:t>калибровочный подтверждающий (многоуровневый)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Предназначен для проведения валидации картриджа с iQM на 9 параметров (рН, рСО2, рО2, Na+ , К+, Са2+, глюкоза, лактат-анион, гематокрит)</w:t>
            </w:r>
            <w:r>
              <w:rPr>
                <w:rFonts w:ascii="Times New Roman" w:hAnsi="Times New Roman"/>
                <w:sz w:val="24"/>
                <w:szCs w:val="24"/>
              </w:rPr>
              <w:br/>
              <w:t>1 (калибровочный подтверждающий продукт)</w:t>
            </w:r>
            <w:r>
              <w:rPr>
                <w:rFonts w:ascii="Times New Roman" w:hAnsi="Times New Roman"/>
                <w:sz w:val="24"/>
                <w:szCs w:val="24"/>
              </w:rPr>
              <w:br/>
              <w:t xml:space="preserve">с низким уровнем рН, рО2, Na +, </w:t>
            </w:r>
            <w:r>
              <w:rPr>
                <w:rFonts w:ascii="Times New Roman" w:hAnsi="Times New Roman"/>
                <w:sz w:val="24"/>
                <w:szCs w:val="24"/>
              </w:rPr>
              <w:t>K +, глюкозы, лактата и высокими значениями pCO2 и Ca + +</w:t>
            </w:r>
            <w:r>
              <w:rPr>
                <w:rFonts w:ascii="Times New Roman" w:hAnsi="Times New Roman"/>
                <w:sz w:val="24"/>
                <w:szCs w:val="24"/>
              </w:rPr>
              <w:br/>
              <w:t>2 (калибровочный подтверждающий продукт)</w:t>
            </w:r>
            <w:r>
              <w:rPr>
                <w:rFonts w:ascii="Times New Roman" w:hAnsi="Times New Roman"/>
                <w:sz w:val="24"/>
                <w:szCs w:val="24"/>
              </w:rPr>
              <w:br/>
              <w:t>с высоким уровнем рН, рО2, Na +, K +, глюкозы, лактата и низкими значениями pCO2 и Ca + +</w:t>
            </w:r>
            <w:r>
              <w:rPr>
                <w:rFonts w:ascii="Times New Roman" w:hAnsi="Times New Roman"/>
                <w:sz w:val="24"/>
                <w:szCs w:val="24"/>
              </w:rPr>
              <w:br/>
              <w:t>3 (калибровочный подтверждающий продукт)</w:t>
            </w:r>
            <w:r>
              <w:rPr>
                <w:rFonts w:ascii="Times New Roman" w:hAnsi="Times New Roman"/>
                <w:sz w:val="24"/>
                <w:szCs w:val="24"/>
              </w:rPr>
              <w:br/>
              <w:t>с низкими значениями гемат</w:t>
            </w:r>
            <w:r>
              <w:rPr>
                <w:rFonts w:ascii="Times New Roman" w:hAnsi="Times New Roman"/>
                <w:sz w:val="24"/>
                <w:szCs w:val="24"/>
              </w:rPr>
              <w:t>окрита.</w:t>
            </w:r>
            <w:r>
              <w:rPr>
                <w:rFonts w:ascii="Times New Roman" w:hAnsi="Times New Roman"/>
                <w:sz w:val="24"/>
                <w:szCs w:val="24"/>
              </w:rPr>
              <w:br/>
              <w:t>4 (калибровочный подтверждающий продукт)</w:t>
            </w:r>
            <w:r>
              <w:rPr>
                <w:rFonts w:ascii="Times New Roman" w:hAnsi="Times New Roman"/>
                <w:sz w:val="24"/>
                <w:szCs w:val="24"/>
              </w:rPr>
              <w:br/>
              <w:t>с нормальными  значениями гематокрита.</w:t>
            </w:r>
            <w:r>
              <w:rPr>
                <w:rFonts w:ascii="Times New Roman" w:hAnsi="Times New Roman"/>
                <w:sz w:val="24"/>
                <w:szCs w:val="24"/>
              </w:rPr>
              <w:br/>
              <w:t>Состав:  В 1 и  во 2 уровне стеклянные ампулы содержат водный буферный раствор бикарбоната,  уравновешенный с точными концентрациями углекислого газа и кислорода, неорг</w:t>
            </w:r>
            <w:r>
              <w:rPr>
                <w:rFonts w:ascii="Times New Roman" w:hAnsi="Times New Roman"/>
                <w:sz w:val="24"/>
                <w:szCs w:val="24"/>
              </w:rPr>
              <w:t>анические соли и органические метаболиты. Каждая ампула содержит  2,5 мл раствора.</w:t>
            </w:r>
            <w:r>
              <w:rPr>
                <w:rFonts w:ascii="Times New Roman" w:hAnsi="Times New Roman"/>
                <w:sz w:val="24"/>
                <w:szCs w:val="24"/>
              </w:rPr>
              <w:br/>
              <w:t>В 3 и в 4 уровне стеклянные ампулы содержат водный буферный раствор бикарбоната, уравновешенный с точными концентрациями углекислого газа и кислорода, неорганические соли. К</w:t>
            </w:r>
            <w:r>
              <w:rPr>
                <w:rFonts w:ascii="Times New Roman" w:hAnsi="Times New Roman"/>
                <w:sz w:val="24"/>
                <w:szCs w:val="24"/>
              </w:rPr>
              <w:t>аждая ампула содержит 2,5 мл раствора.</w:t>
            </w:r>
            <w:r>
              <w:rPr>
                <w:rFonts w:ascii="Times New Roman" w:hAnsi="Times New Roman"/>
                <w:sz w:val="24"/>
                <w:szCs w:val="24"/>
              </w:rPr>
              <w:br/>
              <w:t>Упаковка содержит  5 ампул 1,2,3,4 уровня (20 ампул). Рассчитан на проведение валидации максимум  5 картриджей.</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225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с распылителем ингаляционных растворов, Т-образным коннектором d 22 мм, кислородной</w:t>
            </w:r>
            <w:r>
              <w:rPr>
                <w:rFonts w:ascii="Times New Roman" w:hAnsi="Times New Roman"/>
                <w:sz w:val="24"/>
                <w:szCs w:val="24"/>
              </w:rPr>
              <w:t xml:space="preserve"> трубкой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Аэрозольный комплект с небулайзером, с Т-образным коннектором, с кислородным шлангом для дыхательного контура c диаметром 22 мм. Описание и состав: высококачественный (при потоке газовой смеси 8 л/мин должен доставит не менее 2 мл раствора за 10 м</w:t>
            </w:r>
            <w:r>
              <w:rPr>
                <w:rFonts w:ascii="Times New Roman" w:hAnsi="Times New Roman"/>
                <w:sz w:val="24"/>
                <w:szCs w:val="24"/>
              </w:rPr>
              <w:t>ин., и диаметр 76% частиц раствора составит менее 5 микрон, с целью обеспечения трахеобронхиального осаждения) распылитель для трахеобронхиальной доставки лекарственных препаратов со стандартным плоским основанием, обеспечивающим устойчивость при заполнени</w:t>
            </w:r>
            <w:r>
              <w:rPr>
                <w:rFonts w:ascii="Times New Roman" w:hAnsi="Times New Roman"/>
                <w:sz w:val="24"/>
                <w:szCs w:val="24"/>
              </w:rPr>
              <w:t>и; распылитель оснащен: 22 мм охватывающим фитингом для присоединения к стандартным аэрозольным маскам, 6-мм вентилем для подключения к кислородному шлангу; распылитель работает как в вертикальном, так и в горизонтальном положении, что дает возможность при</w:t>
            </w:r>
            <w:r>
              <w:rPr>
                <w:rFonts w:ascii="Times New Roman" w:hAnsi="Times New Roman"/>
                <w:sz w:val="24"/>
                <w:szCs w:val="24"/>
              </w:rPr>
              <w:t>менять его в составе дыхательного контура; распылитель оснащен емкостью объемом 5 мл для предотвращения выливания раствора; распылитель соответствует требованиям, предъявляемым к конусным соединениям стандартов BS EN-1281-1 и международным стандартом 5356.</w:t>
            </w:r>
            <w:r>
              <w:rPr>
                <w:rFonts w:ascii="Times New Roman" w:hAnsi="Times New Roman"/>
                <w:sz w:val="24"/>
                <w:szCs w:val="24"/>
              </w:rPr>
              <w:t>1, что исключает риск случайного разъединения в составе дыхательного конутра ; кислородная прозрачная продольноармированная  трубка со стандартным коннектором для соединения с небулайзером  длиной 1,8 м, стойкая к перегибанию; тройник прозрачный  c коннекц</w:t>
            </w:r>
            <w:r>
              <w:rPr>
                <w:rFonts w:ascii="Times New Roman" w:hAnsi="Times New Roman"/>
                <w:sz w:val="24"/>
                <w:szCs w:val="24"/>
              </w:rPr>
              <w:t>ией  22М-22F-22M. Материал: полипропилен, полиэтилен, эластомер. Не содержит латекса, клинически чисто, в индивидуальной упаковке, однократного применения. Срок годности не менее 5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1 420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226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с распылителем ингаляционных растворов с </w:t>
            </w:r>
            <w:r>
              <w:rPr>
                <w:rFonts w:ascii="Times New Roman" w:hAnsi="Times New Roman"/>
                <w:sz w:val="24"/>
                <w:szCs w:val="24"/>
              </w:rPr>
              <w:t>встроенным цельнолитым мундштуком и кислородной трубкой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для взрослых пациентов с распылителем ингаляционных растворов со стандартным основанием, с цельнолитым мундштуком и кислородной трубкой. Описание и состав: высокоэффективный  распылитель трахеоб</w:t>
            </w:r>
            <w:r>
              <w:rPr>
                <w:rFonts w:ascii="Times New Roman" w:hAnsi="Times New Roman"/>
                <w:sz w:val="24"/>
                <w:szCs w:val="24"/>
              </w:rPr>
              <w:t>ронхиального осаждения с гладкой резьбой завинчивающейся крышки, с емкостью объемом 5 мл, предотвращающей выливание раствора, 22-мм фитингом для присоединения к аэрозольной маске, с 6-миллиметровым вентилем для подключения к кислородному  шлангу, конструкц</w:t>
            </w:r>
            <w:r>
              <w:rPr>
                <w:rFonts w:ascii="Times New Roman" w:hAnsi="Times New Roman"/>
                <w:sz w:val="24"/>
                <w:szCs w:val="24"/>
              </w:rPr>
              <w:t xml:space="preserve">ия распылителя позволяет работать в вертикальном и горизонтальном положении; цельнолитой мундштук с  коннекцией 22М-22М; кислородная продольноармированная трубка, стойкая к перегибанию  длиной 1,8м с силиконизированными коннекторами переменного диаметра ( </w:t>
            </w:r>
            <w:r>
              <w:rPr>
                <w:rFonts w:ascii="Times New Roman" w:hAnsi="Times New Roman"/>
                <w:sz w:val="24"/>
                <w:szCs w:val="24"/>
              </w:rPr>
              <w:t>максимум 6мм) с ограничителями. Материал: полиэтилен, полипропилен, эластомер. Клинически чистый, не содержит латекса, в индивидуальной упаковке, однократного применения. Срок годности: не менее 5 лет от даты производства.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227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Раствор </w:t>
            </w:r>
            <w:r>
              <w:rPr>
                <w:rFonts w:ascii="Times New Roman" w:hAnsi="Times New Roman"/>
                <w:sz w:val="24"/>
                <w:szCs w:val="24"/>
              </w:rPr>
              <w:t>антикоагулянт 4% 250 мл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Раствор антикоагулянта стерильный "Натрия цитрат 4%", 250 мл, 420C для проведения плазмафереза.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228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Раствор гемодиализный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Гемодиализный раствор  бикарбонатный, в пластиковых мешках не менее 5л, упакован в двухкамерный</w:t>
            </w:r>
            <w:r>
              <w:rPr>
                <w:rFonts w:ascii="Times New Roman" w:hAnsi="Times New Roman"/>
                <w:sz w:val="24"/>
                <w:szCs w:val="24"/>
              </w:rPr>
              <w:t xml:space="preserve"> мешок, не содержащий поливинилхлорид, объемом не менее 5000мл, готовый состав после смешивания содержит: NaCl  6,14г/л, CaCl 2H2O 0,257г/л, MgCl 6H2O 0,102г/л, NaHCO3 2,94г/л, KCL 0,149-0,298г/л, безводной глюкозы 1,0 г/л, 100% бикарбонатный буфер, отсутс</w:t>
            </w:r>
            <w:r>
              <w:rPr>
                <w:rFonts w:ascii="Times New Roman" w:hAnsi="Times New Roman"/>
                <w:sz w:val="24"/>
                <w:szCs w:val="24"/>
              </w:rPr>
              <w:t>твие лактата, стерильный, срок хранения не менее 24 месяцев.</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229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Раствор диализирующий 5000 мл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Совместим с системой магистралей multiFiltrate. Двухкамерный мешок объемом - 5000 мл. Состав: Na - 140 ммоль/л; K2 - ммоль/л; Ca - 1,5 ммоль/л; Mg</w:t>
            </w:r>
            <w:r>
              <w:rPr>
                <w:rFonts w:ascii="Times New Roman" w:hAnsi="Times New Roman"/>
                <w:sz w:val="24"/>
                <w:szCs w:val="24"/>
              </w:rPr>
              <w:t xml:space="preserve"> - 0.75 ммол/л; Cl - 109.7 ммоль/л; Гидрокарбонат HCO3 - 35 ммоль/л; Глюкоза - 1.0 г/л; P (Фосфат) - 1.0 ммоль/л.</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1 600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230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Раствор диализирующий К 2, 5000 мл для гемодиализа с цитратно-кальциевой антикоагуляцией, содержание калия 2 ммоль/л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Диализирующий раствор (диализат) для гемодиализа с цитратно-кальциевой антикоагуляцией, содержание калия 2 ммоль/л. Совместим с системой магистралей MultiFiltrat Ci-Ca, двухкамерный пластиковый мешок, объем 5000мл. Состав: Na 133ммоль/л, К 2 ммоль/л, Са 0 </w:t>
            </w:r>
            <w:r>
              <w:rPr>
                <w:rFonts w:ascii="Times New Roman" w:hAnsi="Times New Roman"/>
                <w:sz w:val="24"/>
                <w:szCs w:val="24"/>
              </w:rPr>
              <w:t>ммоль/л, Mg 0,75 ммоль/л, бикарбонат (НСО3) 20 ммоль/л, глюкоза 1,0 г/л.</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231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Реагент для исследования активации по внешнему пути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Реагент, предназначенный для быстрой оценки внешнего пути формирования сгустка, полимеризации фибрина и </w:t>
            </w:r>
            <w:r>
              <w:rPr>
                <w:rFonts w:ascii="Times New Roman" w:hAnsi="Times New Roman"/>
                <w:sz w:val="24"/>
                <w:szCs w:val="24"/>
              </w:rPr>
              <w:t>фибринолиза методом ротационной тромбоэластометрии. Форма выпуска жидкая, готовая к применению; представляет собой смесь рекомбинантного тканевого фактора, фосфолипидов, консервантов и гепес буфера (4-(2-гидроксиэтил)-1-пиперазинэтансульфоновая кислота). К</w:t>
            </w:r>
            <w:r>
              <w:rPr>
                <w:rFonts w:ascii="Times New Roman" w:hAnsi="Times New Roman"/>
                <w:sz w:val="24"/>
                <w:szCs w:val="24"/>
              </w:rPr>
              <w:t>оличество тестов в наборе не менее 100. Упаковка не менее 10 флаконов по не менее 10 тестов во флаконе. Совместим с четырехканальным тромбоэластометром ROTEM delta.</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232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Реагент для исследования активации по внутреннему пути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Реагент, </w:t>
            </w:r>
            <w:r>
              <w:rPr>
                <w:rFonts w:ascii="Times New Roman" w:hAnsi="Times New Roman"/>
                <w:sz w:val="24"/>
                <w:szCs w:val="24"/>
              </w:rPr>
              <w:t>предназначенный для быстрой оценки внутреннего пути формирования сгустка, полимеризации фибрина и фибринолиза методом ротационной тромбоэластометрии. Форма выпуска жидкая, готовая к применению; представляет собой смесь рекомбинантного тканевого фактора, эл</w:t>
            </w:r>
            <w:r>
              <w:rPr>
                <w:rFonts w:ascii="Times New Roman" w:hAnsi="Times New Roman"/>
                <w:sz w:val="24"/>
                <w:szCs w:val="24"/>
              </w:rPr>
              <w:t>лаговой кислоты, консервантов и гепес буфера (4-(2-гидроксиэтил)-1-пиперазинэтансульфоновая кислота). Количество тестов в наборе не менее 100. Упаковка не менее 10 флаконов по не менее 10 тестов во флаконе. Совместим с четырехканальным тромбоэластометром R</w:t>
            </w:r>
            <w:r>
              <w:rPr>
                <w:rFonts w:ascii="Times New Roman" w:hAnsi="Times New Roman"/>
                <w:sz w:val="24"/>
                <w:szCs w:val="24"/>
              </w:rPr>
              <w:t>OTEM delta.</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233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Реагент для исследования лизиса</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Реагент, предназначенный для быстрой </w:t>
            </w:r>
            <w:proofErr w:type="gramStart"/>
            <w:r>
              <w:rPr>
                <w:rFonts w:ascii="Times New Roman" w:hAnsi="Times New Roman"/>
                <w:sz w:val="24"/>
                <w:szCs w:val="24"/>
              </w:rPr>
              <w:t>оценки  лизиса</w:t>
            </w:r>
            <w:proofErr w:type="gramEnd"/>
            <w:r>
              <w:rPr>
                <w:rFonts w:ascii="Times New Roman" w:hAnsi="Times New Roman"/>
                <w:sz w:val="24"/>
                <w:szCs w:val="24"/>
              </w:rPr>
              <w:t xml:space="preserve"> методом ротационной тромбоэластометрии. Форма выпуска жидкая, готовая к использованию. Представляет собой смесь апротинина, 0,2 моль/л хлорида </w:t>
            </w:r>
            <w:r>
              <w:rPr>
                <w:rFonts w:ascii="Times New Roman" w:hAnsi="Times New Roman"/>
                <w:sz w:val="24"/>
                <w:szCs w:val="24"/>
              </w:rPr>
              <w:t>кальция в HEPES буфере (4-(2-гидроксиэтил) -1-пиперазинэтансульфоновая кислота) и 0,1% азида натрия. Количество тестов в наборе не менее 50. Упаковка не менее 10 флаконов по не менее 5 тестов во флаконе. Совместим с четырехканальным тромбоэластометром ROTE</w:t>
            </w:r>
            <w:r>
              <w:rPr>
                <w:rFonts w:ascii="Times New Roman" w:hAnsi="Times New Roman"/>
                <w:sz w:val="24"/>
                <w:szCs w:val="24"/>
              </w:rPr>
              <w:t>M delta.</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234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Реагент для исследования гепарина</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Реагент, предназначенный для быстрой оценки гемостаза пациентов, получающих гепарин, без влияния эффекта гепарина методом ротационной тромбоэластометрии. Форма выпуска: флакон с лиофилизатом </w:t>
            </w:r>
            <w:r>
              <w:rPr>
                <w:rFonts w:ascii="Times New Roman" w:hAnsi="Times New Roman"/>
                <w:sz w:val="24"/>
                <w:szCs w:val="24"/>
              </w:rPr>
              <w:t>гепариназы I из флавобактерий, консерванта и буфера. Флакон с растворителем содержит кальций, стартовый реагент с азидом натрия (NaN3 &lt;0,1%) и консерванты. Количество тестов в наборе не менее 70. Упаковка не менее 10 флаконов по не менее 7 тестов во флакон</w:t>
            </w:r>
            <w:r>
              <w:rPr>
                <w:rFonts w:ascii="Times New Roman" w:hAnsi="Times New Roman"/>
                <w:sz w:val="24"/>
                <w:szCs w:val="24"/>
              </w:rPr>
              <w:t>е. Совместим с четырехканальным тромбоэластометром ROTEM delta.</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235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Реагент для исследования фибриногена</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Реагент, предназначенный для быстрой оценки статуса фибриногена, то есть гемостаза без вклада эффекта тромбоцитов, методом ротационной </w:t>
            </w:r>
            <w:r>
              <w:rPr>
                <w:rFonts w:ascii="Times New Roman" w:hAnsi="Times New Roman"/>
                <w:sz w:val="24"/>
                <w:szCs w:val="24"/>
              </w:rPr>
              <w:t xml:space="preserve">тромбоэластометрии. Форма выпуска жидкая, готовая к использованию. Представляет собой смесь цитохалазина D, раствора диметилсульфоксида, хлорида кальция в HEPES- буфере (4-(2-гидроксиэтил)-1-пиперазинэтан-сульфоновая кислота. Количество тестов в наборе не </w:t>
            </w:r>
            <w:r>
              <w:rPr>
                <w:rFonts w:ascii="Times New Roman" w:hAnsi="Times New Roman"/>
                <w:sz w:val="24"/>
                <w:szCs w:val="24"/>
              </w:rPr>
              <w:t>менее 50. Упаковка не менее 10 флаконов по не менее 5 тестов во флаконе. Совместим с четырехканальным тромбоэластометром ROTEM delta.</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236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Реагент стартовый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Реагент, предназначенный для рекальцификации образца цитратной крови для проведения </w:t>
            </w:r>
            <w:r>
              <w:rPr>
                <w:rFonts w:ascii="Times New Roman" w:hAnsi="Times New Roman"/>
                <w:sz w:val="24"/>
                <w:szCs w:val="24"/>
              </w:rPr>
              <w:t>исследования методом ротационной тромбоэластометрии. Форма выпуска жидкая, готовая к применению. В составе 0,2 моль/л CaCl2 в HEPES буфере с pH 7,4, 0,1% азид натрия. Количество тестов в наборе не менее 200. Упаковка не менее 10 флаконов по не менее 20 тес</w:t>
            </w:r>
            <w:r>
              <w:rPr>
                <w:rFonts w:ascii="Times New Roman" w:hAnsi="Times New Roman"/>
                <w:sz w:val="24"/>
                <w:szCs w:val="24"/>
              </w:rPr>
              <w:t>тов во флаконе. Совместим с четырехканальным тромбоэластометром ROTEM delta.</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9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237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для контролируемого отведения фекальных масс</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Система для эффективного отведения и герметизации жидкого или полужидкого стула с возможностью введения </w:t>
            </w:r>
            <w:r>
              <w:rPr>
                <w:rFonts w:ascii="Times New Roman" w:hAnsi="Times New Roman"/>
                <w:sz w:val="24"/>
                <w:szCs w:val="24"/>
              </w:rPr>
              <w:t xml:space="preserve">лекарственных средств в ампульную часть прямой кишки. Устанавливается на любой срок, но не более 29 суток. Мягкий гибкий силиконовый катетер длиной не более 159 см и диаметром не более 22 мм </w:t>
            </w:r>
            <w:proofErr w:type="gramStart"/>
            <w:r>
              <w:rPr>
                <w:rFonts w:ascii="Times New Roman" w:hAnsi="Times New Roman"/>
                <w:sz w:val="24"/>
                <w:szCs w:val="24"/>
              </w:rPr>
              <w:t>из  чистого</w:t>
            </w:r>
            <w:proofErr w:type="gramEnd"/>
            <w:r>
              <w:rPr>
                <w:rFonts w:ascii="Times New Roman" w:hAnsi="Times New Roman"/>
                <w:sz w:val="24"/>
                <w:szCs w:val="24"/>
              </w:rPr>
              <w:t xml:space="preserve"> медицинского силикона. На одном конце катетера - фикс</w:t>
            </w:r>
            <w:r>
              <w:rPr>
                <w:rFonts w:ascii="Times New Roman" w:hAnsi="Times New Roman"/>
                <w:sz w:val="24"/>
                <w:szCs w:val="24"/>
              </w:rPr>
              <w:t>ирующая (герметизирующая) манжета низкого давления, на другом - переходник для присоединения сборного мешка под углом 90º. Переходник снабжен фиксирующим пластиковым 3D-устройством с утолщениями, расположенными вдоль всего фиксатора на расстоянии 0,5 см др</w:t>
            </w:r>
            <w:r>
              <w:rPr>
                <w:rFonts w:ascii="Times New Roman" w:hAnsi="Times New Roman"/>
                <w:sz w:val="24"/>
                <w:szCs w:val="24"/>
              </w:rPr>
              <w:t>уг от друга. Имеется пластиковый крючок для надежной фиксации фланцевого кольца мешка с переходником. На пластиковом фиксаторе - ровная поверхность для нанесения маркировочных бумажных стикеров. На катетере имеется черная поперечная индикационная линия (5х</w:t>
            </w:r>
            <w:r>
              <w:rPr>
                <w:rFonts w:ascii="Times New Roman" w:hAnsi="Times New Roman"/>
                <w:sz w:val="24"/>
                <w:szCs w:val="24"/>
              </w:rPr>
              <w:t xml:space="preserve">8мм) для контроля глубины установки системы.  Голубой пальцевой карман (20х27мм). В стенках катетера - каналы: один - ирригационный (ширина - 9 мм) - заканчивается синим портом с маркировкой "IRRIG." и два тонких </w:t>
            </w:r>
            <w:proofErr w:type="gramStart"/>
            <w:r>
              <w:rPr>
                <w:rFonts w:ascii="Times New Roman" w:hAnsi="Times New Roman"/>
                <w:sz w:val="24"/>
                <w:szCs w:val="24"/>
              </w:rPr>
              <w:t>канала  приточно</w:t>
            </w:r>
            <w:proofErr w:type="gramEnd"/>
            <w:r>
              <w:rPr>
                <w:rFonts w:ascii="Times New Roman" w:hAnsi="Times New Roman"/>
                <w:sz w:val="24"/>
                <w:szCs w:val="24"/>
              </w:rPr>
              <w:t xml:space="preserve">-возвратного механизма для </w:t>
            </w:r>
            <w:r>
              <w:rPr>
                <w:rFonts w:ascii="Times New Roman" w:hAnsi="Times New Roman"/>
                <w:sz w:val="24"/>
                <w:szCs w:val="24"/>
              </w:rPr>
              <w:t>контролируемого заполнения манжеты, заканчиваются белым портом с круглым чувствительным  индикатором заполнения манжеты - сигнальным пузырьком с маркировкой ≤45 мл. Сигнальный пузырек - визуальный и тактильный индикатор степени наполнения манжеты. В стенку</w:t>
            </w:r>
            <w:r>
              <w:rPr>
                <w:rFonts w:ascii="Times New Roman" w:hAnsi="Times New Roman"/>
                <w:sz w:val="24"/>
                <w:szCs w:val="24"/>
              </w:rPr>
              <w:t xml:space="preserve"> катетера интегрирован порт для отбора проб кала белого цвета диаметром 17 мм. Порт плотно закрывается присоединенной крышкой. Сборные мешки овальной формы 300х155мм из 5-слойного полиэтилена с отверстием диаметром 30мм. Передняя его стенка прозрачна, задн</w:t>
            </w:r>
            <w:r>
              <w:rPr>
                <w:rFonts w:ascii="Times New Roman" w:hAnsi="Times New Roman"/>
                <w:sz w:val="24"/>
                <w:szCs w:val="24"/>
              </w:rPr>
              <w:t xml:space="preserve">яя - непрозрачная. Снабжен круглым угольным фильтром с высокой способностью </w:t>
            </w:r>
            <w:proofErr w:type="gramStart"/>
            <w:r>
              <w:rPr>
                <w:rFonts w:ascii="Times New Roman" w:hAnsi="Times New Roman"/>
                <w:sz w:val="24"/>
                <w:szCs w:val="24"/>
              </w:rPr>
              <w:t>пропускать  газы</w:t>
            </w:r>
            <w:proofErr w:type="gramEnd"/>
            <w:r>
              <w:rPr>
                <w:rFonts w:ascii="Times New Roman" w:hAnsi="Times New Roman"/>
                <w:sz w:val="24"/>
                <w:szCs w:val="24"/>
              </w:rPr>
              <w:t xml:space="preserve"> без перераздувания мешка. В верхней четверти сборного мешка - невозвратный клапан. Мешок градуирован до 1000 мл. Возможно введение лекарственных средств в прямую к</w:t>
            </w:r>
            <w:r>
              <w:rPr>
                <w:rFonts w:ascii="Times New Roman" w:hAnsi="Times New Roman"/>
                <w:sz w:val="24"/>
                <w:szCs w:val="24"/>
              </w:rPr>
              <w:t xml:space="preserve">ишкуя через ирригационный порт, затем на катетер накладывается специальный пластиковый </w:t>
            </w:r>
            <w:proofErr w:type="gramStart"/>
            <w:r>
              <w:rPr>
                <w:rFonts w:ascii="Times New Roman" w:hAnsi="Times New Roman"/>
                <w:sz w:val="24"/>
                <w:szCs w:val="24"/>
              </w:rPr>
              <w:t>зажим  для</w:t>
            </w:r>
            <w:proofErr w:type="gramEnd"/>
            <w:r>
              <w:rPr>
                <w:rFonts w:ascii="Times New Roman" w:hAnsi="Times New Roman"/>
                <w:sz w:val="24"/>
                <w:szCs w:val="24"/>
              </w:rPr>
              <w:t xml:space="preserve"> предотвращения преждевременного вытекания лек.средства. Срок хранения системы не более 5 лет. В комплекте: 1) 3 сменных сборных мешка; 2) шприц объемом до 45 </w:t>
            </w:r>
            <w:r>
              <w:rPr>
                <w:rFonts w:ascii="Times New Roman" w:hAnsi="Times New Roman"/>
                <w:sz w:val="24"/>
                <w:szCs w:val="24"/>
              </w:rPr>
              <w:t>мл для раздувания манжеты и промывания системы с градуировкой шкалы; 3) инструкция по применению; 4) маркировочные стикеры; 5) пластиковый зажим белого цвета.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238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для энтерального питания гравитационная, 1000 мл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Коннектор адаптирован к</w:t>
            </w:r>
            <w:r>
              <w:rPr>
                <w:rFonts w:ascii="Times New Roman" w:hAnsi="Times New Roman"/>
                <w:sz w:val="24"/>
                <w:szCs w:val="24"/>
              </w:rPr>
              <w:t xml:space="preserve"> любому размеру питательного зонда; трубка устойчива к слипанию при обратных перегибах; стенки мешка и трубки прозрачные; мешок для питательной смеси снабжен боковой градуировкой; наличие специального кольца для фиксации мешка на стандартной стойке; наличи</w:t>
            </w:r>
            <w:r>
              <w:rPr>
                <w:rFonts w:ascii="Times New Roman" w:hAnsi="Times New Roman"/>
                <w:sz w:val="24"/>
                <w:szCs w:val="24"/>
              </w:rPr>
              <w:t>е зажима для максимально точного дозирования скорости введения питательной смеси и камера для визуального контроля; Горловина мешка имеет герметичную крышку для исключения дополнительное инфицирование питательной смеси из окружающей среды; Упаковка стериль</w:t>
            </w:r>
            <w:r>
              <w:rPr>
                <w:rFonts w:ascii="Times New Roman" w:hAnsi="Times New Roman"/>
                <w:sz w:val="24"/>
                <w:szCs w:val="24"/>
              </w:rPr>
              <w:t>ная, система предназначена для однократного применения; материал изготовления - прозрачный ПВХ. Система может содержать латекс; Объем мешка — 1000 мл.</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11 050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7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239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дренажная для плевральной полости, однобаночная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Система предназначена как </w:t>
            </w:r>
            <w:r>
              <w:rPr>
                <w:rFonts w:ascii="Times New Roman" w:hAnsi="Times New Roman"/>
                <w:sz w:val="24"/>
                <w:szCs w:val="24"/>
              </w:rPr>
              <w:t>для пассивного (под действием силы тяжести) так и активного (с помощью вакуумных устройств) дренирования плевральной полости.</w:t>
            </w:r>
            <w:r>
              <w:rPr>
                <w:rFonts w:ascii="Times New Roman" w:hAnsi="Times New Roman"/>
                <w:sz w:val="24"/>
                <w:szCs w:val="24"/>
              </w:rPr>
              <w:br/>
              <w:t>Особенности системы:</w:t>
            </w:r>
            <w:r>
              <w:rPr>
                <w:rFonts w:ascii="Times New Roman" w:hAnsi="Times New Roman"/>
                <w:sz w:val="24"/>
                <w:szCs w:val="24"/>
              </w:rPr>
              <w:br/>
              <w:t>• Прозрачная передняя стенка устройства с легко читаемой шкалой.</w:t>
            </w:r>
            <w:r>
              <w:rPr>
                <w:rFonts w:ascii="Times New Roman" w:hAnsi="Times New Roman"/>
                <w:sz w:val="24"/>
                <w:szCs w:val="24"/>
              </w:rPr>
              <w:br/>
              <w:t>• Четкий визуальный контроль за поступлением</w:t>
            </w:r>
            <w:r>
              <w:rPr>
                <w:rFonts w:ascii="Times New Roman" w:hAnsi="Times New Roman"/>
                <w:sz w:val="24"/>
                <w:szCs w:val="24"/>
              </w:rPr>
              <w:t xml:space="preserve"> воздуха из плевральной полости – пузырьки образуются у прозрачной передней панели.</w:t>
            </w:r>
            <w:r>
              <w:rPr>
                <w:rFonts w:ascii="Times New Roman" w:hAnsi="Times New Roman"/>
                <w:sz w:val="24"/>
                <w:szCs w:val="24"/>
              </w:rPr>
              <w:br/>
              <w:t>• Прочный небьющийся корпус гарантированно защищает от повреждений с нарушением герметичности системы и случайного выплескивания жидкости.</w:t>
            </w:r>
            <w:r>
              <w:rPr>
                <w:rFonts w:ascii="Times New Roman" w:hAnsi="Times New Roman"/>
                <w:sz w:val="24"/>
                <w:szCs w:val="24"/>
              </w:rPr>
              <w:br/>
              <w:t>• Снабжено ручкой для транспортир</w:t>
            </w:r>
            <w:r>
              <w:rPr>
                <w:rFonts w:ascii="Times New Roman" w:hAnsi="Times New Roman"/>
                <w:sz w:val="24"/>
                <w:szCs w:val="24"/>
              </w:rPr>
              <w:t>овки и фиксации на кровати пациента. Не нуждается в специальном крепеже.</w:t>
            </w:r>
            <w:r>
              <w:rPr>
                <w:rFonts w:ascii="Times New Roman" w:hAnsi="Times New Roman"/>
                <w:sz w:val="24"/>
                <w:szCs w:val="24"/>
              </w:rPr>
              <w:br/>
              <w:t>• Простое создание камеры подводного замка: в систему перед использованием заливается 500 мл воды, соединительная трубка вводится на необходимую глубину ниже уровня жидкости и фиксиру</w:t>
            </w:r>
            <w:r>
              <w:rPr>
                <w:rFonts w:ascii="Times New Roman" w:hAnsi="Times New Roman"/>
                <w:sz w:val="24"/>
                <w:szCs w:val="24"/>
              </w:rPr>
              <w:t>ется в этом положении. В процессе использования, когда система заполняется дренажным отделяемым, возможно изменение глубины введения трубки для сохранения прежнего уровня подводного замка.</w:t>
            </w:r>
            <w:r>
              <w:rPr>
                <w:rFonts w:ascii="Times New Roman" w:hAnsi="Times New Roman"/>
                <w:sz w:val="24"/>
                <w:szCs w:val="24"/>
              </w:rPr>
              <w:br/>
              <w:t xml:space="preserve">• Компактное устройство высотой всего 25 см имеет объем 2,7 л, что </w:t>
            </w:r>
            <w:r>
              <w:rPr>
                <w:rFonts w:ascii="Times New Roman" w:hAnsi="Times New Roman"/>
                <w:sz w:val="24"/>
                <w:szCs w:val="24"/>
              </w:rPr>
              <w:t>достаточно для всех торакальных и кардиохирургических процедур, неотложной помощи и транспортировки.</w:t>
            </w:r>
            <w:r>
              <w:rPr>
                <w:rFonts w:ascii="Times New Roman" w:hAnsi="Times New Roman"/>
                <w:sz w:val="24"/>
                <w:szCs w:val="24"/>
              </w:rPr>
              <w:br/>
              <w:t>• При применении с портативным аспиратором система становиться полноценной заменой 3-баночной системы, однако, более экономичной и простой в использовании.</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240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на основе полимеров для адсорбции цитокинов</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Функциональное назначение - профилактика и лечение полиорганной недостаточности при операциях на сердце, сепсисе различной этиологии, септическом шоке, ОРДС. Система на основе полимеров </w:t>
            </w:r>
            <w:r>
              <w:rPr>
                <w:rFonts w:ascii="Times New Roman" w:hAnsi="Times New Roman"/>
                <w:sz w:val="24"/>
                <w:szCs w:val="24"/>
              </w:rPr>
              <w:t>для адсорбции цитокинов молекулярной массы 8-55кДа, стерильная, однократного применения, с принадлежностями.</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241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Соединитель к контуру дыхательному, прямой  конфигурируемый  22M/15F-22 F</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Соединитель к контуру дыхательному, </w:t>
            </w:r>
            <w:proofErr w:type="gramStart"/>
            <w:r>
              <w:rPr>
                <w:rFonts w:ascii="Times New Roman" w:hAnsi="Times New Roman"/>
                <w:sz w:val="24"/>
                <w:szCs w:val="24"/>
              </w:rPr>
              <w:t xml:space="preserve">прямой  </w:t>
            </w:r>
            <w:r>
              <w:rPr>
                <w:rFonts w:ascii="Times New Roman" w:hAnsi="Times New Roman"/>
                <w:sz w:val="24"/>
                <w:szCs w:val="24"/>
              </w:rPr>
              <w:t>конфигурируемый</w:t>
            </w:r>
            <w:proofErr w:type="gramEnd"/>
            <w:r>
              <w:rPr>
                <w:rFonts w:ascii="Times New Roman" w:hAnsi="Times New Roman"/>
                <w:sz w:val="24"/>
                <w:szCs w:val="24"/>
              </w:rPr>
              <w:t xml:space="preserve">  22M/15F-22 F  Соединитель прямой конфигурируемый 22M/15F-22 F.  Длина от 90 до 150 мм. Мертвое пространство 16-25 мл соответственно.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242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Соединитель к контуру дыхательному, угловой конфигурируемый, </w:t>
            </w:r>
            <w:r>
              <w:rPr>
                <w:rFonts w:ascii="Times New Roman" w:hAnsi="Times New Roman"/>
                <w:sz w:val="24"/>
                <w:szCs w:val="24"/>
              </w:rPr>
              <w:t>двойной шарнир, двойная заглушка 22M/15F-22 F</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Соединитель к контуру дыхательному, угловой конфигурируемый, двойной шарнир, двойная заглушка 22M/15F-22 F. Заглушка 9 мм для оптической бронхоскопии и порт 3.5мм для санации. </w:t>
            </w:r>
            <w:proofErr w:type="gramStart"/>
            <w:r>
              <w:rPr>
                <w:rFonts w:ascii="Times New Roman" w:hAnsi="Times New Roman"/>
                <w:sz w:val="24"/>
                <w:szCs w:val="24"/>
              </w:rPr>
              <w:t>Вес  -</w:t>
            </w:r>
            <w:proofErr w:type="gramEnd"/>
            <w:r>
              <w:rPr>
                <w:rFonts w:ascii="Times New Roman" w:hAnsi="Times New Roman"/>
                <w:sz w:val="24"/>
                <w:szCs w:val="24"/>
              </w:rPr>
              <w:t xml:space="preserve"> 20 грамм. Длина от 140 до 2</w:t>
            </w:r>
            <w:r>
              <w:rPr>
                <w:rFonts w:ascii="Times New Roman" w:hAnsi="Times New Roman"/>
                <w:sz w:val="24"/>
                <w:szCs w:val="24"/>
              </w:rPr>
              <w:t>00 мм. Мертвое пространство 23-39 мл соответственно.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1 600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243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Соединитель раздвижной конфигурируемый диаметр 22 мм с жестким угловым коннектором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Раздвижной конфигурируемый диаметром 22 мм соединитель между </w:t>
            </w:r>
            <w:r>
              <w:rPr>
                <w:rFonts w:ascii="Times New Roman" w:hAnsi="Times New Roman"/>
                <w:sz w:val="24"/>
                <w:szCs w:val="24"/>
              </w:rPr>
              <w:t>дыхательным контуром и маской (эндотрахеальной трубкой) с жестким угловым коннектором. Описание: Прозрачная раздвижная трубка воздуховода длиной от 70 мм (в сжатом состоянии) до 150 мм (в растянутом состоянии) и диаметром 22 мм с коннекцией 15F-15F, жестки</w:t>
            </w:r>
            <w:r>
              <w:rPr>
                <w:rFonts w:ascii="Times New Roman" w:hAnsi="Times New Roman"/>
                <w:sz w:val="24"/>
                <w:szCs w:val="24"/>
              </w:rPr>
              <w:t>й прозрачный прямой коннектор зеленого цвета 22F-15M c противоскользящим ребристым ободом, жесткий прозрачный Г-образный коннектор 22M/15F-15M.Трубке можно придать определенное положение, которое фиксируется. Мертвое пространство трубки от 25 до 45 мл. Одн</w:t>
            </w:r>
            <w:r>
              <w:rPr>
                <w:rFonts w:ascii="Times New Roman" w:hAnsi="Times New Roman"/>
                <w:sz w:val="24"/>
                <w:szCs w:val="24"/>
              </w:rPr>
              <w:t>ократного применения, клинически чисто, без содержания латекса, в индивидуальной упаковке. Срок годности не менее 5 лет от даты производства.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5 030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244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Соединитель расправленный диаметр 15 мм, жесткий угловой соединитель</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Соединитель </w:t>
            </w:r>
            <w:r>
              <w:rPr>
                <w:rFonts w:ascii="Times New Roman" w:hAnsi="Times New Roman"/>
                <w:sz w:val="24"/>
                <w:szCs w:val="24"/>
              </w:rPr>
              <w:t>расправленный диаметр 15 мм, для детей и новорожденных с жестким угловым соединителем 15F и портом 7.6 мм, диаметр соединителей 10 мм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245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Спиротренажер побудительный для взрослых объемом 4 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Спирометр побудительный для взрослых объемом 4л для </w:t>
            </w:r>
            <w:r>
              <w:rPr>
                <w:rFonts w:ascii="Times New Roman" w:hAnsi="Times New Roman"/>
                <w:sz w:val="24"/>
                <w:szCs w:val="24"/>
              </w:rPr>
              <w:t xml:space="preserve">измерения объема вдыхаемого и выдыхаемого воздуха, тренировки дыхательной мускулатуры. Описание: прозрачная </w:t>
            </w:r>
            <w:proofErr w:type="gramStart"/>
            <w:r>
              <w:rPr>
                <w:rFonts w:ascii="Times New Roman" w:hAnsi="Times New Roman"/>
                <w:sz w:val="24"/>
                <w:szCs w:val="24"/>
              </w:rPr>
              <w:t>емкость  с</w:t>
            </w:r>
            <w:proofErr w:type="gramEnd"/>
            <w:r>
              <w:rPr>
                <w:rFonts w:ascii="Times New Roman" w:hAnsi="Times New Roman"/>
                <w:sz w:val="24"/>
                <w:szCs w:val="24"/>
              </w:rPr>
              <w:t xml:space="preserve"> градуировкой (шаг не более 500 мл) дыхательного объема (не менее 4 л), оснащена портом для проведения оксигенотерапии, встроенным бактери</w:t>
            </w:r>
            <w:r>
              <w:rPr>
                <w:rFonts w:ascii="Times New Roman" w:hAnsi="Times New Roman"/>
                <w:sz w:val="24"/>
                <w:szCs w:val="24"/>
              </w:rPr>
              <w:t>овирусным фильтром и датчиком контроля давления пациента, индикаторным поплавком, рукояткой для фиксации, дыхательным штуцером  с разъемом 22М, растягивающимся патрубком, загубником, кислородным штуцером 6 мм для оксигенотерапии. Однократного применения, к</w:t>
            </w:r>
            <w:r>
              <w:rPr>
                <w:rFonts w:ascii="Times New Roman" w:hAnsi="Times New Roman"/>
                <w:sz w:val="24"/>
                <w:szCs w:val="24"/>
              </w:rPr>
              <w:t>линически чисто, не содержит латекса, в индивидуальной упаковке с инструкцией по применению. Срок годности: не менее 5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246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Судно полимерное подкладное, многоразовое</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Судно подкладное полимерное представляет собой цельнолитую пластмассовую</w:t>
            </w:r>
            <w:r>
              <w:rPr>
                <w:rFonts w:ascii="Times New Roman" w:hAnsi="Times New Roman"/>
                <w:sz w:val="24"/>
                <w:szCs w:val="24"/>
              </w:rPr>
              <w:t xml:space="preserve"> конструкцию. Изготавливается из полипропилена белого цвета. Судно устойчиво к воздействию агрессивных биологических жидкостей организма человека: мочи и пота. Объем вмещающейся жидкости 2,5 литра. Масса судна - не более 0,5 кг. Срок службы судна подкладно</w:t>
            </w:r>
            <w:r>
              <w:rPr>
                <w:rFonts w:ascii="Times New Roman" w:hAnsi="Times New Roman"/>
                <w:sz w:val="24"/>
                <w:szCs w:val="24"/>
              </w:rPr>
              <w:t>го полимерного  не менее 3-х лет.</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247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Тепловлагообменник для трахеоканюли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Пассивный увлажнитель (тепловлагообменник) для пациентов с сохраненным спонтанным дыханием через трахеоканюли, универсальным коннектором подключения кислородной трубки,</w:t>
            </w:r>
            <w:r>
              <w:rPr>
                <w:rFonts w:ascii="Times New Roman" w:hAnsi="Times New Roman"/>
                <w:sz w:val="24"/>
                <w:szCs w:val="24"/>
              </w:rPr>
              <w:t xml:space="preserve"> портом санации с силиконовыми лепестками, материал увлажнения гигроскопическая бумага с бактериостатическими свойствами, мертвым пространством 10 мл, влагоотдачей пациенту 27 мг Н2О/л при Vt 500 мл, потерей 9,5 мг Н2О при Vt 500 мл, сопротивлением потоку </w:t>
            </w:r>
            <w:r>
              <w:rPr>
                <w:rFonts w:ascii="Times New Roman" w:hAnsi="Times New Roman"/>
                <w:sz w:val="24"/>
                <w:szCs w:val="24"/>
              </w:rPr>
              <w:t>0.25 см Н2О при 30 л/мин, 15 мм коннектор стандарта ISO 5356-1, вес 6,3 гр. Стерильная упаковка.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248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Тепловлагообменник для трахеоканюли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Предназначен для использования у больных с трахеостомой. Тепловлагообменник для трахеостом Hydro-Trach T </w:t>
            </w:r>
            <w:r>
              <w:rPr>
                <w:rFonts w:ascii="Times New Roman" w:hAnsi="Times New Roman"/>
                <w:sz w:val="24"/>
                <w:szCs w:val="24"/>
              </w:rPr>
              <w:t>Mk.II от STOMYNET + кислородный шланг. Для пациентов для трахеостом, для сохранения тепла и влаги в дыхательном газе при спонтанном дыхании, плюс кислородный шланг. Максимальный период использования устройства – 24 часа.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249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Бумага </w:t>
            </w:r>
            <w:r>
              <w:rPr>
                <w:rFonts w:ascii="Times New Roman" w:hAnsi="Times New Roman"/>
                <w:sz w:val="24"/>
                <w:szCs w:val="24"/>
              </w:rPr>
              <w:t>диаграммная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Мелованная бумага, покрытая термическим составом, реагирующим на нагревание, для электрокардиографа CARDIETTE AR-1200. Размерные характеристики: Ширина листа - 120 +/- 0,1мм; Фальц (Длина сложения) - 100мм; Количество листов в пачке 300 штук. Л</w:t>
            </w:r>
            <w:r>
              <w:rPr>
                <w:rFonts w:ascii="Times New Roman" w:hAnsi="Times New Roman"/>
                <w:sz w:val="24"/>
                <w:szCs w:val="24"/>
              </w:rPr>
              <w:t>исты бумаги сложены Z-образно. Бумага изготовлена из импортного сырья. Плотность бумажной основы 55+/-5 г/м2, толщина 60 мкм, гладкость min.350, белизна min. 85%, архивируемость не менее 7 лет. Бумага отвечает требованиям ГОСТ 7826-93.</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Термометр медицинский жидкостный безртутный в футляре</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Материал корпуса – стекло закаленное. Диапазон измерения температуры – от 35°С до 42°С, Точность измерений – +/- 0,1° С. Время измерения 3-5 мин. Отсутствие ртути, отсутствие спирта. Заменитель ртути – </w:t>
            </w:r>
            <w:r>
              <w:rPr>
                <w:rFonts w:ascii="Times New Roman" w:hAnsi="Times New Roman"/>
                <w:sz w:val="24"/>
                <w:szCs w:val="24"/>
              </w:rPr>
              <w:t>жидкий сплав металлов -Галлий, Индий, Олово. Защитный пластиковый  футляр.</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Тест-картридж для определения газового и кислотно-щелочного состояния крови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Функциональное назначение - оценка состояния крови при операциях на сердце и </w:t>
            </w:r>
            <w:proofErr w:type="gramStart"/>
            <w:r>
              <w:rPr>
                <w:rFonts w:ascii="Times New Roman" w:hAnsi="Times New Roman"/>
                <w:sz w:val="24"/>
                <w:szCs w:val="24"/>
              </w:rPr>
              <w:t>сосудах.Измеряемые</w:t>
            </w:r>
            <w:proofErr w:type="gramEnd"/>
            <w:r>
              <w:rPr>
                <w:rFonts w:ascii="Times New Roman" w:hAnsi="Times New Roman"/>
                <w:sz w:val="24"/>
                <w:szCs w:val="24"/>
              </w:rPr>
              <w:t xml:space="preserve"> параметры: pH, pCO2, pO2, Na+, K+, Ca2+, глюкоза, лактат-анион, гематокрит. Диапазон измерения: pH 6.8 – </w:t>
            </w:r>
            <w:proofErr w:type="gramStart"/>
            <w:r>
              <w:rPr>
                <w:rFonts w:ascii="Times New Roman" w:hAnsi="Times New Roman"/>
                <w:sz w:val="24"/>
                <w:szCs w:val="24"/>
              </w:rPr>
              <w:t>7.8,pCO</w:t>
            </w:r>
            <w:proofErr w:type="gramEnd"/>
            <w:r>
              <w:rPr>
                <w:rFonts w:ascii="Times New Roman" w:hAnsi="Times New Roman"/>
                <w:sz w:val="24"/>
                <w:szCs w:val="24"/>
              </w:rPr>
              <w:t>2  5 – 115 мм рт. ст.,pO2      0 – 760  мм рт. ст,Na+      100 – 200 ммоль/л,K+         0.1 – 20.0 ммоль/л,Ca2+     0.1 – 5.0</w:t>
            </w:r>
            <w:r>
              <w:rPr>
                <w:rFonts w:ascii="Times New Roman" w:hAnsi="Times New Roman"/>
                <w:sz w:val="24"/>
                <w:szCs w:val="24"/>
              </w:rPr>
              <w:t xml:space="preserve"> ммоль/л,глюкоза  20 – 500 мг/дл,лактат   0.3 – 10 ммоль/л,гематокрит  15 – 65%. Рассчитан на 600 измерений. Совместим с аппаратом GEM PREMIER 3500, имеющимся у Заказчика.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252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интубационная бронхиальная двухпросветная типа Роберт Шоу, </w:t>
            </w:r>
            <w:r>
              <w:rPr>
                <w:rFonts w:ascii="Times New Roman" w:hAnsi="Times New Roman"/>
                <w:sz w:val="24"/>
                <w:szCs w:val="24"/>
              </w:rPr>
              <w:t>левосторонняя, с крючком 35Fr</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интубационная бронхиальная двухпросветная c крючком. Для левосторонней бронхиальной интубации. Изготовлена из прозрачного термопластичного ПВХ. Имеется внутренний стилет с фиксатором. Прозрачная трахеальная манжета низк</w:t>
            </w:r>
            <w:r>
              <w:rPr>
                <w:rFonts w:ascii="Times New Roman" w:hAnsi="Times New Roman"/>
                <w:sz w:val="24"/>
                <w:szCs w:val="24"/>
              </w:rPr>
              <w:t>ого давления с прозрачным пилот-баллоном и голубая бронхиальная манжета низкого давления с голубым пилот-баллоном. Клапан для шприцов Люэр и Люэр Лок. Rо-маркёр по всей длине трубки, разметка. Размер 35 Fr, внутренний диаметр каждого просвета по 4.26 мм, в</w:t>
            </w:r>
            <w:r>
              <w:rPr>
                <w:rFonts w:ascii="Times New Roman" w:hAnsi="Times New Roman"/>
                <w:sz w:val="24"/>
                <w:szCs w:val="24"/>
              </w:rPr>
              <w:t>нешний диаметр 12.5 мм, диаметр бронхиальной манжетки 16,5 мм, диаметр трахеальной манжетки 25 мм, длина 310±20 мм. В комплект входят два катетера для санации с вакуум контролем, 2 угловых пластиковых переходника с вращающимися коннекторами и двойной силик</w:t>
            </w:r>
            <w:r>
              <w:rPr>
                <w:rFonts w:ascii="Times New Roman" w:hAnsi="Times New Roman"/>
                <w:sz w:val="24"/>
                <w:szCs w:val="24"/>
              </w:rPr>
              <w:t>оновой заглушкой для бронхоскопии. Пластиковый Y-образный коннектор, 2 х I.D.- 15,0 мм и 1 х O.D.15,0 мм. Не содержит латекса. Стерильная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17</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253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интубационная бронхиальная двухпросветная типа Роберт Шоу, </w:t>
            </w:r>
            <w:r>
              <w:rPr>
                <w:rFonts w:ascii="Times New Roman" w:hAnsi="Times New Roman"/>
                <w:sz w:val="24"/>
                <w:szCs w:val="24"/>
              </w:rPr>
              <w:t>левосторонняя, с крючком 37Fr</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интубационная бронхиальная двухпросветная c крючком. Для левосторонней бронхиальной интубации. Изготовлена из прозрачного термопластичного ПВХ. Имеется внутренний стилет с фиксатором. Прозрачная трахеальная манжета низк</w:t>
            </w:r>
            <w:r>
              <w:rPr>
                <w:rFonts w:ascii="Times New Roman" w:hAnsi="Times New Roman"/>
                <w:sz w:val="24"/>
                <w:szCs w:val="24"/>
              </w:rPr>
              <w:t>ого давления с прозрачным пилот-баллоном и голубая бронхиальная манжета низкого давления с голубым пилот-баллоном. Клапан для шприцов Люэр и Люэр Лок. Rо-маркёр по всей длине трубки, разметка. Размер 37 Fr, внутренний диаметр каждого просвета по 4,52 мм, в</w:t>
            </w:r>
            <w:r>
              <w:rPr>
                <w:rFonts w:ascii="Times New Roman" w:hAnsi="Times New Roman"/>
                <w:sz w:val="24"/>
                <w:szCs w:val="24"/>
              </w:rPr>
              <w:t>нешний диаметр 13,2 мм, диаметр бронхиальной манжетки 1655 мм, диаметр трахеальной манжетки 25 мм, длина 310±20 мм. В комплект входят два катетера для санации с вакуум контролем, 2 угловых пластиковых переходника с вращающимися коннекторами и двойной силик</w:t>
            </w:r>
            <w:r>
              <w:rPr>
                <w:rFonts w:ascii="Times New Roman" w:hAnsi="Times New Roman"/>
                <w:sz w:val="24"/>
                <w:szCs w:val="24"/>
              </w:rPr>
              <w:t>оновой заглушкой для бронхоскопии. Пластиковый Y-образный коннектор, 2 х I.D.- 15,0 мм и 1 х O.D.15,0 мм. Не содержит латекса. Стерильная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16</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1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254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интубационная бронхиальная двухпросветная типа Роберт Шоу, </w:t>
            </w:r>
            <w:r>
              <w:rPr>
                <w:rFonts w:ascii="Times New Roman" w:hAnsi="Times New Roman"/>
                <w:sz w:val="24"/>
                <w:szCs w:val="24"/>
              </w:rPr>
              <w:t>правосторонняя, с крючком 35Fr</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интубационная бронхиальная двухпросветная с крючком. Для правосторонней бронхиальной интубации. Изготовлена из прозрачного термопластичного ПВХ. Имеется внутренний стилет с фиксатором. Прозрачная трахеальная манжета ни</w:t>
            </w:r>
            <w:r>
              <w:rPr>
                <w:rFonts w:ascii="Times New Roman" w:hAnsi="Times New Roman"/>
                <w:sz w:val="24"/>
                <w:szCs w:val="24"/>
              </w:rPr>
              <w:t>зкого давления с прозрачным пилот-баллоном и голубая бронхиальная манжета низкого давления с голубым пилот-баллоном. Клапан для Люэр и Люэр Лок. Rо-маркёр по всей длине трубки, разметка. Размер 35 Fr, внутренний диаметр каждого просвета по 4,26 мм, внешний</w:t>
            </w:r>
            <w:r>
              <w:rPr>
                <w:rFonts w:ascii="Times New Roman" w:hAnsi="Times New Roman"/>
                <w:sz w:val="24"/>
                <w:szCs w:val="24"/>
              </w:rPr>
              <w:t xml:space="preserve"> диаметр 12,5 мм, диаметр бронхиальной манжетки 16,5 мм, диаметр трахеальной манжетки 25 мм, длина 300±20 мм. В комплект входят два катетера для санации с вакуумконтролем, 2 угловых пластиковых переходника с вращающимися </w:t>
            </w:r>
            <w:proofErr w:type="gramStart"/>
            <w:r>
              <w:rPr>
                <w:rFonts w:ascii="Times New Roman" w:hAnsi="Times New Roman"/>
                <w:sz w:val="24"/>
                <w:szCs w:val="24"/>
              </w:rPr>
              <w:t>коннекторами  и</w:t>
            </w:r>
            <w:proofErr w:type="gramEnd"/>
            <w:r>
              <w:rPr>
                <w:rFonts w:ascii="Times New Roman" w:hAnsi="Times New Roman"/>
                <w:sz w:val="24"/>
                <w:szCs w:val="24"/>
              </w:rPr>
              <w:t xml:space="preserve"> двойной силиконовой</w:t>
            </w:r>
            <w:r>
              <w:rPr>
                <w:rFonts w:ascii="Times New Roman" w:hAnsi="Times New Roman"/>
                <w:sz w:val="24"/>
                <w:szCs w:val="24"/>
              </w:rPr>
              <w:t xml:space="preserve"> заглушкой для бронхоскопии. Пластиковый Y-образный коннектор, 2 х I.D.- 15,0 мм и 1 х O.D.15 мм. Не содержит латекса. Стерильная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1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255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интубационная бронхиальная двухпросветная типа Роберт Шоу, правосторонняя, </w:t>
            </w:r>
            <w:r>
              <w:rPr>
                <w:rFonts w:ascii="Times New Roman" w:hAnsi="Times New Roman"/>
                <w:sz w:val="24"/>
                <w:szCs w:val="24"/>
              </w:rPr>
              <w:t>с крючком 37Fr</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интубационная бронхиальная двухпросветная с крючком. </w:t>
            </w:r>
            <w:proofErr w:type="gramStart"/>
            <w:r>
              <w:rPr>
                <w:rFonts w:ascii="Times New Roman" w:hAnsi="Times New Roman"/>
                <w:sz w:val="24"/>
                <w:szCs w:val="24"/>
              </w:rPr>
              <w:t>Для  правосторонней</w:t>
            </w:r>
            <w:proofErr w:type="gramEnd"/>
            <w:r>
              <w:rPr>
                <w:rFonts w:ascii="Times New Roman" w:hAnsi="Times New Roman"/>
                <w:sz w:val="24"/>
                <w:szCs w:val="24"/>
              </w:rPr>
              <w:t xml:space="preserve"> бронхиальной интубации . </w:t>
            </w:r>
            <w:proofErr w:type="gramStart"/>
            <w:r>
              <w:rPr>
                <w:rFonts w:ascii="Times New Roman" w:hAnsi="Times New Roman"/>
                <w:sz w:val="24"/>
                <w:szCs w:val="24"/>
              </w:rPr>
              <w:t>Изготовлена  из</w:t>
            </w:r>
            <w:proofErr w:type="gramEnd"/>
            <w:r>
              <w:rPr>
                <w:rFonts w:ascii="Times New Roman" w:hAnsi="Times New Roman"/>
                <w:sz w:val="24"/>
                <w:szCs w:val="24"/>
              </w:rPr>
              <w:t xml:space="preserve"> прозрачного термопластичного ПВХ. Имеется внутренний стилет с фиксатором. Прозрачная трахеальная манжета низкого давлени</w:t>
            </w:r>
            <w:r>
              <w:rPr>
                <w:rFonts w:ascii="Times New Roman" w:hAnsi="Times New Roman"/>
                <w:sz w:val="24"/>
                <w:szCs w:val="24"/>
              </w:rPr>
              <w:t>я с прозрачным пилот-баллоном и голубая бронхиальная манжета низкого давления с голубым пилот-баллоном. Клапан для шприцов Люэр и Люэр Лок. Rо-маркёр по всей длине трубки, разметка. Размер 37 Fr, внутренний диаметр каждого просвета по 4,52 мм, внешний диам</w:t>
            </w:r>
            <w:r>
              <w:rPr>
                <w:rFonts w:ascii="Times New Roman" w:hAnsi="Times New Roman"/>
                <w:sz w:val="24"/>
                <w:szCs w:val="24"/>
              </w:rPr>
              <w:t>етр 13.2 мм, диаметр бронхиальной манжетки 16,5 мм, диаметр трахеальной манжетки 25 мм, длина 310±20 мм. В комплект входят два катетера для санации с вакуум контролем, 2 угловых пластиковых переходника с вращающимися коннекторами и двойной силиконовой загл</w:t>
            </w:r>
            <w:r>
              <w:rPr>
                <w:rFonts w:ascii="Times New Roman" w:hAnsi="Times New Roman"/>
                <w:sz w:val="24"/>
                <w:szCs w:val="24"/>
              </w:rPr>
              <w:t>ушкой для бронхоскопии. Пластиковый Y-образный коннектор, 2 х I.D.- 15,0 мм и 1 х O.D.15 мм. Не содержит латекса. Стерильная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256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коникотомическая в наборе</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коникотомическая в наборе. Трубка </w:t>
            </w:r>
            <w:r>
              <w:rPr>
                <w:rFonts w:ascii="Times New Roman" w:hAnsi="Times New Roman"/>
                <w:sz w:val="24"/>
                <w:szCs w:val="24"/>
              </w:rPr>
              <w:t xml:space="preserve">трахеостомическая коникотомическая. В комплект входит: </w:t>
            </w:r>
            <w:proofErr w:type="gramStart"/>
            <w:r>
              <w:rPr>
                <w:rFonts w:ascii="Times New Roman" w:hAnsi="Times New Roman"/>
                <w:sz w:val="24"/>
                <w:szCs w:val="24"/>
              </w:rPr>
              <w:t>коническая  игла</w:t>
            </w:r>
            <w:proofErr w:type="gramEnd"/>
            <w:r>
              <w:rPr>
                <w:rFonts w:ascii="Times New Roman" w:hAnsi="Times New Roman"/>
                <w:sz w:val="24"/>
                <w:szCs w:val="24"/>
              </w:rPr>
              <w:t xml:space="preserve"> из нержавеющей стали, пластиковая коникотомическая трубка, внутренний диаметр  трубки 2.0 мм, внешний диаметр трубки 2.8 мм с фиксирующим фланцем, длина 29.6 мм и коннектором 15 мм, си</w:t>
            </w:r>
            <w:r>
              <w:rPr>
                <w:rFonts w:ascii="Times New Roman" w:hAnsi="Times New Roman"/>
                <w:sz w:val="24"/>
                <w:szCs w:val="24"/>
              </w:rPr>
              <w:t>ликоновая соединительная трубка  с коннекторами 15 мм/22 мм и 15.0 мм, ограничитель введения иглы, кожный скальпель, одноразовый шприц с замком Луер-Лок, шейная лента, инструкция - пиктограмма установки канюли. Поставляется в собранном виде, готовый к испо</w:t>
            </w:r>
            <w:r>
              <w:rPr>
                <w:rFonts w:ascii="Times New Roman" w:hAnsi="Times New Roman"/>
                <w:sz w:val="24"/>
                <w:szCs w:val="24"/>
              </w:rPr>
              <w:t>льзованию. Стерильная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пробоотборная для аппарата наркозно-дыхательного</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Пробоотборная трубка для аппарата наркозно-дыхательного Flow-i C20, имеющегося у заказчика. Используется для соединения аппарата Flow-i</w:t>
            </w:r>
            <w:r>
              <w:rPr>
                <w:rFonts w:ascii="Times New Roman" w:hAnsi="Times New Roman"/>
                <w:sz w:val="24"/>
                <w:szCs w:val="24"/>
              </w:rPr>
              <w:t xml:space="preserve"> с пациентом. Изготовлены из медицинского пластика. Длина: не менее 2 м. Разъем типа Luer. Однократного применения. Упак/ 25 штук. Совместима с монитором прикроватным Тритон МПР6-03, аппаратом наркозным MAGUET Flow-I C 20, аппаратом ИВЛ Тритон Zisline MV-2</w:t>
            </w:r>
            <w:r>
              <w:rPr>
                <w:rFonts w:ascii="Times New Roman" w:hAnsi="Times New Roman"/>
                <w:sz w:val="24"/>
                <w:szCs w:val="24"/>
              </w:rPr>
              <w:t>00, аппаратом наркозным Хирана (Chicana venar libera).</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258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силиконовая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изготовлена из 100% </w:t>
            </w:r>
            <w:proofErr w:type="gramStart"/>
            <w:r>
              <w:rPr>
                <w:rFonts w:ascii="Times New Roman" w:hAnsi="Times New Roman"/>
                <w:sz w:val="24"/>
                <w:szCs w:val="24"/>
              </w:rPr>
              <w:t>медицинского силикона</w:t>
            </w:r>
            <w:proofErr w:type="gramEnd"/>
            <w:r>
              <w:rPr>
                <w:rFonts w:ascii="Times New Roman" w:hAnsi="Times New Roman"/>
                <w:sz w:val="24"/>
                <w:szCs w:val="24"/>
              </w:rPr>
              <w:t xml:space="preserve"> выдерживающего автоклавирование. Внутренний диаметр 7 мм. Толщина стенок 1,5 мм. Наружный диаметр 10 мм. В упаковке 3 </w:t>
            </w:r>
            <w:r>
              <w:rPr>
                <w:rFonts w:ascii="Times New Roman" w:hAnsi="Times New Roman"/>
                <w:sz w:val="24"/>
                <w:szCs w:val="24"/>
              </w:rPr>
              <w:t>кг.</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259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силиконовая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изготовлена из 100% </w:t>
            </w:r>
            <w:proofErr w:type="gramStart"/>
            <w:r>
              <w:rPr>
                <w:rFonts w:ascii="Times New Roman" w:hAnsi="Times New Roman"/>
                <w:sz w:val="24"/>
                <w:szCs w:val="24"/>
              </w:rPr>
              <w:t>медицинского силикона</w:t>
            </w:r>
            <w:proofErr w:type="gramEnd"/>
            <w:r>
              <w:rPr>
                <w:rFonts w:ascii="Times New Roman" w:hAnsi="Times New Roman"/>
                <w:sz w:val="24"/>
                <w:szCs w:val="24"/>
              </w:rPr>
              <w:t xml:space="preserve"> выдерживающего автоклавирование. Внутренний диаметр 7мм. Наружный диаметр 13 мм. В упаковке 3 кг.</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260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силиконовая</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изготовлена из 100% </w:t>
            </w:r>
            <w:proofErr w:type="gramStart"/>
            <w:r>
              <w:rPr>
                <w:rFonts w:ascii="Times New Roman" w:hAnsi="Times New Roman"/>
                <w:sz w:val="24"/>
                <w:szCs w:val="24"/>
              </w:rPr>
              <w:t>медицинского силикона</w:t>
            </w:r>
            <w:proofErr w:type="gramEnd"/>
            <w:r>
              <w:rPr>
                <w:rFonts w:ascii="Times New Roman" w:hAnsi="Times New Roman"/>
                <w:sz w:val="24"/>
                <w:szCs w:val="24"/>
              </w:rPr>
              <w:t xml:space="preserve"> выдерживающего автоклавирование. Внутренний диаметр 7мм. Наружный диаметр 13мм. Длина 1 метр.</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261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силиконовая 8 х 10 в упаковке по 3 кг</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изготовлена из 100% </w:t>
            </w:r>
            <w:proofErr w:type="gramStart"/>
            <w:r>
              <w:rPr>
                <w:rFonts w:ascii="Times New Roman" w:hAnsi="Times New Roman"/>
                <w:sz w:val="24"/>
                <w:szCs w:val="24"/>
              </w:rPr>
              <w:t>медицинского силикона</w:t>
            </w:r>
            <w:proofErr w:type="gramEnd"/>
            <w:r>
              <w:rPr>
                <w:rFonts w:ascii="Times New Roman" w:hAnsi="Times New Roman"/>
                <w:sz w:val="24"/>
                <w:szCs w:val="24"/>
              </w:rPr>
              <w:t xml:space="preserve"> выдерживающего </w:t>
            </w:r>
            <w:r>
              <w:rPr>
                <w:rFonts w:ascii="Times New Roman" w:hAnsi="Times New Roman"/>
                <w:sz w:val="24"/>
                <w:szCs w:val="24"/>
              </w:rPr>
              <w:t>автоклавирование. Внутренний диаметр 8 мм. Толщина стенок 1,5 мм. Наружный диаметр 10 мм. В упаковке 3 кг.</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1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262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трахеопищеводная 37Fr</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для экстренной интубации Комбитьюб. COMBITUBE™ трахеопищеводная двухпросветная трубка. Уникальный</w:t>
            </w:r>
            <w:r>
              <w:rPr>
                <w:rFonts w:ascii="Times New Roman" w:hAnsi="Times New Roman"/>
                <w:sz w:val="24"/>
                <w:szCs w:val="24"/>
              </w:rPr>
              <w:t xml:space="preserve"> дизайн позволяет быстро установить трубку и начать вентиляцию легких как при попадании трубки в трахею, так и при попадании в пищевод. Нет необходимости в использовании ларингоскопа. Глоточная манжета позволяет удерживать трубку в правильном положении и и</w:t>
            </w:r>
            <w:r>
              <w:rPr>
                <w:rFonts w:ascii="Times New Roman" w:hAnsi="Times New Roman"/>
                <w:sz w:val="24"/>
                <w:szCs w:val="24"/>
              </w:rPr>
              <w:t>сключает утечку дыхательной смеси через рот или нос. Дополнительный просвет по всей длине трубки позволяет производить аспирацию желу дочного содержимого без прерывания вентиляции, когда трубка Combitube™ установлена в пищевод. Пищеводная манжета не позвол</w:t>
            </w:r>
            <w:r>
              <w:rPr>
                <w:rFonts w:ascii="Times New Roman" w:hAnsi="Times New Roman"/>
                <w:sz w:val="24"/>
                <w:szCs w:val="24"/>
              </w:rPr>
              <w:t>яет дыхательной смеси попадать в желудок, а желудочному содержимому попадать в дыхательные пути. Рентгеноконтрастная полоса Tip-to-Tip для контроля положения трубки.</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263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трахеопищеводная COMBITUBE 41Fr</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для экстренной </w:t>
            </w:r>
            <w:r>
              <w:rPr>
                <w:rFonts w:ascii="Times New Roman" w:hAnsi="Times New Roman"/>
                <w:sz w:val="24"/>
                <w:szCs w:val="24"/>
              </w:rPr>
              <w:t>интубации Комбитьюб. COMBITUBE™ трахеопищеводная двухпросветная трубка. Уникальный дизайн позволяет быстро установить трубку и начать вентиляцию легких как при попадании трубки в трахею, так и при попадании в пищевод. Нет необходимости в использовании лари</w:t>
            </w:r>
            <w:r>
              <w:rPr>
                <w:rFonts w:ascii="Times New Roman" w:hAnsi="Times New Roman"/>
                <w:sz w:val="24"/>
                <w:szCs w:val="24"/>
              </w:rPr>
              <w:t>нгоскопа. Глоточная манжета позволяет удерживать трубку в правильном положении и исключает утечку дыхательной смеси через рот или нос. Дополнительный просвет по всей длине трубки позволяет производить аспирацию желу дочного содержимого без прерывания венти</w:t>
            </w:r>
            <w:r>
              <w:rPr>
                <w:rFonts w:ascii="Times New Roman" w:hAnsi="Times New Roman"/>
                <w:sz w:val="24"/>
                <w:szCs w:val="24"/>
              </w:rPr>
              <w:t>ляции, когда трубка Combitube™ установлена в пищевод. Пищеводная манжета не позволяет дыхательной смеси попадать в желудок, а желудочному содержимому попадать в дыхательные пути. Рентгеноконтрастная полоса Tip-to-Tip для контроля положения трубки.</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264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без манжеты в наборе с двумя внутренними канюлями, размер 8,0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из термопластичного ПВХ, силиконизированная, конической формы и анатомическим изгибом 90 град., цветовая кодировка для быстроты </w:t>
            </w:r>
            <w:r>
              <w:rPr>
                <w:rFonts w:ascii="Times New Roman" w:hAnsi="Times New Roman"/>
                <w:sz w:val="24"/>
                <w:szCs w:val="24"/>
              </w:rPr>
              <w:t>подбора, мягкий, прозрачный фланец с маркировкой размера, две сменные внутренние канюли из ПВХ с цветовой кодировкой размера. В наборе направляющая крышка, фонационный клапан, коннектор на 15 мм, шейная лента для фиксации. Внутренний диаметр 8,0 мм, внешни</w:t>
            </w:r>
            <w:r>
              <w:rPr>
                <w:rFonts w:ascii="Times New Roman" w:hAnsi="Times New Roman"/>
                <w:sz w:val="24"/>
                <w:szCs w:val="24"/>
              </w:rPr>
              <w:t>й 9,3/11,9 мм на дистальном и проксимальном концах трубки соответственно. Длина 70,6 мм. Без латекса. Стерильная индивидуальная упаковка.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265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без манжеты в наборе с двумя внутренними канюлями, размер 7,0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w:t>
            </w:r>
            <w:r>
              <w:rPr>
                <w:rFonts w:ascii="Times New Roman" w:hAnsi="Times New Roman"/>
                <w:sz w:val="24"/>
                <w:szCs w:val="24"/>
              </w:rPr>
              <w:t>трахеостомическая из термопластичного ПВХ, силиконизированная, конической формы и анатомическим изгибом 90 град., цветовая кодировка для быстроты подбора, мягкий, прозрачный фланец с маркировкой размера, две сменные внутренние канюли из ПВХ с цветовой коди</w:t>
            </w:r>
            <w:r>
              <w:rPr>
                <w:rFonts w:ascii="Times New Roman" w:hAnsi="Times New Roman"/>
                <w:sz w:val="24"/>
                <w:szCs w:val="24"/>
              </w:rPr>
              <w:t>ровкой размера. В наборе - направляющая крышка, фонационный клапан, коннектор 15 мм, шейная лента для фиксации. Внутренний диаметр 7,0 мм, внешний 8.0±0,2/10.70±0,15 мм на дистальном и проксимальном концах трубки соответственно. Длина 62±2 мм. Без латекса.</w:t>
            </w:r>
            <w:r>
              <w:rPr>
                <w:rFonts w:ascii="Times New Roman" w:hAnsi="Times New Roman"/>
                <w:sz w:val="24"/>
                <w:szCs w:val="24"/>
              </w:rPr>
              <w:t xml:space="preserve">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266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без манжеты в наборе с двумя внутренними канюлями, размер 8,0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из термопластичного ПВХ, силиконизированная, конической формы и анатомическим изгибом 90 </w:t>
            </w:r>
            <w:r>
              <w:rPr>
                <w:rFonts w:ascii="Times New Roman" w:hAnsi="Times New Roman"/>
                <w:sz w:val="24"/>
                <w:szCs w:val="24"/>
              </w:rPr>
              <w:t>град., цветовая кодировка для быстроты подбора, мягкий, прозрачный фланец с маркировкой размера, две сменные внутренние канюли из ПВХ с цветовой кодировкой размера. В наборе направляющая крышка, фонационный клапан, коннектор на 15 мм, шейная лента для фикс</w:t>
            </w:r>
            <w:r>
              <w:rPr>
                <w:rFonts w:ascii="Times New Roman" w:hAnsi="Times New Roman"/>
                <w:sz w:val="24"/>
                <w:szCs w:val="24"/>
              </w:rPr>
              <w:t>ации. Внутренний диаметр 8,0 мм, внешний 9.3±0,2/11.9±0,2 мм на дистальном и проксимальном концах трубки соответственно. Длина 70.6±1,5 мм. Без латекса. Стерильная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267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пластмассовая р.4</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Трахеостомическая трубка пластмассовая, размер 4, </w:t>
            </w:r>
            <w:proofErr w:type="gramStart"/>
            <w:r>
              <w:rPr>
                <w:rFonts w:ascii="Times New Roman" w:hAnsi="Times New Roman"/>
                <w:sz w:val="24"/>
                <w:szCs w:val="24"/>
              </w:rPr>
              <w:t>одноразовая  (</w:t>
            </w:r>
            <w:proofErr w:type="gramEnd"/>
            <w:r>
              <w:rPr>
                <w:rFonts w:ascii="Times New Roman" w:hAnsi="Times New Roman"/>
                <w:sz w:val="24"/>
                <w:szCs w:val="24"/>
              </w:rPr>
              <w:t>низкое давление/большой объем). Содержит полиадипад в качестве пластификатора.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6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268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с манжеткой, внутренней канюлей и портом для надманжеточной аспирации </w:t>
            </w:r>
            <w:r>
              <w:rPr>
                <w:rFonts w:ascii="Times New Roman" w:hAnsi="Times New Roman"/>
                <w:sz w:val="24"/>
                <w:szCs w:val="24"/>
              </w:rPr>
              <w:t>№7,0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Прозрачная трубка № 7,0 из термопластичного ПВХ </w:t>
            </w:r>
            <w:proofErr w:type="gramStart"/>
            <w:r>
              <w:rPr>
                <w:rFonts w:ascii="Times New Roman" w:hAnsi="Times New Roman"/>
                <w:sz w:val="24"/>
                <w:szCs w:val="24"/>
              </w:rPr>
              <w:t>с  15</w:t>
            </w:r>
            <w:proofErr w:type="gramEnd"/>
            <w:r>
              <w:rPr>
                <w:rFonts w:ascii="Times New Roman" w:hAnsi="Times New Roman"/>
                <w:sz w:val="24"/>
                <w:szCs w:val="24"/>
              </w:rPr>
              <w:t xml:space="preserve"> мм коннектором с крыльями. Тело и крылья трубки выполнены единым фрагментом. Крылья прозрачные, открытой конструкции, с маркировкой размера трубки и компании-производителя с овальными отверстиями п</w:t>
            </w:r>
            <w:r>
              <w:rPr>
                <w:rFonts w:ascii="Times New Roman" w:hAnsi="Times New Roman"/>
                <w:sz w:val="24"/>
                <w:szCs w:val="24"/>
              </w:rPr>
              <w:t xml:space="preserve">о краям для закрепления фиксирующей ленты. Атравматичный сужающийся дистальный конец трубки. Трубка снабжена встроенной линией и портом для аспирации мокроты. Линия -  ПВХ трубка длиной до 50 мм с расположенным на ней белым </w:t>
            </w:r>
            <w:proofErr w:type="gramStart"/>
            <w:r>
              <w:rPr>
                <w:rFonts w:ascii="Times New Roman" w:hAnsi="Times New Roman"/>
                <w:sz w:val="24"/>
                <w:szCs w:val="24"/>
              </w:rPr>
              <w:t>штырьковым  коннектором</w:t>
            </w:r>
            <w:proofErr w:type="gramEnd"/>
            <w:r>
              <w:rPr>
                <w:rFonts w:ascii="Times New Roman" w:hAnsi="Times New Roman"/>
                <w:sz w:val="24"/>
                <w:szCs w:val="24"/>
              </w:rPr>
              <w:t xml:space="preserve"> типа "ел</w:t>
            </w:r>
            <w:r>
              <w:rPr>
                <w:rFonts w:ascii="Times New Roman" w:hAnsi="Times New Roman"/>
                <w:sz w:val="24"/>
                <w:szCs w:val="24"/>
              </w:rPr>
              <w:t>очка" с защитным колпачком, подвижно зафиксированным на линии.Трубка снабжена манжетой БОНД с плавным переходом от тела манжеты к трубке. Порт для раздувания манжеты с нипельным клапаном, оборудован чувствительным информативным пилотным баллоном с маркиров</w:t>
            </w:r>
            <w:r>
              <w:rPr>
                <w:rFonts w:ascii="Times New Roman" w:hAnsi="Times New Roman"/>
                <w:sz w:val="24"/>
                <w:szCs w:val="24"/>
              </w:rPr>
              <w:t xml:space="preserve">кой размера трубки и номера лота производителя. Угол наклона трубки - 105°. Канюля повторяет форму, плотно входит в просвет трахеостомической трубки. Цветомаркированный фиксирующий механизм надежно закрепляет канюлю в просвете трахеостомической трубки.  В </w:t>
            </w:r>
            <w:r>
              <w:rPr>
                <w:rFonts w:ascii="Times New Roman" w:hAnsi="Times New Roman"/>
                <w:sz w:val="24"/>
                <w:szCs w:val="24"/>
              </w:rPr>
              <w:t>комплекте с обтуратором, фиксирующей лентой, 2 внутренними канюлями, атравматичным аспирационным трахеостомическим катетером типа Мюлли, деканюляционным колпачком). Срок сохранения стерильности - 5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6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269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с </w:t>
            </w:r>
            <w:r>
              <w:rPr>
                <w:rFonts w:ascii="Times New Roman" w:hAnsi="Times New Roman"/>
                <w:sz w:val="24"/>
                <w:szCs w:val="24"/>
              </w:rPr>
              <w:t>манжеткой, внутренней канюлей и портом для надманжеточной аспирации №8,0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Прозрачная трубка № 8,0 из термопластичного ПВХ </w:t>
            </w:r>
            <w:proofErr w:type="gramStart"/>
            <w:r>
              <w:rPr>
                <w:rFonts w:ascii="Times New Roman" w:hAnsi="Times New Roman"/>
                <w:sz w:val="24"/>
                <w:szCs w:val="24"/>
              </w:rPr>
              <w:t>с  15</w:t>
            </w:r>
            <w:proofErr w:type="gramEnd"/>
            <w:r>
              <w:rPr>
                <w:rFonts w:ascii="Times New Roman" w:hAnsi="Times New Roman"/>
                <w:sz w:val="24"/>
                <w:szCs w:val="24"/>
              </w:rPr>
              <w:t xml:space="preserve"> мм коннектором с крыльями. Тело и крылья трубки выполнены единым фрагментом. Крылья прозрачные, открытой конструкции, с маркировк</w:t>
            </w:r>
            <w:r>
              <w:rPr>
                <w:rFonts w:ascii="Times New Roman" w:hAnsi="Times New Roman"/>
                <w:sz w:val="24"/>
                <w:szCs w:val="24"/>
              </w:rPr>
              <w:t>ой размера трубки и компании-производителя с овальными отверстиями по краям для закрепления фиксирующей ленты. Атравматичный сужающийся дистальный конец трубки. Трубка снабжена встроенной линией и портом для аспирации мокроты. Линия -  ПВХ трубка длиной до</w:t>
            </w:r>
            <w:r>
              <w:rPr>
                <w:rFonts w:ascii="Times New Roman" w:hAnsi="Times New Roman"/>
                <w:sz w:val="24"/>
                <w:szCs w:val="24"/>
              </w:rPr>
              <w:t xml:space="preserve"> 50 мм с расположенным на ней белым </w:t>
            </w:r>
            <w:proofErr w:type="gramStart"/>
            <w:r>
              <w:rPr>
                <w:rFonts w:ascii="Times New Roman" w:hAnsi="Times New Roman"/>
                <w:sz w:val="24"/>
                <w:szCs w:val="24"/>
              </w:rPr>
              <w:t>штырьковым  коннектором</w:t>
            </w:r>
            <w:proofErr w:type="gramEnd"/>
            <w:r>
              <w:rPr>
                <w:rFonts w:ascii="Times New Roman" w:hAnsi="Times New Roman"/>
                <w:sz w:val="24"/>
                <w:szCs w:val="24"/>
              </w:rPr>
              <w:t xml:space="preserve"> типа "елочка" с защитным колпачком, подвижно зафиксированным на линии.Трубка снабжена манжетой БОНД с плавным переходом от тела манжеты к трубке. Порт для раздувания манжеты с нипельным клапаном, </w:t>
            </w:r>
            <w:r>
              <w:rPr>
                <w:rFonts w:ascii="Times New Roman" w:hAnsi="Times New Roman"/>
                <w:sz w:val="24"/>
                <w:szCs w:val="24"/>
              </w:rPr>
              <w:t>оборудован чувствительным информативным пилотным баллоном с маркировкой размера трубки и номера лота производителя. Угол наклона трубки - 105°. Канюля повторяет форму, плотно входит в просвет трахеостомической трубки. Цветомаркированный фиксирующий механиз</w:t>
            </w:r>
            <w:r>
              <w:rPr>
                <w:rFonts w:ascii="Times New Roman" w:hAnsi="Times New Roman"/>
                <w:sz w:val="24"/>
                <w:szCs w:val="24"/>
              </w:rPr>
              <w:t>м надежно закрепляет канюлю в просвете трахеостомической трубки.  В комплекте с обтуратором, фиксирующей лентой, 2 внутренними канюлями, атравматичным аспирационным трахеостомическим катетером типа Мюлли, деканюляционным колпачком). Срок сохранения стериль</w:t>
            </w:r>
            <w:r>
              <w:rPr>
                <w:rFonts w:ascii="Times New Roman" w:hAnsi="Times New Roman"/>
                <w:sz w:val="24"/>
                <w:szCs w:val="24"/>
              </w:rPr>
              <w:t>ности - 5 лет.</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270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с манжетой, размер 3,5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с манжеткой (набор). Трубка трахеостомическая должна быть изготовлена из термопластичного ПВХ. Анатомическая форма под углом 95 град. Манжета низкого </w:t>
            </w:r>
            <w:r>
              <w:rPr>
                <w:rFonts w:ascii="Times New Roman" w:hAnsi="Times New Roman"/>
                <w:sz w:val="24"/>
                <w:szCs w:val="24"/>
              </w:rPr>
              <w:t>давления с голубым пилот-баллоном, клапан для шприцев Луер и Луер-Лок.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w:t>
            </w:r>
            <w:r>
              <w:rPr>
                <w:rFonts w:ascii="Times New Roman" w:hAnsi="Times New Roman"/>
                <w:sz w:val="24"/>
                <w:szCs w:val="24"/>
              </w:rPr>
              <w:t>ра манжетки. Рентгеноконтрастная полоса по всей длине трубки, вращающийся коннектор 15 мм, наличие обтуратора трубки и ленты фиксации. Внутренний диаметр 3.5 мм, внешний диаметр – 5.3 мм. Длина – 47 мм. Диаметр манжетки – 11 мм.  Без латекса. Стерильная ин</w:t>
            </w:r>
            <w:r>
              <w:rPr>
                <w:rFonts w:ascii="Times New Roman" w:hAnsi="Times New Roman"/>
                <w:sz w:val="24"/>
                <w:szCs w:val="24"/>
              </w:rPr>
              <w:t>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271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с манжетой, размер 4,0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с манжеткой (набор). Трубка трахеостомическая должна быть изготовлена из термопластичного ПВХ. Анатомическая форма под углом 95 град. </w:t>
            </w:r>
            <w:r>
              <w:rPr>
                <w:rFonts w:ascii="Times New Roman" w:hAnsi="Times New Roman"/>
                <w:sz w:val="24"/>
                <w:szCs w:val="24"/>
              </w:rPr>
              <w:t>Манжета низкого давления с голубым пилот-баллоном, клапан для шприцев Луер и Луер-Лок.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w:t>
            </w:r>
            <w:r>
              <w:rPr>
                <w:rFonts w:ascii="Times New Roman" w:hAnsi="Times New Roman"/>
                <w:sz w:val="24"/>
                <w:szCs w:val="24"/>
              </w:rPr>
              <w:t xml:space="preserve"> трубки и диаметра манжетки. Рентгеноконтрастная полоса по всей длине трубки, вращающийся коннектор 15 мм, наличие обтуратора трубки и ленты фиксации. Внутренний диаметр 4.0 мм, внешний диаметр – 5.9 мм. Длина – 54 мм. Диаметр манжетки – 12 мм.  Без латекс</w:t>
            </w:r>
            <w:r>
              <w:rPr>
                <w:rFonts w:ascii="Times New Roman" w:hAnsi="Times New Roman"/>
                <w:sz w:val="24"/>
                <w:szCs w:val="24"/>
              </w:rPr>
              <w:t>а.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272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с манжетой, размер 4,5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с манжеткой (набор). Трубка трахеостомическая должна быть изготовлена из термопластичного ПВХ. Анатомическая форма под </w:t>
            </w:r>
            <w:r>
              <w:rPr>
                <w:rFonts w:ascii="Times New Roman" w:hAnsi="Times New Roman"/>
                <w:sz w:val="24"/>
                <w:szCs w:val="24"/>
              </w:rPr>
              <w:t>углом 95 град. Манжета низкого давления с голубым пилот-баллоном, клапан для шприцев Луер и Луер-Лок.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w:t>
            </w:r>
            <w:r>
              <w:rPr>
                <w:rFonts w:ascii="Times New Roman" w:hAnsi="Times New Roman"/>
                <w:sz w:val="24"/>
                <w:szCs w:val="24"/>
              </w:rPr>
              <w:t>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Без латекса.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273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w:t>
            </w:r>
            <w:r>
              <w:rPr>
                <w:rFonts w:ascii="Times New Roman" w:hAnsi="Times New Roman"/>
                <w:sz w:val="24"/>
                <w:szCs w:val="24"/>
              </w:rPr>
              <w:t>трахеостомическая с манжетой, размер 5,0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с манжеткой (набор). Трубка трахеостомическая должна быть изготовлена из термопластичного ПВХ. Анатомическая форма под углом 95 град. Манжета низкого давления с голубым пилот-баллоном, клапа</w:t>
            </w:r>
            <w:r>
              <w:rPr>
                <w:rFonts w:ascii="Times New Roman" w:hAnsi="Times New Roman"/>
                <w:sz w:val="24"/>
                <w:szCs w:val="24"/>
              </w:rPr>
              <w:t>н для шприцев Луер и Луерr-Лок.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w:t>
            </w:r>
            <w:r>
              <w:rPr>
                <w:rFonts w:ascii="Times New Roman" w:hAnsi="Times New Roman"/>
                <w:sz w:val="24"/>
                <w:szCs w:val="24"/>
              </w:rPr>
              <w:t xml:space="preserve"> по всей длине трубки, вращающийся коннектор 15 мм, наличие обтуратора трубки и ленты фиксации. Внутренний диаметр 5.0 мм, внешний диаметр – 7.0 мм. Длина – 57 мм. Диаметр манжетки – 14 мм.  Без латекса.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274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с манжетой, размер 5,5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с манжеткой (набор). Трубка трахеостомическая должна быть изготовлена из термопластичного ПВХ. Анатомическая форма под углом 95 град. Манжета низкого давления с голубым </w:t>
            </w:r>
            <w:r>
              <w:rPr>
                <w:rFonts w:ascii="Times New Roman" w:hAnsi="Times New Roman"/>
                <w:sz w:val="24"/>
                <w:szCs w:val="24"/>
              </w:rPr>
              <w:t>пилот-баллоном, клапан для шприцев Луер и Луер-Лок.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w:t>
            </w:r>
            <w:r>
              <w:rPr>
                <w:rFonts w:ascii="Times New Roman" w:hAnsi="Times New Roman"/>
                <w:sz w:val="24"/>
                <w:szCs w:val="24"/>
              </w:rPr>
              <w:t>ноконтрастная полоса по всей длине трубки, вращающийся коннектор 15 мм, наличие обтуратора трубки и ленты фиксации. Внутренний диаметр 5.5 мм, внешний диаметр – 7.5 мм. Длина – 58 мм. Диаметр манжетки – 15 мм.  Без латекса. Стерильная индивидуальная жёстка</w:t>
            </w:r>
            <w:r>
              <w:rPr>
                <w:rFonts w:ascii="Times New Roman" w:hAnsi="Times New Roman"/>
                <w:sz w:val="24"/>
                <w:szCs w:val="24"/>
              </w:rPr>
              <w:t>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275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с манжетой, размер 6,0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с манжеткой (набор). Трубка трахеостомическая должна быть изготовлена из термопластичного ПВХ. Анатомическая форма под углом 95 град. Манжета низкого </w:t>
            </w:r>
            <w:r>
              <w:rPr>
                <w:rFonts w:ascii="Times New Roman" w:hAnsi="Times New Roman"/>
                <w:sz w:val="24"/>
                <w:szCs w:val="24"/>
              </w:rPr>
              <w:t>давления с голубым пилот-баллоном, клапан для шприцев Луер и Луер-Лок.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w:t>
            </w:r>
            <w:r>
              <w:rPr>
                <w:rFonts w:ascii="Times New Roman" w:hAnsi="Times New Roman"/>
                <w:sz w:val="24"/>
                <w:szCs w:val="24"/>
              </w:rPr>
              <w:t>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рифлённой канюли одноразового использования. Внутренний диаметр 6.0 мм, вн</w:t>
            </w:r>
            <w:r>
              <w:rPr>
                <w:rFonts w:ascii="Times New Roman" w:hAnsi="Times New Roman"/>
                <w:sz w:val="24"/>
                <w:szCs w:val="24"/>
              </w:rPr>
              <w:t>ешний диаметр – 8.7 мм. Длина – 64 мм. Диаметр манжетки – 19 мм.  Без латекса.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276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с манжетой, размер 7,0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с манжетой, размер 7,0. Позволяет снизить </w:t>
            </w:r>
            <w:r>
              <w:rPr>
                <w:rFonts w:ascii="Times New Roman" w:hAnsi="Times New Roman"/>
                <w:sz w:val="24"/>
                <w:szCs w:val="24"/>
              </w:rPr>
              <w:t xml:space="preserve">травматичность и облегчить манипуляции, даже в ситуациях с осложненной анатомией. Сделана из гибкого, термочувствительного материала и имеет анатомическую форму. Тонкостенная манжета низкого давления высокого объема. Имеет систему автоматического контроля </w:t>
            </w:r>
            <w:r>
              <w:rPr>
                <w:rFonts w:ascii="Times New Roman" w:hAnsi="Times New Roman"/>
                <w:sz w:val="24"/>
                <w:szCs w:val="24"/>
              </w:rPr>
              <w:t>и ограничения внутриманжеточного давления вне зависимости от продолжительности анестезии или вентиляции для постоянного поддержания давления в манжете и предотвращения перекачивания и недокачивания манжеты воздухом.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277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w:t>
            </w:r>
            <w:r>
              <w:rPr>
                <w:rFonts w:ascii="Times New Roman" w:hAnsi="Times New Roman"/>
                <w:sz w:val="24"/>
                <w:szCs w:val="24"/>
              </w:rPr>
              <w:t>трахеостомическая с манжетой, размер 7,5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изготовлена из термопластичного ПВХ. Анатомическая форма под углом 95 градусов. Манжета низкого давления с голубым пилот - баллоном, клапан для шприцев Люэр и Люэр Лок. Фланец крепления фикс</w:t>
            </w:r>
            <w:r>
              <w:rPr>
                <w:rFonts w:ascii="Times New Roman" w:hAnsi="Times New Roman"/>
                <w:sz w:val="24"/>
                <w:szCs w:val="24"/>
              </w:rPr>
              <w:t>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w:t>
            </w:r>
            <w:r>
              <w:rPr>
                <w:rFonts w:ascii="Times New Roman" w:hAnsi="Times New Roman"/>
                <w:sz w:val="24"/>
                <w:szCs w:val="24"/>
              </w:rPr>
              <w:t>атора трубки и ленты фиксации. Возможность установки внутренней мягкой гибкой рифленой канюли одноразового использования. Внутренний диаметр 7.5 мм, внешний диаметр 10.7 мм. Длина 75 мм. Диаметр манжетки 25 мм. Не содержит латекс. Стерильная индивидуальная</w:t>
            </w:r>
            <w:r>
              <w:rPr>
                <w:rFonts w:ascii="Times New Roman" w:hAnsi="Times New Roman"/>
                <w:sz w:val="24"/>
                <w:szCs w:val="24"/>
              </w:rPr>
              <w:t xml:space="preserve"> жёсткая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278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с манжетой, размер 8,0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изготовлена из термопластичного ПВХ. Анатомическая форма под углом 95 градусов. Манжета низкого давления с голубым пилот-баллоном, клапан для </w:t>
            </w:r>
            <w:r>
              <w:rPr>
                <w:rFonts w:ascii="Times New Roman" w:hAnsi="Times New Roman"/>
                <w:sz w:val="24"/>
                <w:szCs w:val="24"/>
              </w:rPr>
              <w:t>шприцев Люэр и Люэр 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w:t>
            </w:r>
            <w:r>
              <w:rPr>
                <w:rFonts w:ascii="Times New Roman" w:hAnsi="Times New Roman"/>
                <w:sz w:val="24"/>
                <w:szCs w:val="24"/>
              </w:rPr>
              <w:t>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8.0 мм, внешний диаметр 11.3 мм. Длина – 81 мм. Диаметр манжетки – 28</w:t>
            </w:r>
            <w:r>
              <w:rPr>
                <w:rFonts w:ascii="Times New Roman" w:hAnsi="Times New Roman"/>
                <w:sz w:val="24"/>
                <w:szCs w:val="24"/>
              </w:rPr>
              <w:t xml:space="preserve"> мм. Не содержит латекс.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415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279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трахеостомическая с манжетой, размер 8,5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трахеостомическая изготовлена из термопластичного ПВХ. Анатомическая форма под углом 95 градусов. Манжета низкого </w:t>
            </w:r>
            <w:r>
              <w:rPr>
                <w:rFonts w:ascii="Times New Roman" w:hAnsi="Times New Roman"/>
                <w:sz w:val="24"/>
                <w:szCs w:val="24"/>
              </w:rPr>
              <w:t>давления с голубым пилот-баллоном, клапан для шприцев Люэр и Люэр 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w:t>
            </w:r>
            <w:r>
              <w:rPr>
                <w:rFonts w:ascii="Times New Roman" w:hAnsi="Times New Roman"/>
                <w:sz w:val="24"/>
                <w:szCs w:val="24"/>
              </w:rPr>
              <w:t xml:space="preserve">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8.5 мм, внешний диаметр</w:t>
            </w:r>
            <w:r>
              <w:rPr>
                <w:rFonts w:ascii="Times New Roman" w:hAnsi="Times New Roman"/>
                <w:sz w:val="24"/>
                <w:szCs w:val="24"/>
              </w:rPr>
              <w:t xml:space="preserve"> 11.9 мм. Длина – 87 мм. Диаметр манжетки – 31 мм. Не содержит латекс.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280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размер 2,5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Мерфи. Трубка эндотрахеальная для назальной</w:t>
            </w:r>
            <w:r>
              <w:rPr>
                <w:rFonts w:ascii="Times New Roman" w:hAnsi="Times New Roman"/>
                <w:sz w:val="24"/>
                <w:szCs w:val="24"/>
              </w:rPr>
              <w:t xml:space="preserve">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w:t>
            </w:r>
            <w:r>
              <w:rPr>
                <w:rFonts w:ascii="Times New Roman" w:hAnsi="Times New Roman"/>
                <w:sz w:val="24"/>
                <w:szCs w:val="24"/>
              </w:rPr>
              <w:t xml:space="preserve"> всей окружности трубки, разметка c шагом 1 см, закругленный атравматический наконечник тип Мерфи. Наполовину вставленный коннектор. Внутренний диаметр 2.5 мм, внешний диаметр 4.0, диаметр манжеты 8 мм, длина трубки без коннектора 160 мм. Без латекса. Стер</w:t>
            </w:r>
            <w:r>
              <w:rPr>
                <w:rFonts w:ascii="Times New Roman" w:hAnsi="Times New Roman"/>
                <w:sz w:val="24"/>
                <w:szCs w:val="24"/>
              </w:rPr>
              <w:t>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281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размер 3,0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w:t>
            </w:r>
            <w:r>
              <w:rPr>
                <w:rFonts w:ascii="Times New Roman" w:hAnsi="Times New Roman"/>
                <w:sz w:val="24"/>
                <w:szCs w:val="24"/>
              </w:rPr>
              <w:t>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w:t>
            </w:r>
            <w:r>
              <w:rPr>
                <w:rFonts w:ascii="Times New Roman" w:hAnsi="Times New Roman"/>
                <w:sz w:val="24"/>
                <w:szCs w:val="24"/>
              </w:rPr>
              <w:t>ник тип Мерфи. Наполовину вставленный коннектор. Внутренний диаметр 3.0 мм, внешний диаметр 5.0, диаметр манжеты 8 мм, длина трубки без коннектора 170 мм. Без латекса.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282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эндотрахеальная с манжетой, </w:t>
            </w:r>
            <w:r>
              <w:rPr>
                <w:rFonts w:ascii="Times New Roman" w:hAnsi="Times New Roman"/>
                <w:sz w:val="24"/>
                <w:szCs w:val="24"/>
              </w:rPr>
              <w:t>размер 3,5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w:t>
            </w:r>
            <w:r>
              <w:rPr>
                <w:rFonts w:ascii="Times New Roman" w:hAnsi="Times New Roman"/>
                <w:sz w:val="24"/>
                <w:szCs w:val="24"/>
              </w:rPr>
              <w:t>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Внутренний диаметр 3.5 мм, внешний</w:t>
            </w:r>
            <w:r>
              <w:rPr>
                <w:rFonts w:ascii="Times New Roman" w:hAnsi="Times New Roman"/>
                <w:sz w:val="24"/>
                <w:szCs w:val="24"/>
              </w:rPr>
              <w:t xml:space="preserve"> диаметр 5.3, диаметр манжеты 8 мм, длина трубки без коннектора 190 мм. Без латекса.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283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размер 4,0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эндотрахеальная с манжетой, Мерфи. Трубка эндотрахеальная для </w:t>
            </w:r>
            <w:r>
              <w:rPr>
                <w:rFonts w:ascii="Times New Roman" w:hAnsi="Times New Roman"/>
                <w:sz w:val="24"/>
                <w:szCs w:val="24"/>
              </w:rPr>
              <w:t>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w:t>
            </w:r>
            <w:r>
              <w:rPr>
                <w:rFonts w:ascii="Times New Roman" w:hAnsi="Times New Roman"/>
                <w:sz w:val="24"/>
                <w:szCs w:val="24"/>
              </w:rPr>
              <w:t xml:space="preserve">убации по всей окружности трубки, разметка c шагом 1 см, закругленный атравматический наконечник тип Мерфи. Наполовину вставленный коннектор. Внутренний диаметр 4,0 мм, внешний диаметр 6,0 мм, диаметр </w:t>
            </w:r>
            <w:proofErr w:type="gramStart"/>
            <w:r>
              <w:rPr>
                <w:rFonts w:ascii="Times New Roman" w:hAnsi="Times New Roman"/>
                <w:sz w:val="24"/>
                <w:szCs w:val="24"/>
              </w:rPr>
              <w:t>манжеты  10</w:t>
            </w:r>
            <w:proofErr w:type="gramEnd"/>
            <w:r>
              <w:rPr>
                <w:rFonts w:ascii="Times New Roman" w:hAnsi="Times New Roman"/>
                <w:sz w:val="24"/>
                <w:szCs w:val="24"/>
              </w:rPr>
              <w:t>,5 мм, длина трубки без коннектора 220 мм. Б</w:t>
            </w:r>
            <w:r>
              <w:rPr>
                <w:rFonts w:ascii="Times New Roman" w:hAnsi="Times New Roman"/>
                <w:sz w:val="24"/>
                <w:szCs w:val="24"/>
              </w:rPr>
              <w:t>ез латекса.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284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размер 4,5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эндотрахеальная с манжетой, Мерфи. Трубка эндотрахеальная для назальной и оральной интубации. Изготовлена из ПВХ, силиконизирована, </w:t>
            </w:r>
            <w:r>
              <w:rPr>
                <w:rFonts w:ascii="Times New Roman" w:hAnsi="Times New Roman"/>
                <w:sz w:val="24"/>
                <w:szCs w:val="24"/>
              </w:rPr>
              <w:t xml:space="preserve">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w:t>
            </w:r>
            <w:r>
              <w:rPr>
                <w:rFonts w:ascii="Times New Roman" w:hAnsi="Times New Roman"/>
                <w:sz w:val="24"/>
                <w:szCs w:val="24"/>
              </w:rPr>
              <w:t>атравматический наконечник тип Мерфи. Наполовину вставленный коннектор. Внутренний диаметр 4,5 мм, внешний диаметр 6,3, диаметр манжеты 10,5 мм, длина трубки без коннектора 230 мм. Без латекса.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285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w:t>
            </w:r>
            <w:r>
              <w:rPr>
                <w:rFonts w:ascii="Times New Roman" w:hAnsi="Times New Roman"/>
                <w:sz w:val="24"/>
                <w:szCs w:val="24"/>
              </w:rPr>
              <w:t>эндотрахеальная с манжетой, размер 5,0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w:t>
            </w:r>
            <w:r>
              <w:rPr>
                <w:rFonts w:ascii="Times New Roman" w:hAnsi="Times New Roman"/>
                <w:sz w:val="24"/>
                <w:szCs w:val="24"/>
              </w:rPr>
              <w:t>по всей длине трубки, черный индикатор интубации по всей окружности трубки, разметка c шагом 1 см, закругленный атравматический наконечник тип Mерфи, с атравматическим овальным окошком, с гладкими закругленными краями, наполовину вставленный коннектор. Вну</w:t>
            </w:r>
            <w:r>
              <w:rPr>
                <w:rFonts w:ascii="Times New Roman" w:hAnsi="Times New Roman"/>
                <w:sz w:val="24"/>
                <w:szCs w:val="24"/>
              </w:rPr>
              <w:t>тренний диаметр 5.0 мм, внешний диаметр 6.7 мм, диаметр манжеты 13 мм, длина трубки без коннектора - 250±5 мм. Без латекса. Стерильная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286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размер 5,5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Эндотрахеальная трубка из </w:t>
            </w:r>
            <w:r>
              <w:rPr>
                <w:rFonts w:ascii="Times New Roman" w:hAnsi="Times New Roman"/>
                <w:sz w:val="24"/>
                <w:szCs w:val="24"/>
              </w:rPr>
              <w:t>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w:t>
            </w:r>
            <w:r>
              <w:rPr>
                <w:rFonts w:ascii="Times New Roman" w:hAnsi="Times New Roman"/>
                <w:sz w:val="24"/>
                <w:szCs w:val="24"/>
              </w:rPr>
              <w:t xml:space="preserve">ти трубки, разметка c шагом 1 см, закругленный атравматический наконечник тип Mерфи, с атравматическим овальным окошком, с гладкими закругленными краями, наполовину вставленный коннектор. Внутренний диаметр 5.5 мм, </w:t>
            </w:r>
            <w:proofErr w:type="gramStart"/>
            <w:r>
              <w:rPr>
                <w:rFonts w:ascii="Times New Roman" w:hAnsi="Times New Roman"/>
                <w:sz w:val="24"/>
                <w:szCs w:val="24"/>
              </w:rPr>
              <w:t>Без</w:t>
            </w:r>
            <w:proofErr w:type="gramEnd"/>
            <w:r>
              <w:rPr>
                <w:rFonts w:ascii="Times New Roman" w:hAnsi="Times New Roman"/>
                <w:sz w:val="24"/>
                <w:szCs w:val="24"/>
              </w:rPr>
              <w:t xml:space="preserve"> латекса. Стерильная индивидуальная уп</w:t>
            </w:r>
            <w:r>
              <w:rPr>
                <w:rFonts w:ascii="Times New Roman" w:hAnsi="Times New Roman"/>
                <w:sz w:val="24"/>
                <w:szCs w:val="24"/>
              </w:rPr>
              <w:t>аковка.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287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размер 6,0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w:t>
            </w:r>
            <w:r>
              <w:rPr>
                <w:rFonts w:ascii="Times New Roman" w:hAnsi="Times New Roman"/>
                <w:sz w:val="24"/>
                <w:szCs w:val="24"/>
              </w:rPr>
              <w:t>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w:t>
            </w:r>
            <w:proofErr w:type="gramStart"/>
            <w:r>
              <w:rPr>
                <w:rFonts w:ascii="Times New Roman" w:hAnsi="Times New Roman"/>
                <w:sz w:val="24"/>
                <w:szCs w:val="24"/>
              </w:rPr>
              <w:t>ерфи,с</w:t>
            </w:r>
            <w:proofErr w:type="gramEnd"/>
            <w:r>
              <w:rPr>
                <w:rFonts w:ascii="Times New Roman" w:hAnsi="Times New Roman"/>
                <w:sz w:val="24"/>
                <w:szCs w:val="24"/>
              </w:rPr>
              <w:t xml:space="preserve"> атравматическим овальным окошком, с гладкими закругленными краями, нап</w:t>
            </w:r>
            <w:r>
              <w:rPr>
                <w:rFonts w:ascii="Times New Roman" w:hAnsi="Times New Roman"/>
                <w:sz w:val="24"/>
                <w:szCs w:val="24"/>
              </w:rPr>
              <w:t>оловину вставленный коннектор. Внутренний диаметр 6.0 мм, внешний диаметр 8.0 мм, диаметр манжеты 18,5 мм, длина трубки без коннектора - 295±5 мм. Без латекса.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288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эндотрахеальная с манжетой, размер </w:t>
            </w:r>
            <w:r>
              <w:rPr>
                <w:rFonts w:ascii="Times New Roman" w:hAnsi="Times New Roman"/>
                <w:sz w:val="24"/>
                <w:szCs w:val="24"/>
              </w:rPr>
              <w:t>6,5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Люэр и Люэр Лок. Rо-маркер по всей дли</w:t>
            </w:r>
            <w:r>
              <w:rPr>
                <w:rFonts w:ascii="Times New Roman" w:hAnsi="Times New Roman"/>
                <w:sz w:val="24"/>
                <w:szCs w:val="24"/>
              </w:rPr>
              <w:t>не трубки, черный индикатор интубации по всей окружности трубки, разметка c шагом 1 см, закругленный атравматический наконечник тип Mерфи, с атравматическим овальным окошком, с гладкими закругленными краями, наполовину вставленный коннектор. Наполовину вст</w:t>
            </w:r>
            <w:r>
              <w:rPr>
                <w:rFonts w:ascii="Times New Roman" w:hAnsi="Times New Roman"/>
                <w:sz w:val="24"/>
                <w:szCs w:val="24"/>
              </w:rPr>
              <w:t>авленный коннектор. Внутренний диаметр 6.5 мм, внешний диаметр 8.7 мм, диаметр манжеты 20,5 мм, длина трубки без коннектора - 295±5 мм. Без латекса.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289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размер 7,0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w:t>
            </w:r>
            <w:r>
              <w:rPr>
                <w:rFonts w:ascii="Times New Roman" w:hAnsi="Times New Roman"/>
                <w:sz w:val="24"/>
                <w:szCs w:val="24"/>
              </w:rPr>
              <w:t>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7.0 мм, внешний диаметр 9.3 мм, диаметр манжеты 24,0 мм, д</w:t>
            </w:r>
            <w:r>
              <w:rPr>
                <w:rFonts w:ascii="Times New Roman" w:hAnsi="Times New Roman"/>
                <w:sz w:val="24"/>
                <w:szCs w:val="24"/>
              </w:rPr>
              <w:t>лина трубки без коннектора - 315±5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1 530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290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размер 7,5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Эндотрахеальная трубка из термопластичного ПВХ для назальной и оральной интубации, силиконизирована, не содержит </w:t>
            </w:r>
            <w:r>
              <w:rPr>
                <w:rFonts w:ascii="Times New Roman" w:hAnsi="Times New Roman"/>
                <w:sz w:val="24"/>
                <w:szCs w:val="24"/>
              </w:rPr>
              <w:t>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w:t>
            </w:r>
            <w:r>
              <w:rPr>
                <w:rFonts w:ascii="Times New Roman" w:hAnsi="Times New Roman"/>
                <w:sz w:val="24"/>
                <w:szCs w:val="24"/>
              </w:rPr>
              <w:t>половину вставленный коннектор. Наполовину вставленный коннектор. Внутренний диаметр 7.5 мм, внешний диаметр 10.0 мм, диаметр манжеты 26 мм, длина трубки без коннектора - 335±5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4 320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291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w:t>
            </w:r>
            <w:r>
              <w:rPr>
                <w:rFonts w:ascii="Times New Roman" w:hAnsi="Times New Roman"/>
                <w:sz w:val="24"/>
                <w:szCs w:val="24"/>
              </w:rPr>
              <w:t>эндотрахеальная с манжетой и стилетом, размер 7,5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Эндотрахеальная трубка для назальной и оральной интубации с внутренним стилетом, силиконизирована, не содержит латекса. Манжетка низкого давления, голубой пилот-баллон, клапан для шприцев Люэр и Люэр Лок, R</w:t>
            </w:r>
            <w:r>
              <w:rPr>
                <w:rFonts w:ascii="Times New Roman" w:hAnsi="Times New Roman"/>
                <w:sz w:val="24"/>
                <w:szCs w:val="24"/>
              </w:rPr>
              <w:t>о-маркер по всей длине трубки, черный индикатор интубации по всей окружности трубки, разметка c шагом 1 см, закругленный атравматический наконечник тип Мёрфи. Внутренний диаметр 7.5 мм, внешний диаметр 10.0 мм, диаметр манжеты 26.0 мм. Длина без коннектора</w:t>
            </w:r>
            <w:r>
              <w:rPr>
                <w:rFonts w:ascii="Times New Roman" w:hAnsi="Times New Roman"/>
                <w:sz w:val="24"/>
                <w:szCs w:val="24"/>
              </w:rPr>
              <w:t xml:space="preserve"> 330±5 мм. Внутренний стилет для интубации, гибкий металлический с пластиковым покрытием, ручка изогнута. Размер СH 14, диаметр стилета 4.6 мм. Длина 35±2 см.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1 250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292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размер</w:t>
            </w:r>
            <w:r>
              <w:rPr>
                <w:rFonts w:ascii="Times New Roman" w:hAnsi="Times New Roman"/>
                <w:sz w:val="24"/>
                <w:szCs w:val="24"/>
              </w:rPr>
              <w:t xml:space="preserve"> 8,0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w:t>
            </w:r>
            <w:r>
              <w:rPr>
                <w:rFonts w:ascii="Times New Roman" w:hAnsi="Times New Roman"/>
                <w:sz w:val="24"/>
                <w:szCs w:val="24"/>
              </w:rPr>
              <w:t>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8.0 мм, внешний диаметр 10.7 мм, диаметр манжеты 26 м</w:t>
            </w:r>
            <w:r>
              <w:rPr>
                <w:rFonts w:ascii="Times New Roman" w:hAnsi="Times New Roman"/>
                <w:sz w:val="24"/>
                <w:szCs w:val="24"/>
              </w:rPr>
              <w:t>м, длина трубки без коннектора - 335±5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5 540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293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и стилетом, размер 8,0</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Эндотрахеальная трубка для назальной и оральной интубации с внутренним стилетом, силиконизирована, </w:t>
            </w:r>
            <w:r>
              <w:rPr>
                <w:rFonts w:ascii="Times New Roman" w:hAnsi="Times New Roman"/>
                <w:sz w:val="24"/>
                <w:szCs w:val="24"/>
              </w:rPr>
              <w:t>не содержит латекса. Манжетка низкого давления, голубой пилот-баллон, клапан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w:t>
            </w:r>
            <w:r>
              <w:rPr>
                <w:rFonts w:ascii="Times New Roman" w:hAnsi="Times New Roman"/>
                <w:sz w:val="24"/>
                <w:szCs w:val="24"/>
              </w:rPr>
              <w:t>ип Мёрфи. Внутренний диаметр 8.0 мм, внешний диаметр 10.7 мм, диаметр манжеты 26.0 мм. Длина без коннектора 340±2 см. Внутренний стилет для интубации, гибкий металлический с пластиковым покрытием, ручка изогнута. Размер СH 14, диаметр стилета 4.6 мм. Длина</w:t>
            </w:r>
            <w:r>
              <w:rPr>
                <w:rFonts w:ascii="Times New Roman" w:hAnsi="Times New Roman"/>
                <w:sz w:val="24"/>
                <w:szCs w:val="24"/>
              </w:rPr>
              <w:t xml:space="preserve"> 35±2 см.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1 150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294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Трубка эндотрахеальная с манжетой, размер 8,5</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Трубка эндотрахеальная для назальной и оральной интубации. Изготовлена из ПВХ, силиконизирована, устойчива к перегибам, не содержит латекса, с </w:t>
            </w:r>
            <w:r>
              <w:rPr>
                <w:rFonts w:ascii="Times New Roman" w:hAnsi="Times New Roman"/>
                <w:sz w:val="24"/>
                <w:szCs w:val="24"/>
              </w:rPr>
              <w:t>манжетой низкого давления. Голубой пилот-баллон с клапаном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w:t>
            </w:r>
            <w:r>
              <w:rPr>
                <w:rFonts w:ascii="Times New Roman" w:hAnsi="Times New Roman"/>
                <w:sz w:val="24"/>
                <w:szCs w:val="24"/>
              </w:rPr>
              <w:t>ну вставленный коннектор. Внутренний диаметр 8.5 мм, внешний диаметр 11.3 мм, диаметр манжеты 28 мм, длина трубки без коннектора - 345±5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440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295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Увлажнитель пузырьковый с емкостью</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Увлажнитель кислородный </w:t>
            </w:r>
            <w:r>
              <w:rPr>
                <w:rFonts w:ascii="Times New Roman" w:hAnsi="Times New Roman"/>
                <w:sz w:val="24"/>
                <w:szCs w:val="24"/>
              </w:rPr>
              <w:t xml:space="preserve">пузырьковый с ёмкостью для кислородотерапии. Увлажнение 92%, со стандартным (Евро) М12-«гайка» соединением с расходомером, трубка распылителя длиной 17 см с сетчатым диффузором, сигнальный клапан с настройкой на 4 л/мин со звуковой сигнализацией, выходной </w:t>
            </w:r>
            <w:r>
              <w:rPr>
                <w:rFonts w:ascii="Times New Roman" w:hAnsi="Times New Roman"/>
                <w:sz w:val="24"/>
                <w:szCs w:val="24"/>
              </w:rPr>
              <w:t>пластиковый конический штуцер 6 мм для подсоединения стандартного кислородного шланга, пластиковая термостойкая ёмкость для стерильной жидкости с заполнением min 100 - max 500 мл. Материалы: поливинилхлорид, полипропилен. Упаковка: индивидуальная, клиничес</w:t>
            </w:r>
            <w:r>
              <w:rPr>
                <w:rFonts w:ascii="Times New Roman" w:hAnsi="Times New Roman"/>
                <w:sz w:val="24"/>
                <w:szCs w:val="24"/>
              </w:rPr>
              <w:t>ки чистая.</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1 350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296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Удлинитель инфузионных насосов, диаметр 2.7 мм, 150 см, ПВХ, светозащитный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Линия удлинительная высокого давления для введения светочувствительных препаратов при помощи шприцевых насосов, черная, соединители Луер Лок, тип </w:t>
            </w:r>
            <w:r>
              <w:rPr>
                <w:rFonts w:ascii="Times New Roman" w:hAnsi="Times New Roman"/>
                <w:sz w:val="24"/>
                <w:szCs w:val="24"/>
              </w:rPr>
              <w:t>male/female. Используемые материалы: поливинилхлорид. Длина линии 150 см. Диаметр наружный 2,7 мм/внутренний 1,5 мм. Объем заполнения 2,6 мл. Резистентность к давлению в системе не ниже 4 бар (2944 ммHg). Соединения: Проксимальное: Луер Лок, тип female; Ди</w:t>
            </w:r>
            <w:r>
              <w:rPr>
                <w:rFonts w:ascii="Times New Roman" w:hAnsi="Times New Roman"/>
                <w:sz w:val="24"/>
                <w:szCs w:val="24"/>
              </w:rPr>
              <w:t>стальное: Луер Лок, тип male. Стерильно, для однократного применения.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297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Удлинитель инфузионных насосов, диаметр 2.7 мм, длина 150 см, ПВХ, стандарт</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Линия удлинительная высокого давления для шприцевых насосов, прозрачная, соединители Луер </w:t>
            </w:r>
            <w:r>
              <w:rPr>
                <w:rFonts w:ascii="Times New Roman" w:hAnsi="Times New Roman"/>
                <w:sz w:val="24"/>
                <w:szCs w:val="24"/>
              </w:rPr>
              <w:t>Лок, тип male/female. Используемые материалы: поливинилхлорид. Длина линии 150 см. Диаметр наружный 2,7 мм/внутренний 1,5 мм. Объем заполнения 2,6 мл. Резистентность к давлению в системе не ниже 4 бар (2944 ммHg). Соединения: Проксимальное: Луер Лок, тип f</w:t>
            </w:r>
            <w:r>
              <w:rPr>
                <w:rFonts w:ascii="Times New Roman" w:hAnsi="Times New Roman"/>
                <w:sz w:val="24"/>
                <w:szCs w:val="24"/>
              </w:rPr>
              <w:t>emale; Дистальное: Луер Лок, тип male. Стерильно, для однократного применения.</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10 100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298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Удлинитель инфузионных насосов</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Линия удлинительная высокого давления для шприцевых насосов, прозрачная, соединители Луер Лок, тип male/female. Используемые</w:t>
            </w:r>
            <w:r>
              <w:rPr>
                <w:rFonts w:ascii="Times New Roman" w:hAnsi="Times New Roman"/>
                <w:sz w:val="24"/>
                <w:szCs w:val="24"/>
              </w:rPr>
              <w:t xml:space="preserve"> материалы: поливинилхлорид. Длина линии 200 см. Диаметр наружный 2,7 мм/внутренний 1,5 мм. Объем заполнения 3,5 мл. Резистентность к давлению в системе не ниже 4 бар (2944 ммHg). Соединения: Проксимальное: Луер Лок, тип female; Дистальное: Луер Лок, тип m</w:t>
            </w:r>
            <w:r>
              <w:rPr>
                <w:rFonts w:ascii="Times New Roman" w:hAnsi="Times New Roman"/>
                <w:sz w:val="24"/>
                <w:szCs w:val="24"/>
              </w:rPr>
              <w:t>ale. Стерильно, для однократного применения.</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299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Удлинитель инфузионных насосов</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Линия удлинительная высокого давления для шприцевых насосов, прозрачная, соединители Луер Лок, тип male / female. Используемые материалы Поливинилхлорид. </w:t>
            </w:r>
            <w:r>
              <w:rPr>
                <w:rFonts w:ascii="Times New Roman" w:hAnsi="Times New Roman"/>
                <w:sz w:val="24"/>
                <w:szCs w:val="24"/>
              </w:rPr>
              <w:t xml:space="preserve">Длина линии 250 см. Диаметр наружный 2,7 мм / внутренний 1,5 мм, </w:t>
            </w:r>
            <w:proofErr w:type="gramStart"/>
            <w:r>
              <w:rPr>
                <w:rFonts w:ascii="Times New Roman" w:hAnsi="Times New Roman"/>
                <w:sz w:val="24"/>
                <w:szCs w:val="24"/>
              </w:rPr>
              <w:t>Объем</w:t>
            </w:r>
            <w:proofErr w:type="gramEnd"/>
            <w:r>
              <w:rPr>
                <w:rFonts w:ascii="Times New Roman" w:hAnsi="Times New Roman"/>
                <w:sz w:val="24"/>
                <w:szCs w:val="24"/>
              </w:rPr>
              <w:t xml:space="preserve"> заполнения не более 4 мл, Резистентность к давлению в системе Не ниже 4 бар (2944 ммHg). Соединения: Проксимальное: Луер Лок, тип female, Дистальное: Луер Лок, тип male</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24 000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Устройство для активного дренирования ран 500 мл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Предназначено для низковакуумного дренирования ран. Емкость гофрированная тип "гармошка" емкостью 500 мл, градуированная для определения объема отделяемого содержимого. Цена деления 50 мл. Изготовлена</w:t>
            </w:r>
            <w:r>
              <w:rPr>
                <w:rFonts w:ascii="Times New Roman" w:hAnsi="Times New Roman"/>
                <w:sz w:val="24"/>
                <w:szCs w:val="24"/>
              </w:rPr>
              <w:t xml:space="preserve"> из прозрачного имплантационно нетоксичного ПВХ.</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301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Устройство для блокирования бронхов СН 7, длина 75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Устройство для блокирования бронхов имеет </w:t>
            </w:r>
            <w:proofErr w:type="gramStart"/>
            <w:r>
              <w:rPr>
                <w:rFonts w:ascii="Times New Roman" w:hAnsi="Times New Roman"/>
                <w:sz w:val="24"/>
                <w:szCs w:val="24"/>
              </w:rPr>
              <w:t>два  обтурационных</w:t>
            </w:r>
            <w:proofErr w:type="gramEnd"/>
            <w:r>
              <w:rPr>
                <w:rFonts w:ascii="Times New Roman" w:hAnsi="Times New Roman"/>
                <w:sz w:val="24"/>
                <w:szCs w:val="24"/>
              </w:rPr>
              <w:t xml:space="preserve"> баллона большого объема для правого и левого бронха. Блокатор </w:t>
            </w:r>
            <w:r>
              <w:rPr>
                <w:rFonts w:ascii="Times New Roman" w:hAnsi="Times New Roman"/>
                <w:sz w:val="24"/>
                <w:szCs w:val="24"/>
              </w:rPr>
              <w:t>рентгеноконтрастный общей длиной 75 см, наружным диаметром 7 CH с раздвоенным дистальным расширенным Y–образным наконечником, градуировка по всей длине, каналы инсуфляции левого и правого бронха с портами Люэр Лок, два пилот-баллона линий раздувания баллон</w:t>
            </w:r>
            <w:r>
              <w:rPr>
                <w:rFonts w:ascii="Times New Roman" w:hAnsi="Times New Roman"/>
                <w:sz w:val="24"/>
                <w:szCs w:val="24"/>
              </w:rPr>
              <w:t>ов блокатора с цветовой кодировкой, мультипорт адаптер с возможностью постановки через него самого блокатора, гибкого фиброскопа и линии поддержки дыхания, кислородный адаптер, заглушки. Индивидуальная стерильная упаковка.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Система для </w:t>
            </w:r>
            <w:r>
              <w:rPr>
                <w:rFonts w:ascii="Times New Roman" w:hAnsi="Times New Roman"/>
                <w:sz w:val="24"/>
                <w:szCs w:val="24"/>
              </w:rPr>
              <w:t>измерения ЦВД инвазивным методом, измерительная линия 100 см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для измерения центрального венозного давления инвазивным методом. Состав: измерительная магистраль с антибактериальным воздушным фильтром и винтовым соединением Луер Лок, трехходовой кран</w:t>
            </w:r>
            <w:r>
              <w:rPr>
                <w:rFonts w:ascii="Times New Roman" w:hAnsi="Times New Roman"/>
                <w:sz w:val="24"/>
                <w:szCs w:val="24"/>
              </w:rPr>
              <w:t>, без системы для инфузии. Длина измерительной системы – 100 см, соединения Луер Лок.</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303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Устройство для ручной ИВЛ (мешок Амбу) взрослый,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Мешок для ручной ИВЛ типа «амбу» с клапаном контроля давления (40 см Н2</w:t>
            </w:r>
            <w:proofErr w:type="gramStart"/>
            <w:r>
              <w:rPr>
                <w:rFonts w:ascii="Times New Roman" w:hAnsi="Times New Roman"/>
                <w:sz w:val="24"/>
                <w:szCs w:val="24"/>
              </w:rPr>
              <w:t>О)  для</w:t>
            </w:r>
            <w:proofErr w:type="gramEnd"/>
            <w:r>
              <w:rPr>
                <w:rFonts w:ascii="Times New Roman" w:hAnsi="Times New Roman"/>
                <w:sz w:val="24"/>
                <w:szCs w:val="24"/>
              </w:rPr>
              <w:t xml:space="preserve"> взрослых, </w:t>
            </w:r>
            <w:r>
              <w:rPr>
                <w:rFonts w:ascii="Times New Roman" w:hAnsi="Times New Roman"/>
                <w:sz w:val="24"/>
                <w:szCs w:val="24"/>
              </w:rPr>
              <w:t>объем 1,5 л. Маска размер 5 . Описание: реанимационный мешок для взрослых (вес более 50 кг), объём 1,5 л, с дыхательным объёмом 1000 мл (при сжатии двумя руками) и  800 мл (при сжатии одной рукой), с реверсивным клапаном, с резервным кислородным мешком и к</w:t>
            </w:r>
            <w:r>
              <w:rPr>
                <w:rFonts w:ascii="Times New Roman" w:hAnsi="Times New Roman"/>
                <w:sz w:val="24"/>
                <w:szCs w:val="24"/>
              </w:rPr>
              <w:t>ислородным продольноармированным шлангом длиной 3 м, с эластичным стандартным соединительным коннектором и коннектором  резьбовым, для подачи кислорода высокой концентрации (при темпе 12 bpm для потока 5 л/мин-50%, 10 л/мин-83%, 15 л/мин-90%), подсоединяем</w:t>
            </w:r>
            <w:r>
              <w:rPr>
                <w:rFonts w:ascii="Times New Roman" w:hAnsi="Times New Roman"/>
                <w:sz w:val="24"/>
                <w:szCs w:val="24"/>
              </w:rPr>
              <w:t xml:space="preserve">ый через штуцер, сопротивление на вдохе/выдохе &lt;3,0см Н2О/&lt;3,0см Н2О, мертвое пространство - 18 мл, с угловым шарнирным коннектором со встроенным  клапаном вдоха под маску/ интубационную трубку 22M/15F;маска прозрачная лицевая с предварительным наддувом и </w:t>
            </w:r>
            <w:r>
              <w:rPr>
                <w:rFonts w:ascii="Times New Roman" w:hAnsi="Times New Roman"/>
                <w:sz w:val="24"/>
                <w:szCs w:val="24"/>
              </w:rPr>
              <w:t>кольцом маскодержателя, размер 5 (большая взрослая). Материал: полипропилен, полиэтилен высокой плотности, не содержит латекса. Срок годности: не менее 5 лет от даты изготовления.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2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304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Устройство для ручной ИВЛ (мешок Амбу) детский,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Мешок для ручной ИВЛ типа «амбу» с клапаном контроля давления (40 см Н2О) для детей, объем 550 мл. Маска размер 3. Назначение: искусственная вентиляция легких у детей младшего возраста. Состав: система для ручного искусственного дыхания (реанимационный ме</w:t>
            </w:r>
            <w:r>
              <w:rPr>
                <w:rFonts w:ascii="Times New Roman" w:hAnsi="Times New Roman"/>
                <w:sz w:val="24"/>
                <w:szCs w:val="24"/>
              </w:rPr>
              <w:t>шок) для детей младшего возраста  (рассчитана для веса пациентов  20-25  кг), объем 550 мл, реверсивный клапан, резервный кислородный мешок, кислородный продольноармированный шланг длиной 3 м, эластичный стандартный коннектор и резьбовой коннектор для пода</w:t>
            </w:r>
            <w:r>
              <w:rPr>
                <w:rFonts w:ascii="Times New Roman" w:hAnsi="Times New Roman"/>
                <w:sz w:val="24"/>
                <w:szCs w:val="24"/>
              </w:rPr>
              <w:t>чи кислорода высокой концентрации (при  темпе 20 bpm для потока 5л/мин-60%, 10 л/мин-90%, 15 л/мин-95%),  подсоединяемый через штуцер, угловой шарнирный коннектор со встроенным  предохранительным клапаном сброса давления, клапан вдоха под маску /интубацион</w:t>
            </w:r>
            <w:r>
              <w:rPr>
                <w:rFonts w:ascii="Times New Roman" w:hAnsi="Times New Roman"/>
                <w:sz w:val="24"/>
                <w:szCs w:val="24"/>
              </w:rPr>
              <w:t>ную трубку 22M/15F  , маска прозрачная с лицевой манжетой с предварительным наддувом и кольцом маскодержателя, размер 3 (малая взрослая). Материал: полипропилен, полиэтилен высокой плотности, не содержит латекса. Срок годности: не менее 5 лет от даты изгот</w:t>
            </w:r>
            <w:r>
              <w:rPr>
                <w:rFonts w:ascii="Times New Roman" w:hAnsi="Times New Roman"/>
                <w:sz w:val="24"/>
                <w:szCs w:val="24"/>
              </w:rPr>
              <w:t>овления.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3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305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Устройство для ручной ИВЛ (мешок Амбу) неонатальный,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Мешок для ручной ИВЛ с клапаном давления для детей младшего </w:t>
            </w:r>
            <w:proofErr w:type="gramStart"/>
            <w:r>
              <w:rPr>
                <w:rFonts w:ascii="Times New Roman" w:hAnsi="Times New Roman"/>
                <w:sz w:val="24"/>
                <w:szCs w:val="24"/>
              </w:rPr>
              <w:t>возраста  с</w:t>
            </w:r>
            <w:proofErr w:type="gramEnd"/>
            <w:r>
              <w:rPr>
                <w:rFonts w:ascii="Times New Roman" w:hAnsi="Times New Roman"/>
                <w:sz w:val="24"/>
                <w:szCs w:val="24"/>
              </w:rPr>
              <w:t xml:space="preserve"> мешком объемом 280 мл, маской  размера 1. Описание: Система (реанимационный мешок) для ручного</w:t>
            </w:r>
            <w:r>
              <w:rPr>
                <w:rFonts w:ascii="Times New Roman" w:hAnsi="Times New Roman"/>
                <w:sz w:val="24"/>
                <w:szCs w:val="24"/>
              </w:rPr>
              <w:t xml:space="preserve"> искусственного дыхания (ИВЛ), с клапаном давления, неонатальная (вес 0-10 кг). Объем 280 мл, с дыхательным объемом 100 мл (при сжатии одной рукой), с реверсивным клапаном, с резервным кислородным мешком и кислородным продольно армированным шлангом длиной </w:t>
            </w:r>
            <w:r>
              <w:rPr>
                <w:rFonts w:ascii="Times New Roman" w:hAnsi="Times New Roman"/>
                <w:sz w:val="24"/>
                <w:szCs w:val="24"/>
              </w:rPr>
              <w:t xml:space="preserve">3 м, с эластичным стандартным соединительным коннектором и коннектором резьбовым, для подачи кислорода высокой концентрации (при темпе 20 р/мин для потока 5 л/мин-68%, 10 л/мин-92%, 15 л/мин-97%), подсоединяемый через штуцер, сопротивлении на вдохе/выдохе </w:t>
            </w:r>
            <w:r>
              <w:rPr>
                <w:rFonts w:ascii="Times New Roman" w:hAnsi="Times New Roman"/>
                <w:sz w:val="24"/>
                <w:szCs w:val="24"/>
              </w:rPr>
              <w:t>&lt;3,0см Н2О/&lt;3,0см Н2О мертвое пространство 18 мл, с угловым шарнирным коннектором со встроенным предохранительным клапаном сбора давления (40 см Н2О) и клапаном вдоха под маску/интубационную трубку 22М/15F, маска прозрачная лицевая в комплекте размер 1, ма</w:t>
            </w:r>
            <w:r>
              <w:rPr>
                <w:rFonts w:ascii="Times New Roman" w:hAnsi="Times New Roman"/>
                <w:sz w:val="24"/>
                <w:szCs w:val="24"/>
              </w:rPr>
              <w:t>нжета  маски с предварительным наддувом и кольцом маскодержателя. Материал: полипропилен, полиэтилен высокой плотности, не содержит латекса. Срок годности: не менее 5 лет от даты изготовления.</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306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Устройство для фиксации катетера</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Устройство для</w:t>
            </w:r>
            <w:r>
              <w:rPr>
                <w:rFonts w:ascii="Times New Roman" w:hAnsi="Times New Roman"/>
                <w:sz w:val="24"/>
                <w:szCs w:val="24"/>
              </w:rPr>
              <w:t xml:space="preserve"> фиксации периферически имплантируемого центрального венозного катетера. Комплектация : ретейнер со скользящим зажимом и трикотажной серповидной подушечкой, подушечка для подготовки кожи, клейкая полоска.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1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Устройство для </w:t>
            </w:r>
            <w:r>
              <w:rPr>
                <w:rFonts w:ascii="Times New Roman" w:hAnsi="Times New Roman"/>
                <w:sz w:val="24"/>
                <w:szCs w:val="24"/>
              </w:rPr>
              <w:t>экстракорпорального очищения крови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Устройство предназначено для экстракорпорального очищения крови путем адсорбции эндогенных и экзогенных токсических веществ в стерильном цилиндре, заполненном гемосорбентом. Должны быть: Тип гемосорбента: гранулы поверхно</w:t>
            </w:r>
            <w:r>
              <w:rPr>
                <w:rFonts w:ascii="Times New Roman" w:hAnsi="Times New Roman"/>
                <w:sz w:val="24"/>
                <w:szCs w:val="24"/>
              </w:rPr>
              <w:t>стно модифицированного сополимера стирола и дивинилбензола. Принцип действия сорбента: селективная гемосорбция липополисахаридов (ЛПС). Сорбционная емкость устройства по ЛПС – не менее 790.000 единиц     эндотоксина. Удельная поверхность сорбента – не мене</w:t>
            </w:r>
            <w:r>
              <w:rPr>
                <w:rFonts w:ascii="Times New Roman" w:hAnsi="Times New Roman"/>
                <w:sz w:val="24"/>
                <w:szCs w:val="24"/>
              </w:rPr>
              <w:t xml:space="preserve">е </w:t>
            </w:r>
            <w:proofErr w:type="gramStart"/>
            <w:r>
              <w:rPr>
                <w:rFonts w:ascii="Times New Roman" w:hAnsi="Times New Roman"/>
                <w:sz w:val="24"/>
                <w:szCs w:val="24"/>
              </w:rPr>
              <w:t>700  м</w:t>
            </w:r>
            <w:proofErr w:type="gramEnd"/>
            <w:r>
              <w:rPr>
                <w:rFonts w:ascii="Times New Roman" w:hAnsi="Times New Roman"/>
                <w:sz w:val="24"/>
                <w:szCs w:val="24"/>
              </w:rPr>
              <w:t>2/г . Внутренний объем устройства - 210±10 мл. Свободный объем заполнения устройства – не более 100 мл. Соединительные элементы – «Luer Lock», конусно-</w:t>
            </w:r>
            <w:proofErr w:type="gramStart"/>
            <w:r>
              <w:rPr>
                <w:rFonts w:ascii="Times New Roman" w:hAnsi="Times New Roman"/>
                <w:sz w:val="24"/>
                <w:szCs w:val="24"/>
              </w:rPr>
              <w:t>винтовое  соединение</w:t>
            </w:r>
            <w:proofErr w:type="gramEnd"/>
            <w:r>
              <w:rPr>
                <w:rFonts w:ascii="Times New Roman" w:hAnsi="Times New Roman"/>
                <w:sz w:val="24"/>
                <w:szCs w:val="24"/>
              </w:rPr>
              <w:t xml:space="preserve">. Скорость перфузии крови через устройство – до 200 мл/мин. Длина устройства </w:t>
            </w:r>
            <w:r>
              <w:rPr>
                <w:rFonts w:ascii="Times New Roman" w:hAnsi="Times New Roman"/>
                <w:sz w:val="24"/>
                <w:szCs w:val="24"/>
              </w:rPr>
              <w:t>– не более 250 мм. Устройство должно быть стерильным и апирогенным, стерилизация гамма- излучением. Одноразовое использование. Потенциальными потребителями могут являться взрослые и дети с 14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4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308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Устройство для экстракорпорального очищения </w:t>
            </w:r>
            <w:r>
              <w:rPr>
                <w:rFonts w:ascii="Times New Roman" w:hAnsi="Times New Roman"/>
                <w:sz w:val="24"/>
                <w:szCs w:val="24"/>
              </w:rPr>
              <w:t>крови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Устройство представляет собой цилиндрический корпус, заполненный полимерным гемосорбентом.  Предназначено для экстракорпорального очищения крови путем адсорбции широкого спектра эндогенных и экзогенных токсических веществ (малых и средних молекул). Д</w:t>
            </w:r>
            <w:r>
              <w:rPr>
                <w:rFonts w:ascii="Times New Roman" w:hAnsi="Times New Roman"/>
                <w:sz w:val="24"/>
                <w:szCs w:val="24"/>
              </w:rPr>
              <w:t xml:space="preserve">олжны быть: Тип гемосорбента: гранулы сополимера микро- и мезопористого стирола и дивинилбензола. Принцип действия </w:t>
            </w:r>
            <w:proofErr w:type="gramStart"/>
            <w:r>
              <w:rPr>
                <w:rFonts w:ascii="Times New Roman" w:hAnsi="Times New Roman"/>
                <w:sz w:val="24"/>
                <w:szCs w:val="24"/>
              </w:rPr>
              <w:t>гемосорбента:  неспецифическая</w:t>
            </w:r>
            <w:proofErr w:type="gramEnd"/>
            <w:r>
              <w:rPr>
                <w:rFonts w:ascii="Times New Roman" w:hAnsi="Times New Roman"/>
                <w:sz w:val="24"/>
                <w:szCs w:val="24"/>
              </w:rPr>
              <w:t xml:space="preserve"> сорбция малых органических и средних белковых молекул на гидрофобной поверхности микро- и мезопор полимера. Уд</w:t>
            </w:r>
            <w:r>
              <w:rPr>
                <w:rFonts w:ascii="Times New Roman" w:hAnsi="Times New Roman"/>
                <w:sz w:val="24"/>
                <w:szCs w:val="24"/>
              </w:rPr>
              <w:t xml:space="preserve">ельная поверхность гемосорбента – не менее </w:t>
            </w:r>
            <w:proofErr w:type="gramStart"/>
            <w:r>
              <w:rPr>
                <w:rFonts w:ascii="Times New Roman" w:hAnsi="Times New Roman"/>
                <w:sz w:val="24"/>
                <w:szCs w:val="24"/>
              </w:rPr>
              <w:t>700  м</w:t>
            </w:r>
            <w:proofErr w:type="gramEnd"/>
            <w:r>
              <w:rPr>
                <w:rFonts w:ascii="Times New Roman" w:hAnsi="Times New Roman"/>
                <w:sz w:val="24"/>
                <w:szCs w:val="24"/>
              </w:rPr>
              <w:t>2/г. Внутренний объем устройства - 210±10 мл. Свободный объем заполнения устройства – 35 ± 5 мл. Соединительные элементы – унифицированные со стандартными кровопроводящими магистралями для аппарата «искусств</w:t>
            </w:r>
            <w:r>
              <w:rPr>
                <w:rFonts w:ascii="Times New Roman" w:hAnsi="Times New Roman"/>
                <w:sz w:val="24"/>
                <w:szCs w:val="24"/>
              </w:rPr>
              <w:t>енная почка» коннекторы «Luer Lock», конусно-</w:t>
            </w:r>
            <w:proofErr w:type="gramStart"/>
            <w:r>
              <w:rPr>
                <w:rFonts w:ascii="Times New Roman" w:hAnsi="Times New Roman"/>
                <w:sz w:val="24"/>
                <w:szCs w:val="24"/>
              </w:rPr>
              <w:t>винтовое  соединение</w:t>
            </w:r>
            <w:proofErr w:type="gramEnd"/>
            <w:r>
              <w:rPr>
                <w:rFonts w:ascii="Times New Roman" w:hAnsi="Times New Roman"/>
                <w:sz w:val="24"/>
                <w:szCs w:val="24"/>
              </w:rPr>
              <w:t>. Скорость перфузии крови через устройство – до 200 мл/мин. Длина устройства – не более 250 мм. Устройство должно быть стерильным и апирогенным, стерилизация радиационным методом. Одноразовое</w:t>
            </w:r>
            <w:r>
              <w:rPr>
                <w:rFonts w:ascii="Times New Roman" w:hAnsi="Times New Roman"/>
                <w:sz w:val="24"/>
                <w:szCs w:val="24"/>
              </w:rPr>
              <w:t xml:space="preserve"> использование. Потенциальными потребителями могут являться взрослые и дети с 14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309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Система для доставки энтерального питания в зонд больного с адаптером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Устройство для доставки энтерального питания в зонд больного. Состав: универсальный </w:t>
            </w:r>
            <w:r>
              <w:rPr>
                <w:rFonts w:ascii="Times New Roman" w:hAnsi="Times New Roman"/>
                <w:sz w:val="24"/>
                <w:szCs w:val="24"/>
              </w:rPr>
              <w:t>адаптер, подходящий для стеклянных бутылок с энтеральным питанием с узким горлышком, пластиковых бутылок с широким горлышком, а также пластиковых пакетов, капельная камера с вентиляционным каналом; прозрачная трубка Ø 4 мм из ПВХ без фталатов 180 см с роли</w:t>
            </w:r>
            <w:r>
              <w:rPr>
                <w:rFonts w:ascii="Times New Roman" w:hAnsi="Times New Roman"/>
                <w:sz w:val="24"/>
                <w:szCs w:val="24"/>
              </w:rPr>
              <w:t>ковым зажимом фиолетового цвета; порт для дополнительных вливаний; коннектор Люэр лок и конусный коннектор для зондов любого диаметра; пластиковый держатель для подвешивания стеклянных бутылок на инфузионных стойках. В индивидуальной упаковке. Стерильно.</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w:t>
            </w:r>
            <w:r>
              <w:rPr>
                <w:rFonts w:ascii="Times New Roman" w:hAnsi="Times New Roman"/>
                <w:sz w:val="24"/>
                <w:szCs w:val="24"/>
              </w:rPr>
              <w:t>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1 750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310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для закрытого плеврального и грудного дренажа по Матису, полный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закрытого плеврального и грудного дренажа по Матису. Тонкостенная пункционная игла, 3.35 х 78 мм; катетер из полиуретана, рентгеноконтрастный, с защитным </w:t>
            </w:r>
            <w:r>
              <w:rPr>
                <w:rFonts w:ascii="Times New Roman" w:hAnsi="Times New Roman"/>
                <w:sz w:val="24"/>
                <w:szCs w:val="24"/>
              </w:rPr>
              <w:t>чехлом, 2.7 х 450 мм; двойной антирефлюксный клапан; пакет для сбора жидкости 2,0 л; шприц Луэр лок 60 мл; трехходовой кран с удлинителем 100 мм.</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4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311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Набор для пункции плевральной полости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Набор для пункции плевральной полости. Пункция </w:t>
            </w:r>
            <w:r>
              <w:rPr>
                <w:rFonts w:ascii="Times New Roman" w:hAnsi="Times New Roman"/>
                <w:sz w:val="24"/>
                <w:szCs w:val="24"/>
              </w:rPr>
              <w:t>плевральной полости с целью удаления различных жидкостей, воздуха при пневмотораксе, или для введения медикаментов. Тонкостенная пункционная игла с коротким срезом 1,8 х 80 мм; удлинитель с соединением Люэр лок; шприц трехкомпонентный 60 мл, Люэр лок; трех</w:t>
            </w:r>
            <w:r>
              <w:rPr>
                <w:rFonts w:ascii="Times New Roman" w:hAnsi="Times New Roman"/>
                <w:sz w:val="24"/>
                <w:szCs w:val="24"/>
              </w:rPr>
              <w:t>ходовой кран; пакет для сбора жидкости 2л с соединительной трубкой.</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162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3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312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Устройство для забора проб отделяемого из трахео-бронхиального дерева для катетеров с в/к типа Вакутип (обратный)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Стерильное устройство для отбора проб отделяемого из </w:t>
            </w:r>
            <w:r>
              <w:rPr>
                <w:rFonts w:ascii="Times New Roman" w:hAnsi="Times New Roman"/>
                <w:sz w:val="24"/>
                <w:szCs w:val="24"/>
              </w:rPr>
              <w:t>просвета ТБД и надманжеточного пространства у пациентов на ИВЛ. Контейнер с прозрачной емкостью объемом не более 10 мл с коническим дном и накручивающейся цветной крышкой с вертикальными насечками. На поверхности крышки 2 коннектора на ПВХ трубках длиной д</w:t>
            </w:r>
            <w:r>
              <w:rPr>
                <w:rFonts w:ascii="Times New Roman" w:hAnsi="Times New Roman"/>
                <w:sz w:val="24"/>
                <w:szCs w:val="24"/>
              </w:rPr>
              <w:t>о 65 мм: входной охватывающий воронкообразный и штырьковый. Штырьковый коннектор входного порта имеет вид усеченного конуса с наружными концентрическими выступами типа "елочка". Охватывающий воронкообразный коннектор переходит в удлиненный и устойчивый к п</w:t>
            </w:r>
            <w:r>
              <w:rPr>
                <w:rFonts w:ascii="Times New Roman" w:hAnsi="Times New Roman"/>
                <w:sz w:val="24"/>
                <w:szCs w:val="24"/>
              </w:rPr>
              <w:t>ерегибанию пластиковый сегмент длиной до 40-45 мм, погруженный в контейнер. Внутренняя поверхность охватывающего коннектора имеет "ребристую" структуру. Участки входящего и выходящего катетера в области соединения с крышкой контейнера усилены дополнительны</w:t>
            </w:r>
            <w:r>
              <w:rPr>
                <w:rFonts w:ascii="Times New Roman" w:hAnsi="Times New Roman"/>
                <w:sz w:val="24"/>
                <w:szCs w:val="24"/>
              </w:rPr>
              <w:t>ми неперегибающимися пластиковыми ободками. С самоклеящейся этикеткой для маркировки даты забора пробы и ФИО пациента и рифленой плотно притирающейся белой крышкой для транспортировки проб. Стерилизационный период не менее 5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3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313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Устройство для забора проб отделяемого из трахео-бронхиального дерева для катетеров с воронкообразным коннектором (прямой)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Стерильное устройство для отбора проб отделяемого из просвета ТБД и надманжеточного простанства у пациентов на ИВЛ. Контейнер с </w:t>
            </w:r>
            <w:r>
              <w:rPr>
                <w:rFonts w:ascii="Times New Roman" w:hAnsi="Times New Roman"/>
                <w:sz w:val="24"/>
                <w:szCs w:val="24"/>
              </w:rPr>
              <w:t>полностью прозрачной емкостью объемом не более 10 мл с коническим дном и накручивающейся цветной крышкой с вертикальными насечками. На поверхности крышки 2 коннектора на ПВХ трубках длиной до 65 мм: входной охватывающий воронкообразный и штырьковый. Штырьк</w:t>
            </w:r>
            <w:r>
              <w:rPr>
                <w:rFonts w:ascii="Times New Roman" w:hAnsi="Times New Roman"/>
                <w:sz w:val="24"/>
                <w:szCs w:val="24"/>
              </w:rPr>
              <w:t>овый коннектор входного порта имеет вид усеченного конуса с наружными концентрическими выступами типа "елочка", переходит в удлиненный и устойчивый к перегибанию пластиковый сегмент длиной до 40-45 мм, погруженный в контейнер. Внутренняя поверхность охваты</w:t>
            </w:r>
            <w:r>
              <w:rPr>
                <w:rFonts w:ascii="Times New Roman" w:hAnsi="Times New Roman"/>
                <w:sz w:val="24"/>
                <w:szCs w:val="24"/>
              </w:rPr>
              <w:t>вающего коннектора имеет особую "ребристую" структуру. Участки входящего и выходящего катетера в области соединения с крышкой контейнера усилены дополнительными неперегибающимися пластиковыми ободками. С самоклеящейся этикеткой для маркировки даты забора п</w:t>
            </w:r>
            <w:r>
              <w:rPr>
                <w:rFonts w:ascii="Times New Roman" w:hAnsi="Times New Roman"/>
                <w:sz w:val="24"/>
                <w:szCs w:val="24"/>
              </w:rPr>
              <w:t>робы и ФИО пациента и рифленой плотно притирающейся белой крышкой для транспортировки проб. Стерилизационный период не менее 5 лет.</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314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Бактериальный фильтр/устройство, предохраняющее емкость для сбора секрета от переполнения, гидрофобный, </w:t>
            </w:r>
            <w:r>
              <w:rPr>
                <w:rFonts w:ascii="Times New Roman" w:hAnsi="Times New Roman"/>
                <w:sz w:val="24"/>
                <w:szCs w:val="24"/>
              </w:rPr>
              <w:t>одноразовый для электроотсоса  ATMOS C 361</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DDS-антибактериальный фильтр используется как защита от заполнения для аспираторов. Должен иметь гидрофобные свойства. Одноразового использования. В упаковке 10 шт. Совместим  с аспираторами (ATMOS серии 361С) сог</w:t>
            </w:r>
            <w:r>
              <w:rPr>
                <w:rFonts w:ascii="Times New Roman" w:hAnsi="Times New Roman"/>
                <w:sz w:val="24"/>
                <w:szCs w:val="24"/>
              </w:rPr>
              <w:t>ласно инструкции производителя.</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9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315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Фильтр дыхательный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Бактериальновирусный фильтр – электростатический, с 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вирусов &gt; 99,99%, влагоотдачи пациенту не менее 30 мг. Н2О/л при Vt 1000 мл, потери влаги </w:t>
            </w:r>
            <w:r>
              <w:rPr>
                <w:rFonts w:ascii="Times New Roman" w:hAnsi="Times New Roman"/>
                <w:sz w:val="24"/>
                <w:szCs w:val="24"/>
              </w:rPr>
              <w:t>не более 7мг Н2О/л при Vt 1000мл, мертвое пространство фильтра не более 35 мл, сопротивлением не более 1,8 см Н2О при 60 л/мин, для дыхательного объема 150-1000 мл. Вес фильтра не более 31 грамма. Коннекторы 15M/22F-22M/15F. Фильтрующая мембрана гидрофобна</w:t>
            </w:r>
            <w:r>
              <w:rPr>
                <w:rFonts w:ascii="Times New Roman" w:hAnsi="Times New Roman"/>
                <w:sz w:val="24"/>
                <w:szCs w:val="24"/>
              </w:rPr>
              <w:t>я, электростатическая гофрированная, площадью не менее 19.5 см2. Тепловлагосберегающий элемент спиралевидный, площадью не менее 1400 см2. Время эффективной фильтрации не менее 24 часа. Прозрачный корпус, наличие дополнительного порта для измерения СО2. Сте</w:t>
            </w:r>
            <w:r>
              <w:rPr>
                <w:rFonts w:ascii="Times New Roman" w:hAnsi="Times New Roman"/>
                <w:sz w:val="24"/>
                <w:szCs w:val="24"/>
              </w:rPr>
              <w:t>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13 000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316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Фильтр бактериальновирусный дыхат. Gibeck Humid-Vent small</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Бактериальновирусный фильтр с функцией сохранения тепла и влаги верхних дыхательных путей, 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w:t>
            </w:r>
            <w:r>
              <w:rPr>
                <w:rFonts w:ascii="Times New Roman" w:hAnsi="Times New Roman"/>
                <w:sz w:val="24"/>
                <w:szCs w:val="24"/>
              </w:rPr>
              <w:t>вирусов &gt; 99,99%,влагоотдачей пациенту не менее 29 мг Н2О/л при Vt 1000мл, потерей влаги не более 8 мг Н2О при Vt 750 мл, мертвое пространство фильтра не более 26 мл, вес не более 21г. Cопротивление потоку не более 2,1 см H2O при 30 л/мин. Материал увлажни</w:t>
            </w:r>
            <w:r>
              <w:rPr>
                <w:rFonts w:ascii="Times New Roman" w:hAnsi="Times New Roman"/>
                <w:sz w:val="24"/>
                <w:szCs w:val="24"/>
              </w:rPr>
              <w:t>теля - гигроскопичная микропористая бумага с бактериостатическими свойствами. Фильтр: электростатический, гидрофобный, сделанный из полипропилена. Дополнительный порт для измерения СО2. Коннекторы: 15М-22М/15F. Для дыхательного объема 150 -1000 мл. Стериль</w:t>
            </w:r>
            <w:r>
              <w:rPr>
                <w:rFonts w:ascii="Times New Roman" w:hAnsi="Times New Roman"/>
                <w:sz w:val="24"/>
                <w:szCs w:val="24"/>
              </w:rPr>
              <w:t>ная индивидуальная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317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Фильтр дыхательный гидрофобный бактериальновирусный с СО2-портом, прямой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Бактериальновирусный фильтр - электростатический, двухстороннего действия, фильтрирующая мембрана площадью не менее 19,25 см2, с </w:t>
            </w:r>
            <w:r>
              <w:rPr>
                <w:rFonts w:ascii="Times New Roman" w:hAnsi="Times New Roman"/>
                <w:sz w:val="24"/>
                <w:szCs w:val="24"/>
              </w:rPr>
              <w:t xml:space="preserve">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вирусов &gt; 99,99%, мертвым пространством фильтра не более 26 мл, сопротивлением не более 1,6 см Н2О при 60л/мин, для дыхательного объема 150-1000 мл. Время эффективной фильтрации не менее 24 часа. Вес не более 22</w:t>
            </w:r>
            <w:r>
              <w:rPr>
                <w:rFonts w:ascii="Times New Roman" w:hAnsi="Times New Roman"/>
                <w:sz w:val="24"/>
                <w:szCs w:val="24"/>
              </w:rPr>
              <w:t xml:space="preserve"> грамм. Коннекторы 15M/22F-22M/15F. Прозрачный корпус, наличие дополнительного порта для измерения СО2.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23 500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318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Фильтр дыхательный комбинированный бактериальновирусный механический HME свойствами и </w:t>
            </w:r>
            <w:r>
              <w:rPr>
                <w:rFonts w:ascii="Times New Roman" w:hAnsi="Times New Roman"/>
                <w:sz w:val="24"/>
                <w:szCs w:val="24"/>
              </w:rPr>
              <w:t>СО2-портом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Механический бактериальновирусный фильтр с HME свойствами, с эффективностью фильтрации бактерий не менее 99,9999%, вирусов &gt;99,99%, микобактерий </w:t>
            </w:r>
            <w:proofErr w:type="gramStart"/>
            <w:r>
              <w:rPr>
                <w:rFonts w:ascii="Times New Roman" w:hAnsi="Times New Roman"/>
                <w:sz w:val="24"/>
                <w:szCs w:val="24"/>
              </w:rPr>
              <w:t>туберкулеза &gt;</w:t>
            </w:r>
            <w:proofErr w:type="gramEnd"/>
            <w:r>
              <w:rPr>
                <w:rFonts w:ascii="Times New Roman" w:hAnsi="Times New Roman"/>
                <w:sz w:val="24"/>
                <w:szCs w:val="24"/>
              </w:rPr>
              <w:t xml:space="preserve"> 99,99%. Мертвое пространство неболее 80 мл, вес не более 37 грамм, коннекторы 15М/22F-</w:t>
            </w:r>
            <w:r>
              <w:rPr>
                <w:rFonts w:ascii="Times New Roman" w:hAnsi="Times New Roman"/>
                <w:sz w:val="24"/>
                <w:szCs w:val="24"/>
              </w:rPr>
              <w:t>22M/15F, материал - гидрофобная бумага (структура - циркулярное стекловолокно), дыхательный объем 300-1200 мл. Сопротивление потоку при 60 л/мин не более 2,0 см Н2О, потеря влаги не более 9 мг при V 500 мл, влагоотдача пациенту не менее 27 мг Н2О. HEPA кла</w:t>
            </w:r>
            <w:r>
              <w:rPr>
                <w:rFonts w:ascii="Times New Roman" w:hAnsi="Times New Roman"/>
                <w:sz w:val="24"/>
                <w:szCs w:val="24"/>
              </w:rPr>
              <w:t>сс 13. Наличие порта для измерения количества СО2. Стерильная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5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319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Фильтр-канюля V 0.45 μм, клапан</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Двухканальная закрытая фильтр-система для безыгольного многократного забора жидких медикаментов с поддержкой </w:t>
            </w:r>
            <w:r>
              <w:rPr>
                <w:rFonts w:ascii="Times New Roman" w:hAnsi="Times New Roman"/>
                <w:sz w:val="24"/>
                <w:szCs w:val="24"/>
              </w:rPr>
              <w:t>стерильности. Состав: двухканальный наконечник для прокола пробки флакона; защитная пластина с фильтром; соединитель Луэр лок; защитная крышка Снэп Лок; клапан для автоматического открытия/закрытия аспирационного канала при подсоединении/отсоединении шприц</w:t>
            </w:r>
            <w:r>
              <w:rPr>
                <w:rFonts w:ascii="Times New Roman" w:hAnsi="Times New Roman"/>
                <w:sz w:val="24"/>
                <w:szCs w:val="24"/>
              </w:rPr>
              <w:t>а. Фильтр воздушного канала - диаметр пор 0.45 микрон.</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10 000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320</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Фракционатор для селективного высокообъемного плазмафереза</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Функциональное назначение товара - трансфузиологическое обеспечение операций на </w:t>
            </w:r>
            <w:proofErr w:type="gramStart"/>
            <w:r>
              <w:rPr>
                <w:rFonts w:ascii="Times New Roman" w:hAnsi="Times New Roman"/>
                <w:sz w:val="24"/>
                <w:szCs w:val="24"/>
              </w:rPr>
              <w:t>сердце,лечение</w:t>
            </w:r>
            <w:proofErr w:type="gramEnd"/>
            <w:r>
              <w:rPr>
                <w:rFonts w:ascii="Times New Roman" w:hAnsi="Times New Roman"/>
                <w:sz w:val="24"/>
                <w:szCs w:val="24"/>
              </w:rPr>
              <w:t xml:space="preserve"> полиорганной </w:t>
            </w:r>
            <w:r>
              <w:rPr>
                <w:rFonts w:ascii="Times New Roman" w:hAnsi="Times New Roman"/>
                <w:sz w:val="24"/>
                <w:szCs w:val="24"/>
              </w:rPr>
              <w:t>недостаточности. Материал мембраны - кополимер этилена и винилового спирта. Размер пор мембраны - 0,01 мкм.</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6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321</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Шприц для взятия артериальной крови самотеком или аспирационным способом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Шприц для взятия артериальной крови самотеком или </w:t>
            </w:r>
            <w:r>
              <w:rPr>
                <w:rFonts w:ascii="Times New Roman" w:hAnsi="Times New Roman"/>
                <w:sz w:val="24"/>
                <w:szCs w:val="24"/>
              </w:rPr>
              <w:t xml:space="preserve">аспирационным способом. С иглой 22G (0,7мм), креплением Luer-Lok. Объем - 3мл, внутри - напыление гепарином лития, сбалансированным кальцием. Стерильная индивидуальная упаковка, в упаковке - шприц с иглой, крышка для изоляции от контакта с воздухом, кубик </w:t>
            </w:r>
            <w:r>
              <w:rPr>
                <w:rFonts w:ascii="Times New Roman" w:hAnsi="Times New Roman"/>
                <w:sz w:val="24"/>
                <w:szCs w:val="24"/>
              </w:rPr>
              <w:t>для изоляции иглы. Знаки СЕ и стерильности на упаковке и коробке, стерильность - гамма-лучи. 100 шт. в коробке. Минимальный остаточный срок годности после поставки товара не менее 80%.</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1 002</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2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322</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Шприц для инжектомата 50 мл</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Трёхкомпонентный </w:t>
            </w:r>
            <w:r>
              <w:rPr>
                <w:rFonts w:ascii="Times New Roman" w:hAnsi="Times New Roman"/>
                <w:sz w:val="24"/>
                <w:szCs w:val="24"/>
              </w:rPr>
              <w:t>шприц объёмом не менее 50 мл. Цилиндр выполнен из прозрачного полипропилена с боковой градуировкой черного цвета с шагом маркировки не более 1 мл.</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4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323</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Шприц Жане одноразовый 150 мл стерильный (без винтовой нарезки)</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Шприцы предназначены для </w:t>
            </w:r>
            <w:r>
              <w:rPr>
                <w:rFonts w:ascii="Times New Roman" w:hAnsi="Times New Roman"/>
                <w:sz w:val="24"/>
                <w:szCs w:val="24"/>
              </w:rPr>
              <w:t>отсасывания различных жидкостей из организма и промывания внутренних полостей. Шприцы по техническим характеристикам соответствуют всем требованиям. Шприцы состоят из - цилиндра, штока и поршня. На внешней стороне цилиндра нанесена шкала градуировки объема</w:t>
            </w:r>
            <w:r>
              <w:rPr>
                <w:rFonts w:ascii="Times New Roman" w:hAnsi="Times New Roman"/>
                <w:sz w:val="24"/>
                <w:szCs w:val="24"/>
              </w:rPr>
              <w:t xml:space="preserve"> 150 мл и имеет расширенную градуировку до 160 мл. Нижняя часть цилиндра снабжена присоединительным конусом для катетерной насадки. На внутренней поверхности цилиндра, в верхней части, цилиндра имеется стопорное кольцо, препятствующее случайному выпадению </w:t>
            </w:r>
            <w:r>
              <w:rPr>
                <w:rFonts w:ascii="Times New Roman" w:hAnsi="Times New Roman"/>
                <w:sz w:val="24"/>
                <w:szCs w:val="24"/>
              </w:rPr>
              <w:t xml:space="preserve">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шприцев изготовлены из следующих </w:t>
            </w:r>
            <w:r>
              <w:rPr>
                <w:rFonts w:ascii="Times New Roman" w:hAnsi="Times New Roman"/>
                <w:sz w:val="24"/>
                <w:szCs w:val="24"/>
              </w:rPr>
              <w:t>материалов: цилиндр - из полипропилена, шток - из полиэтилена низкого давления, поршень из специальной резины. На цилиндре имеется маркировка - изделие не содержит латекса. Индивидуальная потребительская упаковка герметично заварена. Шприцы стерильны, апир</w:t>
            </w:r>
            <w:r>
              <w:rPr>
                <w:rFonts w:ascii="Times New Roman" w:hAnsi="Times New Roman"/>
                <w:sz w:val="24"/>
                <w:szCs w:val="24"/>
              </w:rPr>
              <w:t>огенны, нетоксичны. Стерилизация шприцев газовая - оксидом этилена. Средний срок годности шприцев не менее 5 лет.</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7 620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324</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Шприц трехкомпонентный объемом 50 мл для шприцевых дозаторов с иглой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Шприц трехкомпонентный для шприцевых насосов 50 мл с</w:t>
            </w:r>
            <w:r>
              <w:rPr>
                <w:rFonts w:ascii="Times New Roman" w:hAnsi="Times New Roman"/>
                <w:sz w:val="24"/>
                <w:szCs w:val="24"/>
              </w:rPr>
              <w:t xml:space="preserve"> иглой (G14, длина 30 мм), с винтовой насадкой Люэр лок, легко скользящая накладка поршня с двумя уплотнительными кольцами, нестираемая четкая градуировка, минимальное расстояние между упорными планками цилиндра и плунжера 36 мм, разъем для фиксации в шпри</w:t>
            </w:r>
            <w:r>
              <w:rPr>
                <w:rFonts w:ascii="Times New Roman" w:hAnsi="Times New Roman"/>
                <w:sz w:val="24"/>
                <w:szCs w:val="24"/>
              </w:rPr>
              <w:t>цевом насосе под упорной планкой плунжера. Используемые материалы: полипропилен, изопреновая резина, не содержит латекс. Резистентность к давлению в системе не ниже 4 бар (2944 ммHg). Положение канюли - центральное. Соединение Люэр лок 6%, наружная резьба.</w:t>
            </w:r>
            <w:r>
              <w:rPr>
                <w:rFonts w:ascii="Times New Roman" w:hAnsi="Times New Roman"/>
                <w:sz w:val="24"/>
                <w:szCs w:val="24"/>
              </w:rPr>
              <w:t xml:space="preserve"> Должен быть совместим со шприцевыми дозаторами тип Перфузор.</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18 000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325</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Шприц трехкомпонентный объемом 50 мл для шприцевых дозаторов с иглой и фильтром</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Шприц трехкомпонентный для шприцевых насосов 50 мл, с винтовой насадкой Люэр лок; </w:t>
            </w:r>
            <w:r>
              <w:rPr>
                <w:rFonts w:ascii="Times New Roman" w:hAnsi="Times New Roman"/>
                <w:sz w:val="24"/>
                <w:szCs w:val="24"/>
              </w:rPr>
              <w:t>аспирационная игла 14G, длина 30 мм; фильтр тонкой очистки 15 мкм; легко скользящая накладка поршня с двумя уплотнительными кольцами; нестираемая четкая градуировка на поршне шприца; минимальное расстояние между упорными планками цилиндра и плунжера 36 мм;</w:t>
            </w:r>
            <w:r>
              <w:rPr>
                <w:rFonts w:ascii="Times New Roman" w:hAnsi="Times New Roman"/>
                <w:sz w:val="24"/>
                <w:szCs w:val="24"/>
              </w:rPr>
              <w:t xml:space="preserve"> разъем для фиксации в шприцевом насосе под упорной планкой плунжера. Резистентность к давлению в системе не ниже 4 бар (2944 ммHg). Положение канюли - центральное. Соединение Люэр лок 6%, наружная резьба. Должен быть совместим со шприцевыми дозаторами тип</w:t>
            </w:r>
            <w:r>
              <w:rPr>
                <w:rFonts w:ascii="Times New Roman" w:hAnsi="Times New Roman"/>
                <w:sz w:val="24"/>
                <w:szCs w:val="24"/>
              </w:rPr>
              <w:t xml:space="preserve"> Перфузор.</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3 200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326</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Шприц для работы под давлением, совместимый с насосом Перфузор Спейс</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Шприц трехкомпонентный для шприцевых насосов 20 мл, с винтовой насадкой Люэр лок, легко скользящая накладка поршня с двумя уплотнительными кольцами, </w:t>
            </w:r>
            <w:r>
              <w:rPr>
                <w:rFonts w:ascii="Times New Roman" w:hAnsi="Times New Roman"/>
                <w:sz w:val="24"/>
                <w:szCs w:val="24"/>
              </w:rPr>
              <w:t xml:space="preserve">абсолютно прозрачный цилиндр для контроля дозировки, </w:t>
            </w:r>
            <w:proofErr w:type="gramStart"/>
            <w:r>
              <w:rPr>
                <w:rFonts w:ascii="Times New Roman" w:hAnsi="Times New Roman"/>
                <w:sz w:val="24"/>
                <w:szCs w:val="24"/>
              </w:rPr>
              <w:t>черная  нестираемая</w:t>
            </w:r>
            <w:proofErr w:type="gramEnd"/>
            <w:r>
              <w:rPr>
                <w:rFonts w:ascii="Times New Roman" w:hAnsi="Times New Roman"/>
                <w:sz w:val="24"/>
                <w:szCs w:val="24"/>
              </w:rPr>
              <w:t xml:space="preserve"> контрастная градуировка, минимальное расстояние между упорными планками цилиндра и плунжера 12 мм. Не содержит латекс. Цветовая кодировка упаковки для быстрого определения размера. Ис</w:t>
            </w:r>
            <w:r>
              <w:rPr>
                <w:rFonts w:ascii="Times New Roman" w:hAnsi="Times New Roman"/>
                <w:sz w:val="24"/>
                <w:szCs w:val="24"/>
              </w:rPr>
              <w:t>пользуемые материалы: Полипропилен, изопреновая резина, не содержит латекс. Резистентность к давлению в системе: Не ниже 2 бар (1500 ммHg). Положение канюли: центральное.</w:t>
            </w:r>
            <w:r>
              <w:rPr>
                <w:rFonts w:ascii="Times New Roman" w:hAnsi="Times New Roman"/>
                <w:sz w:val="24"/>
                <w:szCs w:val="24"/>
              </w:rPr>
              <w:br/>
              <w:t>Соединение: Люэр лок 6%, внутренняя резьба. Совместим с насосами марки Перфузор.</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8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327</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Шприц для работы под давлением, совместимый с насосом Перфузор Спейс</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Шприц трехкомпонентный для шприцевых насосов 30 мл, с винтовой насадкой Люэр лок, легко скользящая накладка поршня с двумя уплотнительными кольцами, абсолютно прозрачный </w:t>
            </w:r>
            <w:r>
              <w:rPr>
                <w:rFonts w:ascii="Times New Roman" w:hAnsi="Times New Roman"/>
                <w:sz w:val="24"/>
                <w:szCs w:val="24"/>
              </w:rPr>
              <w:t xml:space="preserve">цилиндр для контроля дозировки, </w:t>
            </w:r>
            <w:proofErr w:type="gramStart"/>
            <w:r>
              <w:rPr>
                <w:rFonts w:ascii="Times New Roman" w:hAnsi="Times New Roman"/>
                <w:sz w:val="24"/>
                <w:szCs w:val="24"/>
              </w:rPr>
              <w:t>черная  нестираемая</w:t>
            </w:r>
            <w:proofErr w:type="gramEnd"/>
            <w:r>
              <w:rPr>
                <w:rFonts w:ascii="Times New Roman" w:hAnsi="Times New Roman"/>
                <w:sz w:val="24"/>
                <w:szCs w:val="24"/>
              </w:rPr>
              <w:t xml:space="preserve"> контрастная градуировка, минимальное расстояние между упорными планками цилиндра и плунжера 12 мм. Не содержит латекс. Цветовая кодировка упаковки для быстрого определения размера. Используемые материалы:</w:t>
            </w:r>
            <w:r>
              <w:rPr>
                <w:rFonts w:ascii="Times New Roman" w:hAnsi="Times New Roman"/>
                <w:sz w:val="24"/>
                <w:szCs w:val="24"/>
              </w:rPr>
              <w:t xml:space="preserve"> Полипропилен, изопреновая резина, не содержит латекс. Резистентность к давлению в системе: Не ниже 2 бар (1500 ммHg). Положение канюли: центральное.</w:t>
            </w:r>
            <w:r>
              <w:rPr>
                <w:rFonts w:ascii="Times New Roman" w:hAnsi="Times New Roman"/>
                <w:sz w:val="24"/>
                <w:szCs w:val="24"/>
              </w:rPr>
              <w:br/>
              <w:t>Соединение: Люэр лок 6%, внутренняя резьба. Совместим с насосами марки Перфузор.</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7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328</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Шприц</w:t>
            </w:r>
            <w:r>
              <w:rPr>
                <w:rFonts w:ascii="Times New Roman" w:hAnsi="Times New Roman"/>
                <w:sz w:val="24"/>
                <w:szCs w:val="24"/>
              </w:rPr>
              <w:t xml:space="preserve"> для работы под давлением, совместимый с насосом Перфузор Спейс</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Шприц трехкомпонентный для шприцевых насосов 50 мл, с винтовой насадкой Люэр лок, легко скользящая накладка поршня с двумя уплотнительными кольцами, нестираемая четкая градуировка, минимальное</w:t>
            </w:r>
            <w:r>
              <w:rPr>
                <w:rFonts w:ascii="Times New Roman" w:hAnsi="Times New Roman"/>
                <w:sz w:val="24"/>
                <w:szCs w:val="24"/>
              </w:rPr>
              <w:t xml:space="preserve">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изопреновая резина, не содержит латекс. Резистентность к давлению в системе 4 бар (294</w:t>
            </w:r>
            <w:r>
              <w:rPr>
                <w:rFonts w:ascii="Times New Roman" w:hAnsi="Times New Roman"/>
                <w:sz w:val="24"/>
                <w:szCs w:val="24"/>
              </w:rPr>
              <w:t>4 ммHg). Положение канюли - центральное. Соединение Люэр лок 6%, наружная резьба. Совместим со шприцевыми дозаторами тип Перфузор (согласно инструкции производителя).</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16 000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10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lastRenderedPageBreak/>
              <w:t>329</w:t>
            </w:r>
          </w:p>
        </w:tc>
        <w:tc>
          <w:tcPr>
            <w:tcW w:w="148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Электрод для ЭКГ, диаметр 50 мм, одноразовый</w:t>
            </w:r>
          </w:p>
        </w:tc>
        <w:tc>
          <w:tcPr>
            <w:tcW w:w="1943"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 xml:space="preserve">Размер 50±2 мм в </w:t>
            </w:r>
            <w:r>
              <w:rPr>
                <w:rFonts w:ascii="Times New Roman" w:hAnsi="Times New Roman"/>
                <w:sz w:val="24"/>
                <w:szCs w:val="24"/>
              </w:rPr>
              <w:t>диаметре. Площадь соприкосновения электрода на коже 48±0,5 мм. Фиксирующая площадь электрода 1960-1970 мм2. Площадь геля 280-290 мм2. Площадь сенсора 75-79 мм2. Встречный импеданс 110 Ом. Фоновая разность потенциалов электродов 5,3 мВ. Восстановление элект</w:t>
            </w:r>
            <w:r>
              <w:rPr>
                <w:rFonts w:ascii="Times New Roman" w:hAnsi="Times New Roman"/>
                <w:sz w:val="24"/>
                <w:szCs w:val="24"/>
              </w:rPr>
              <w:t xml:space="preserve">ропроводных свойств электрода менее 3,9 мВ. Устойчивость при длительном пропускании малых </w:t>
            </w:r>
            <w:proofErr w:type="gramStart"/>
            <w:r>
              <w:rPr>
                <w:rFonts w:ascii="Times New Roman" w:hAnsi="Times New Roman"/>
                <w:sz w:val="24"/>
                <w:szCs w:val="24"/>
              </w:rPr>
              <w:t>токов  3</w:t>
            </w:r>
            <w:proofErr w:type="gramEnd"/>
            <w:r>
              <w:rPr>
                <w:rFonts w:ascii="Times New Roman" w:hAnsi="Times New Roman"/>
                <w:sz w:val="24"/>
                <w:szCs w:val="24"/>
              </w:rPr>
              <w:t>,1 мВ. Эффективность снятия сигнала при внутренних паразитарных шумах до 23 мВ. Сверхсильная клеевая основа – двухцветная полиэтиленовая пена медицинского наз</w:t>
            </w:r>
            <w:r>
              <w:rPr>
                <w:rFonts w:ascii="Times New Roman" w:hAnsi="Times New Roman"/>
                <w:sz w:val="24"/>
                <w:szCs w:val="24"/>
              </w:rPr>
              <w:t>начения с изображениями логотипа компании. Отшелушивающая терка. Проницаемость основы для воздуха – воздухонепроницаемая. Коннектор – графитовый, рентгенонегативный. Датчик Ag/AgCl. Электропроводный слой - влажный гель. Поднимающийся козырек электрода. Эфф</w:t>
            </w:r>
            <w:r>
              <w:rPr>
                <w:rFonts w:ascii="Times New Roman" w:hAnsi="Times New Roman"/>
                <w:sz w:val="24"/>
                <w:szCs w:val="24"/>
              </w:rPr>
              <w:t>ективное время функционирования не менее 24 часов.</w:t>
            </w:r>
          </w:p>
        </w:tc>
        <w:tc>
          <w:tcPr>
            <w:tcW w:w="656"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865C45" w:rsidRDefault="00DB6254">
            <w:pPr>
              <w:jc w:val="center"/>
              <w:rPr>
                <w:rFonts w:ascii="Times New Roman" w:hAnsi="Times New Roman"/>
                <w:sz w:val="24"/>
                <w:szCs w:val="24"/>
              </w:rPr>
            </w:pPr>
            <w:r>
              <w:rPr>
                <w:rFonts w:ascii="Times New Roman" w:hAnsi="Times New Roman"/>
                <w:sz w:val="24"/>
                <w:szCs w:val="24"/>
              </w:rPr>
              <w:t>87 750</w:t>
            </w:r>
          </w:p>
        </w:tc>
        <w:tc>
          <w:tcPr>
            <w:tcW w:w="853"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865C45" w:rsidRDefault="00865C45">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865C45" w:rsidRDefault="00865C45">
            <w:pPr>
              <w:rPr>
                <w:szCs w:val="16"/>
              </w:rPr>
            </w:pPr>
          </w:p>
        </w:tc>
      </w:tr>
      <w:tr w:rsidR="00865C45">
        <w:tblPrEx>
          <w:tblCellMar>
            <w:top w:w="0" w:type="dxa"/>
            <w:bottom w:w="0" w:type="dxa"/>
          </w:tblCellMar>
        </w:tblPrEx>
        <w:trPr>
          <w:trHeight w:hRule="exact" w:val="375"/>
        </w:trPr>
        <w:tc>
          <w:tcPr>
            <w:tcW w:w="551" w:type="dxa"/>
            <w:shd w:val="clear" w:color="auto" w:fill="auto"/>
            <w:vAlign w:val="bottom"/>
          </w:tcPr>
          <w:p w:rsidR="00865C45" w:rsidRDefault="00865C45">
            <w:pPr>
              <w:rPr>
                <w:szCs w:val="16"/>
              </w:rPr>
            </w:pPr>
          </w:p>
        </w:tc>
        <w:tc>
          <w:tcPr>
            <w:tcW w:w="1483" w:type="dxa"/>
            <w:shd w:val="clear" w:color="auto" w:fill="auto"/>
            <w:vAlign w:val="bottom"/>
          </w:tcPr>
          <w:p w:rsidR="00865C45" w:rsidRDefault="00865C45">
            <w:pPr>
              <w:rPr>
                <w:szCs w:val="16"/>
              </w:rPr>
            </w:pPr>
          </w:p>
        </w:tc>
        <w:tc>
          <w:tcPr>
            <w:tcW w:w="1943" w:type="dxa"/>
            <w:shd w:val="clear" w:color="auto" w:fill="auto"/>
            <w:vAlign w:val="bottom"/>
          </w:tcPr>
          <w:p w:rsidR="00865C45" w:rsidRDefault="00865C45">
            <w:pPr>
              <w:rPr>
                <w:szCs w:val="16"/>
              </w:rPr>
            </w:pPr>
          </w:p>
        </w:tc>
        <w:tc>
          <w:tcPr>
            <w:tcW w:w="656" w:type="dxa"/>
            <w:shd w:val="clear" w:color="auto" w:fill="auto"/>
            <w:vAlign w:val="bottom"/>
          </w:tcPr>
          <w:p w:rsidR="00865C45" w:rsidRDefault="00865C45">
            <w:pPr>
              <w:rPr>
                <w:szCs w:val="16"/>
              </w:rPr>
            </w:pPr>
          </w:p>
        </w:tc>
        <w:tc>
          <w:tcPr>
            <w:tcW w:w="748" w:type="dxa"/>
            <w:shd w:val="clear" w:color="auto" w:fill="auto"/>
            <w:vAlign w:val="bottom"/>
          </w:tcPr>
          <w:p w:rsidR="00865C45" w:rsidRDefault="00865C45">
            <w:pPr>
              <w:rPr>
                <w:szCs w:val="16"/>
              </w:rPr>
            </w:pPr>
          </w:p>
        </w:tc>
        <w:tc>
          <w:tcPr>
            <w:tcW w:w="853" w:type="dxa"/>
            <w:shd w:val="clear" w:color="auto" w:fill="auto"/>
            <w:vAlign w:val="bottom"/>
          </w:tcPr>
          <w:p w:rsidR="00865C45" w:rsidRDefault="00865C45">
            <w:pPr>
              <w:rPr>
                <w:szCs w:val="16"/>
              </w:rPr>
            </w:pPr>
          </w:p>
        </w:tc>
        <w:tc>
          <w:tcPr>
            <w:tcW w:w="1221" w:type="dxa"/>
            <w:shd w:val="clear" w:color="auto" w:fill="auto"/>
            <w:vAlign w:val="bottom"/>
          </w:tcPr>
          <w:p w:rsidR="00865C45" w:rsidRDefault="00865C45">
            <w:pPr>
              <w:rPr>
                <w:szCs w:val="16"/>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75"/>
        </w:trPr>
        <w:tc>
          <w:tcPr>
            <w:tcW w:w="10710" w:type="dxa"/>
            <w:gridSpan w:val="10"/>
            <w:shd w:val="clear" w:color="auto" w:fill="auto"/>
            <w:vAlign w:val="bottom"/>
          </w:tcPr>
          <w:p w:rsidR="00865C45" w:rsidRDefault="00DB6254">
            <w:pPr>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31.12.2023, по заявкам заказчика..</w:t>
            </w:r>
          </w:p>
        </w:tc>
      </w:tr>
      <w:tr w:rsidR="00865C45">
        <w:tblPrEx>
          <w:tblCellMar>
            <w:top w:w="0" w:type="dxa"/>
            <w:bottom w:w="0" w:type="dxa"/>
          </w:tblCellMar>
        </w:tblPrEx>
        <w:trPr>
          <w:trHeight w:hRule="exact" w:val="120"/>
        </w:trPr>
        <w:tc>
          <w:tcPr>
            <w:tcW w:w="551" w:type="dxa"/>
            <w:shd w:val="clear" w:color="auto" w:fill="auto"/>
            <w:vAlign w:val="bottom"/>
          </w:tcPr>
          <w:p w:rsidR="00865C45" w:rsidRDefault="00865C45">
            <w:pPr>
              <w:rPr>
                <w:szCs w:val="16"/>
              </w:rPr>
            </w:pPr>
          </w:p>
        </w:tc>
        <w:tc>
          <w:tcPr>
            <w:tcW w:w="1483" w:type="dxa"/>
            <w:shd w:val="clear" w:color="auto" w:fill="auto"/>
            <w:vAlign w:val="bottom"/>
          </w:tcPr>
          <w:p w:rsidR="00865C45" w:rsidRDefault="00865C45">
            <w:pPr>
              <w:rPr>
                <w:szCs w:val="16"/>
              </w:rPr>
            </w:pPr>
          </w:p>
        </w:tc>
        <w:tc>
          <w:tcPr>
            <w:tcW w:w="1943" w:type="dxa"/>
            <w:shd w:val="clear" w:color="auto" w:fill="auto"/>
            <w:vAlign w:val="bottom"/>
          </w:tcPr>
          <w:p w:rsidR="00865C45" w:rsidRDefault="00865C45">
            <w:pPr>
              <w:rPr>
                <w:szCs w:val="16"/>
              </w:rPr>
            </w:pPr>
          </w:p>
        </w:tc>
        <w:tc>
          <w:tcPr>
            <w:tcW w:w="656" w:type="dxa"/>
            <w:shd w:val="clear" w:color="auto" w:fill="auto"/>
            <w:vAlign w:val="bottom"/>
          </w:tcPr>
          <w:p w:rsidR="00865C45" w:rsidRDefault="00865C45">
            <w:pPr>
              <w:rPr>
                <w:szCs w:val="16"/>
              </w:rPr>
            </w:pPr>
          </w:p>
        </w:tc>
        <w:tc>
          <w:tcPr>
            <w:tcW w:w="748" w:type="dxa"/>
            <w:shd w:val="clear" w:color="auto" w:fill="auto"/>
            <w:vAlign w:val="bottom"/>
          </w:tcPr>
          <w:p w:rsidR="00865C45" w:rsidRDefault="00865C45">
            <w:pPr>
              <w:rPr>
                <w:szCs w:val="16"/>
              </w:rPr>
            </w:pPr>
          </w:p>
        </w:tc>
        <w:tc>
          <w:tcPr>
            <w:tcW w:w="853" w:type="dxa"/>
            <w:shd w:val="clear" w:color="auto" w:fill="auto"/>
            <w:vAlign w:val="bottom"/>
          </w:tcPr>
          <w:p w:rsidR="00865C45" w:rsidRDefault="00865C45">
            <w:pPr>
              <w:rPr>
                <w:szCs w:val="16"/>
              </w:rPr>
            </w:pPr>
          </w:p>
        </w:tc>
        <w:tc>
          <w:tcPr>
            <w:tcW w:w="1221" w:type="dxa"/>
            <w:shd w:val="clear" w:color="auto" w:fill="auto"/>
            <w:vAlign w:val="bottom"/>
          </w:tcPr>
          <w:p w:rsidR="00865C45" w:rsidRDefault="00865C45">
            <w:pPr>
              <w:rPr>
                <w:szCs w:val="16"/>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75"/>
        </w:trPr>
        <w:tc>
          <w:tcPr>
            <w:tcW w:w="10710" w:type="dxa"/>
            <w:gridSpan w:val="10"/>
            <w:shd w:val="clear" w:color="auto" w:fill="auto"/>
            <w:vAlign w:val="bottom"/>
          </w:tcPr>
          <w:p w:rsidR="00865C45" w:rsidRDefault="00DB6254">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865C45">
        <w:tblPrEx>
          <w:tblCellMar>
            <w:top w:w="0" w:type="dxa"/>
            <w:bottom w:w="0" w:type="dxa"/>
          </w:tblCellMar>
        </w:tblPrEx>
        <w:trPr>
          <w:trHeight w:hRule="exact" w:val="120"/>
        </w:trPr>
        <w:tc>
          <w:tcPr>
            <w:tcW w:w="551" w:type="dxa"/>
            <w:shd w:val="clear" w:color="auto" w:fill="auto"/>
            <w:vAlign w:val="bottom"/>
          </w:tcPr>
          <w:p w:rsidR="00865C45" w:rsidRDefault="00865C45">
            <w:pPr>
              <w:rPr>
                <w:rFonts w:ascii="Times New Roman" w:hAnsi="Times New Roman"/>
                <w:sz w:val="28"/>
                <w:szCs w:val="28"/>
              </w:rPr>
            </w:pPr>
          </w:p>
        </w:tc>
        <w:tc>
          <w:tcPr>
            <w:tcW w:w="1483" w:type="dxa"/>
            <w:shd w:val="clear" w:color="auto" w:fill="auto"/>
            <w:vAlign w:val="bottom"/>
          </w:tcPr>
          <w:p w:rsidR="00865C45" w:rsidRDefault="00865C45">
            <w:pPr>
              <w:rPr>
                <w:rFonts w:ascii="Times New Roman" w:hAnsi="Times New Roman"/>
                <w:sz w:val="28"/>
                <w:szCs w:val="28"/>
              </w:rPr>
            </w:pPr>
          </w:p>
        </w:tc>
        <w:tc>
          <w:tcPr>
            <w:tcW w:w="1943" w:type="dxa"/>
            <w:shd w:val="clear" w:color="auto" w:fill="auto"/>
            <w:vAlign w:val="bottom"/>
          </w:tcPr>
          <w:p w:rsidR="00865C45" w:rsidRDefault="00865C45">
            <w:pPr>
              <w:rPr>
                <w:rFonts w:ascii="Times New Roman" w:hAnsi="Times New Roman"/>
                <w:sz w:val="28"/>
                <w:szCs w:val="28"/>
              </w:rPr>
            </w:pPr>
          </w:p>
        </w:tc>
        <w:tc>
          <w:tcPr>
            <w:tcW w:w="656" w:type="dxa"/>
            <w:shd w:val="clear" w:color="auto" w:fill="auto"/>
            <w:vAlign w:val="bottom"/>
          </w:tcPr>
          <w:p w:rsidR="00865C45" w:rsidRDefault="00865C45">
            <w:pPr>
              <w:rPr>
                <w:rFonts w:ascii="Times New Roman" w:hAnsi="Times New Roman"/>
                <w:sz w:val="28"/>
                <w:szCs w:val="28"/>
              </w:rPr>
            </w:pPr>
          </w:p>
        </w:tc>
        <w:tc>
          <w:tcPr>
            <w:tcW w:w="748" w:type="dxa"/>
            <w:shd w:val="clear" w:color="auto" w:fill="auto"/>
            <w:vAlign w:val="bottom"/>
          </w:tcPr>
          <w:p w:rsidR="00865C45" w:rsidRDefault="00865C45">
            <w:pPr>
              <w:rPr>
                <w:rFonts w:ascii="Times New Roman" w:hAnsi="Times New Roman"/>
                <w:sz w:val="28"/>
                <w:szCs w:val="28"/>
              </w:rPr>
            </w:pPr>
          </w:p>
        </w:tc>
        <w:tc>
          <w:tcPr>
            <w:tcW w:w="853" w:type="dxa"/>
            <w:shd w:val="clear" w:color="auto" w:fill="auto"/>
            <w:vAlign w:val="bottom"/>
          </w:tcPr>
          <w:p w:rsidR="00865C45" w:rsidRDefault="00865C45">
            <w:pPr>
              <w:rPr>
                <w:rFonts w:ascii="Times New Roman" w:hAnsi="Times New Roman"/>
                <w:sz w:val="28"/>
                <w:szCs w:val="28"/>
              </w:rPr>
            </w:pPr>
          </w:p>
        </w:tc>
        <w:tc>
          <w:tcPr>
            <w:tcW w:w="1221" w:type="dxa"/>
            <w:shd w:val="clear" w:color="auto" w:fill="auto"/>
            <w:vAlign w:val="bottom"/>
          </w:tcPr>
          <w:p w:rsidR="00865C45" w:rsidRDefault="00865C45">
            <w:pPr>
              <w:rPr>
                <w:rFonts w:ascii="Times New Roman" w:hAnsi="Times New Roman"/>
                <w:sz w:val="28"/>
                <w:szCs w:val="28"/>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705"/>
        </w:trPr>
        <w:tc>
          <w:tcPr>
            <w:tcW w:w="10710" w:type="dxa"/>
            <w:gridSpan w:val="10"/>
            <w:shd w:val="clear" w:color="auto" w:fill="auto"/>
            <w:vAlign w:val="bottom"/>
          </w:tcPr>
          <w:p w:rsidR="00865C45" w:rsidRDefault="00DB6254">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865C45">
        <w:tblPrEx>
          <w:tblCellMar>
            <w:top w:w="0" w:type="dxa"/>
            <w:bottom w:w="0" w:type="dxa"/>
          </w:tblCellMar>
        </w:tblPrEx>
        <w:trPr>
          <w:trHeight w:hRule="exact" w:val="165"/>
        </w:trPr>
        <w:tc>
          <w:tcPr>
            <w:tcW w:w="551" w:type="dxa"/>
            <w:shd w:val="clear" w:color="auto" w:fill="auto"/>
            <w:vAlign w:val="bottom"/>
          </w:tcPr>
          <w:p w:rsidR="00865C45" w:rsidRDefault="00865C45">
            <w:pPr>
              <w:rPr>
                <w:szCs w:val="16"/>
              </w:rPr>
            </w:pPr>
          </w:p>
        </w:tc>
        <w:tc>
          <w:tcPr>
            <w:tcW w:w="1483" w:type="dxa"/>
            <w:shd w:val="clear" w:color="auto" w:fill="auto"/>
            <w:vAlign w:val="bottom"/>
          </w:tcPr>
          <w:p w:rsidR="00865C45" w:rsidRDefault="00865C45">
            <w:pPr>
              <w:rPr>
                <w:szCs w:val="16"/>
              </w:rPr>
            </w:pPr>
          </w:p>
        </w:tc>
        <w:tc>
          <w:tcPr>
            <w:tcW w:w="1943" w:type="dxa"/>
            <w:shd w:val="clear" w:color="auto" w:fill="auto"/>
            <w:vAlign w:val="bottom"/>
          </w:tcPr>
          <w:p w:rsidR="00865C45" w:rsidRDefault="00865C45">
            <w:pPr>
              <w:rPr>
                <w:szCs w:val="16"/>
              </w:rPr>
            </w:pPr>
          </w:p>
        </w:tc>
        <w:tc>
          <w:tcPr>
            <w:tcW w:w="656" w:type="dxa"/>
            <w:shd w:val="clear" w:color="auto" w:fill="auto"/>
            <w:vAlign w:val="bottom"/>
          </w:tcPr>
          <w:p w:rsidR="00865C45" w:rsidRDefault="00865C45">
            <w:pPr>
              <w:rPr>
                <w:szCs w:val="16"/>
              </w:rPr>
            </w:pPr>
          </w:p>
        </w:tc>
        <w:tc>
          <w:tcPr>
            <w:tcW w:w="748" w:type="dxa"/>
            <w:shd w:val="clear" w:color="auto" w:fill="auto"/>
            <w:vAlign w:val="bottom"/>
          </w:tcPr>
          <w:p w:rsidR="00865C45" w:rsidRDefault="00865C45">
            <w:pPr>
              <w:rPr>
                <w:szCs w:val="16"/>
              </w:rPr>
            </w:pPr>
          </w:p>
        </w:tc>
        <w:tc>
          <w:tcPr>
            <w:tcW w:w="853" w:type="dxa"/>
            <w:shd w:val="clear" w:color="auto" w:fill="auto"/>
            <w:vAlign w:val="bottom"/>
          </w:tcPr>
          <w:p w:rsidR="00865C45" w:rsidRDefault="00865C45">
            <w:pPr>
              <w:rPr>
                <w:szCs w:val="16"/>
              </w:rPr>
            </w:pPr>
          </w:p>
        </w:tc>
        <w:tc>
          <w:tcPr>
            <w:tcW w:w="1221" w:type="dxa"/>
            <w:shd w:val="clear" w:color="auto" w:fill="auto"/>
            <w:vAlign w:val="bottom"/>
          </w:tcPr>
          <w:p w:rsidR="00865C45" w:rsidRDefault="00865C45">
            <w:pPr>
              <w:rPr>
                <w:szCs w:val="16"/>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75"/>
        </w:trPr>
        <w:tc>
          <w:tcPr>
            <w:tcW w:w="10710" w:type="dxa"/>
            <w:gridSpan w:val="10"/>
            <w:shd w:val="clear" w:color="auto" w:fill="auto"/>
            <w:vAlign w:val="bottom"/>
          </w:tcPr>
          <w:p w:rsidR="00865C45" w:rsidRDefault="00DB6254" w:rsidP="00DB6254">
            <w:pPr>
              <w:rPr>
                <w:rFonts w:ascii="Times New Roman" w:hAnsi="Times New Roman"/>
                <w:sz w:val="28"/>
                <w:szCs w:val="28"/>
              </w:rPr>
            </w:pPr>
            <w:r>
              <w:rPr>
                <w:rFonts w:ascii="Times New Roman" w:hAnsi="Times New Roman"/>
                <w:sz w:val="28"/>
                <w:szCs w:val="28"/>
              </w:rPr>
              <w:t xml:space="preserve">       Предложения принимаются в срок до 03.08</w:t>
            </w:r>
            <w:bookmarkStart w:id="0" w:name="_GoBack"/>
            <w:bookmarkEnd w:id="0"/>
            <w:r>
              <w:rPr>
                <w:rFonts w:ascii="Times New Roman" w:hAnsi="Times New Roman"/>
                <w:sz w:val="28"/>
                <w:szCs w:val="28"/>
              </w:rPr>
              <w:t xml:space="preserve">.2022 17:00:00 по местному времени. </w:t>
            </w:r>
          </w:p>
        </w:tc>
      </w:tr>
      <w:tr w:rsidR="00865C45">
        <w:tblPrEx>
          <w:tblCellMar>
            <w:top w:w="0" w:type="dxa"/>
            <w:bottom w:w="0" w:type="dxa"/>
          </w:tblCellMar>
        </w:tblPrEx>
        <w:trPr>
          <w:trHeight w:hRule="exact" w:val="225"/>
        </w:trPr>
        <w:tc>
          <w:tcPr>
            <w:tcW w:w="551" w:type="dxa"/>
            <w:shd w:val="clear" w:color="auto" w:fill="auto"/>
            <w:vAlign w:val="bottom"/>
          </w:tcPr>
          <w:p w:rsidR="00865C45" w:rsidRDefault="00865C45">
            <w:pPr>
              <w:rPr>
                <w:szCs w:val="16"/>
              </w:rPr>
            </w:pPr>
          </w:p>
        </w:tc>
        <w:tc>
          <w:tcPr>
            <w:tcW w:w="1483" w:type="dxa"/>
            <w:shd w:val="clear" w:color="auto" w:fill="auto"/>
            <w:vAlign w:val="bottom"/>
          </w:tcPr>
          <w:p w:rsidR="00865C45" w:rsidRDefault="00865C45">
            <w:pPr>
              <w:rPr>
                <w:szCs w:val="16"/>
              </w:rPr>
            </w:pPr>
          </w:p>
        </w:tc>
        <w:tc>
          <w:tcPr>
            <w:tcW w:w="1943" w:type="dxa"/>
            <w:shd w:val="clear" w:color="auto" w:fill="auto"/>
            <w:vAlign w:val="bottom"/>
          </w:tcPr>
          <w:p w:rsidR="00865C45" w:rsidRDefault="00865C45">
            <w:pPr>
              <w:rPr>
                <w:szCs w:val="16"/>
              </w:rPr>
            </w:pPr>
          </w:p>
        </w:tc>
        <w:tc>
          <w:tcPr>
            <w:tcW w:w="656" w:type="dxa"/>
            <w:shd w:val="clear" w:color="auto" w:fill="auto"/>
            <w:vAlign w:val="bottom"/>
          </w:tcPr>
          <w:p w:rsidR="00865C45" w:rsidRDefault="00865C45">
            <w:pPr>
              <w:rPr>
                <w:szCs w:val="16"/>
              </w:rPr>
            </w:pPr>
          </w:p>
        </w:tc>
        <w:tc>
          <w:tcPr>
            <w:tcW w:w="748" w:type="dxa"/>
            <w:shd w:val="clear" w:color="auto" w:fill="auto"/>
            <w:vAlign w:val="bottom"/>
          </w:tcPr>
          <w:p w:rsidR="00865C45" w:rsidRDefault="00865C45">
            <w:pPr>
              <w:rPr>
                <w:szCs w:val="16"/>
              </w:rPr>
            </w:pPr>
          </w:p>
        </w:tc>
        <w:tc>
          <w:tcPr>
            <w:tcW w:w="853" w:type="dxa"/>
            <w:shd w:val="clear" w:color="auto" w:fill="auto"/>
            <w:vAlign w:val="bottom"/>
          </w:tcPr>
          <w:p w:rsidR="00865C45" w:rsidRDefault="00865C45">
            <w:pPr>
              <w:rPr>
                <w:szCs w:val="16"/>
              </w:rPr>
            </w:pPr>
          </w:p>
        </w:tc>
        <w:tc>
          <w:tcPr>
            <w:tcW w:w="1221" w:type="dxa"/>
            <w:shd w:val="clear" w:color="auto" w:fill="auto"/>
            <w:vAlign w:val="bottom"/>
          </w:tcPr>
          <w:p w:rsidR="00865C45" w:rsidRDefault="00865C45">
            <w:pPr>
              <w:rPr>
                <w:szCs w:val="16"/>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75"/>
        </w:trPr>
        <w:tc>
          <w:tcPr>
            <w:tcW w:w="10710" w:type="dxa"/>
            <w:gridSpan w:val="10"/>
            <w:shd w:val="clear" w:color="auto" w:fill="auto"/>
            <w:vAlign w:val="bottom"/>
          </w:tcPr>
          <w:p w:rsidR="00865C45" w:rsidRDefault="00DB6254">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865C45">
        <w:tblPrEx>
          <w:tblCellMar>
            <w:top w:w="0" w:type="dxa"/>
            <w:bottom w:w="0" w:type="dxa"/>
          </w:tblCellMar>
        </w:tblPrEx>
        <w:trPr>
          <w:trHeight w:hRule="exact" w:val="225"/>
        </w:trPr>
        <w:tc>
          <w:tcPr>
            <w:tcW w:w="551" w:type="dxa"/>
            <w:shd w:val="clear" w:color="auto" w:fill="auto"/>
            <w:vAlign w:val="bottom"/>
          </w:tcPr>
          <w:p w:rsidR="00865C45" w:rsidRDefault="00865C45">
            <w:pPr>
              <w:rPr>
                <w:szCs w:val="16"/>
              </w:rPr>
            </w:pPr>
          </w:p>
        </w:tc>
        <w:tc>
          <w:tcPr>
            <w:tcW w:w="1483" w:type="dxa"/>
            <w:shd w:val="clear" w:color="auto" w:fill="auto"/>
            <w:vAlign w:val="bottom"/>
          </w:tcPr>
          <w:p w:rsidR="00865C45" w:rsidRDefault="00865C45">
            <w:pPr>
              <w:rPr>
                <w:szCs w:val="16"/>
              </w:rPr>
            </w:pPr>
          </w:p>
        </w:tc>
        <w:tc>
          <w:tcPr>
            <w:tcW w:w="1943" w:type="dxa"/>
            <w:shd w:val="clear" w:color="auto" w:fill="auto"/>
            <w:vAlign w:val="bottom"/>
          </w:tcPr>
          <w:p w:rsidR="00865C45" w:rsidRDefault="00865C45">
            <w:pPr>
              <w:rPr>
                <w:szCs w:val="16"/>
              </w:rPr>
            </w:pPr>
          </w:p>
        </w:tc>
        <w:tc>
          <w:tcPr>
            <w:tcW w:w="656" w:type="dxa"/>
            <w:shd w:val="clear" w:color="auto" w:fill="auto"/>
            <w:vAlign w:val="bottom"/>
          </w:tcPr>
          <w:p w:rsidR="00865C45" w:rsidRDefault="00865C45">
            <w:pPr>
              <w:rPr>
                <w:szCs w:val="16"/>
              </w:rPr>
            </w:pPr>
          </w:p>
        </w:tc>
        <w:tc>
          <w:tcPr>
            <w:tcW w:w="748" w:type="dxa"/>
            <w:shd w:val="clear" w:color="auto" w:fill="auto"/>
            <w:vAlign w:val="bottom"/>
          </w:tcPr>
          <w:p w:rsidR="00865C45" w:rsidRDefault="00865C45">
            <w:pPr>
              <w:rPr>
                <w:szCs w:val="16"/>
              </w:rPr>
            </w:pPr>
          </w:p>
        </w:tc>
        <w:tc>
          <w:tcPr>
            <w:tcW w:w="853" w:type="dxa"/>
            <w:shd w:val="clear" w:color="auto" w:fill="auto"/>
            <w:vAlign w:val="bottom"/>
          </w:tcPr>
          <w:p w:rsidR="00865C45" w:rsidRDefault="00865C45">
            <w:pPr>
              <w:rPr>
                <w:szCs w:val="16"/>
              </w:rPr>
            </w:pPr>
          </w:p>
        </w:tc>
        <w:tc>
          <w:tcPr>
            <w:tcW w:w="1221" w:type="dxa"/>
            <w:shd w:val="clear" w:color="auto" w:fill="auto"/>
            <w:vAlign w:val="bottom"/>
          </w:tcPr>
          <w:p w:rsidR="00865C45" w:rsidRDefault="00865C45">
            <w:pPr>
              <w:rPr>
                <w:szCs w:val="16"/>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225"/>
        </w:trPr>
        <w:tc>
          <w:tcPr>
            <w:tcW w:w="551" w:type="dxa"/>
            <w:shd w:val="clear" w:color="auto" w:fill="auto"/>
            <w:vAlign w:val="bottom"/>
          </w:tcPr>
          <w:p w:rsidR="00865C45" w:rsidRDefault="00865C45">
            <w:pPr>
              <w:rPr>
                <w:szCs w:val="16"/>
              </w:rPr>
            </w:pPr>
          </w:p>
        </w:tc>
        <w:tc>
          <w:tcPr>
            <w:tcW w:w="1483" w:type="dxa"/>
            <w:shd w:val="clear" w:color="auto" w:fill="auto"/>
            <w:vAlign w:val="bottom"/>
          </w:tcPr>
          <w:p w:rsidR="00865C45" w:rsidRDefault="00865C45">
            <w:pPr>
              <w:rPr>
                <w:szCs w:val="16"/>
              </w:rPr>
            </w:pPr>
          </w:p>
        </w:tc>
        <w:tc>
          <w:tcPr>
            <w:tcW w:w="1943" w:type="dxa"/>
            <w:shd w:val="clear" w:color="auto" w:fill="auto"/>
            <w:vAlign w:val="bottom"/>
          </w:tcPr>
          <w:p w:rsidR="00865C45" w:rsidRDefault="00865C45">
            <w:pPr>
              <w:rPr>
                <w:szCs w:val="16"/>
              </w:rPr>
            </w:pPr>
          </w:p>
        </w:tc>
        <w:tc>
          <w:tcPr>
            <w:tcW w:w="656" w:type="dxa"/>
            <w:shd w:val="clear" w:color="auto" w:fill="auto"/>
            <w:vAlign w:val="bottom"/>
          </w:tcPr>
          <w:p w:rsidR="00865C45" w:rsidRDefault="00865C45">
            <w:pPr>
              <w:rPr>
                <w:szCs w:val="16"/>
              </w:rPr>
            </w:pPr>
          </w:p>
        </w:tc>
        <w:tc>
          <w:tcPr>
            <w:tcW w:w="748" w:type="dxa"/>
            <w:shd w:val="clear" w:color="auto" w:fill="auto"/>
            <w:vAlign w:val="bottom"/>
          </w:tcPr>
          <w:p w:rsidR="00865C45" w:rsidRDefault="00865C45">
            <w:pPr>
              <w:rPr>
                <w:szCs w:val="16"/>
              </w:rPr>
            </w:pPr>
          </w:p>
        </w:tc>
        <w:tc>
          <w:tcPr>
            <w:tcW w:w="853" w:type="dxa"/>
            <w:shd w:val="clear" w:color="auto" w:fill="auto"/>
            <w:vAlign w:val="bottom"/>
          </w:tcPr>
          <w:p w:rsidR="00865C45" w:rsidRDefault="00865C45">
            <w:pPr>
              <w:rPr>
                <w:szCs w:val="16"/>
              </w:rPr>
            </w:pPr>
          </w:p>
        </w:tc>
        <w:tc>
          <w:tcPr>
            <w:tcW w:w="1221" w:type="dxa"/>
            <w:shd w:val="clear" w:color="auto" w:fill="auto"/>
            <w:vAlign w:val="bottom"/>
          </w:tcPr>
          <w:p w:rsidR="00865C45" w:rsidRDefault="00865C45">
            <w:pPr>
              <w:rPr>
                <w:szCs w:val="16"/>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225"/>
        </w:trPr>
        <w:tc>
          <w:tcPr>
            <w:tcW w:w="551" w:type="dxa"/>
            <w:shd w:val="clear" w:color="auto" w:fill="auto"/>
            <w:vAlign w:val="bottom"/>
          </w:tcPr>
          <w:p w:rsidR="00865C45" w:rsidRDefault="00865C45">
            <w:pPr>
              <w:rPr>
                <w:szCs w:val="16"/>
              </w:rPr>
            </w:pPr>
          </w:p>
        </w:tc>
        <w:tc>
          <w:tcPr>
            <w:tcW w:w="1483" w:type="dxa"/>
            <w:shd w:val="clear" w:color="auto" w:fill="auto"/>
            <w:vAlign w:val="bottom"/>
          </w:tcPr>
          <w:p w:rsidR="00865C45" w:rsidRDefault="00865C45">
            <w:pPr>
              <w:rPr>
                <w:szCs w:val="16"/>
              </w:rPr>
            </w:pPr>
          </w:p>
        </w:tc>
        <w:tc>
          <w:tcPr>
            <w:tcW w:w="1943" w:type="dxa"/>
            <w:shd w:val="clear" w:color="auto" w:fill="auto"/>
            <w:vAlign w:val="bottom"/>
          </w:tcPr>
          <w:p w:rsidR="00865C45" w:rsidRDefault="00865C45">
            <w:pPr>
              <w:rPr>
                <w:szCs w:val="16"/>
              </w:rPr>
            </w:pPr>
          </w:p>
        </w:tc>
        <w:tc>
          <w:tcPr>
            <w:tcW w:w="656" w:type="dxa"/>
            <w:shd w:val="clear" w:color="auto" w:fill="auto"/>
            <w:vAlign w:val="bottom"/>
          </w:tcPr>
          <w:p w:rsidR="00865C45" w:rsidRDefault="00865C45">
            <w:pPr>
              <w:rPr>
                <w:szCs w:val="16"/>
              </w:rPr>
            </w:pPr>
          </w:p>
        </w:tc>
        <w:tc>
          <w:tcPr>
            <w:tcW w:w="748" w:type="dxa"/>
            <w:shd w:val="clear" w:color="auto" w:fill="auto"/>
            <w:vAlign w:val="bottom"/>
          </w:tcPr>
          <w:p w:rsidR="00865C45" w:rsidRDefault="00865C45">
            <w:pPr>
              <w:rPr>
                <w:szCs w:val="16"/>
              </w:rPr>
            </w:pPr>
          </w:p>
        </w:tc>
        <w:tc>
          <w:tcPr>
            <w:tcW w:w="853" w:type="dxa"/>
            <w:shd w:val="clear" w:color="auto" w:fill="auto"/>
            <w:vAlign w:val="bottom"/>
          </w:tcPr>
          <w:p w:rsidR="00865C45" w:rsidRDefault="00865C45">
            <w:pPr>
              <w:rPr>
                <w:szCs w:val="16"/>
              </w:rPr>
            </w:pPr>
          </w:p>
        </w:tc>
        <w:tc>
          <w:tcPr>
            <w:tcW w:w="1221" w:type="dxa"/>
            <w:shd w:val="clear" w:color="auto" w:fill="auto"/>
            <w:vAlign w:val="bottom"/>
          </w:tcPr>
          <w:p w:rsidR="00865C45" w:rsidRDefault="00865C45">
            <w:pPr>
              <w:rPr>
                <w:szCs w:val="16"/>
              </w:rPr>
            </w:pPr>
          </w:p>
        </w:tc>
        <w:tc>
          <w:tcPr>
            <w:tcW w:w="1168" w:type="dxa"/>
            <w:shd w:val="clear" w:color="auto" w:fill="auto"/>
            <w:vAlign w:val="bottom"/>
          </w:tcPr>
          <w:p w:rsidR="00865C45" w:rsidRDefault="00865C45">
            <w:pPr>
              <w:rPr>
                <w:szCs w:val="16"/>
              </w:rPr>
            </w:pPr>
          </w:p>
        </w:tc>
        <w:tc>
          <w:tcPr>
            <w:tcW w:w="971" w:type="dxa"/>
            <w:shd w:val="clear" w:color="auto" w:fill="auto"/>
            <w:vAlign w:val="bottom"/>
          </w:tcPr>
          <w:p w:rsidR="00865C45" w:rsidRDefault="00865C45">
            <w:pPr>
              <w:rPr>
                <w:szCs w:val="16"/>
              </w:rPr>
            </w:pPr>
          </w:p>
        </w:tc>
        <w:tc>
          <w:tcPr>
            <w:tcW w:w="1116" w:type="dxa"/>
            <w:shd w:val="clear" w:color="auto" w:fill="auto"/>
            <w:vAlign w:val="bottom"/>
          </w:tcPr>
          <w:p w:rsidR="00865C45" w:rsidRDefault="00865C45">
            <w:pPr>
              <w:rPr>
                <w:szCs w:val="16"/>
              </w:rPr>
            </w:pPr>
          </w:p>
        </w:tc>
      </w:tr>
      <w:tr w:rsidR="00865C45">
        <w:tblPrEx>
          <w:tblCellMar>
            <w:top w:w="0" w:type="dxa"/>
            <w:bottom w:w="0" w:type="dxa"/>
          </w:tblCellMar>
        </w:tblPrEx>
        <w:trPr>
          <w:trHeight w:hRule="exact" w:val="375"/>
        </w:trPr>
        <w:tc>
          <w:tcPr>
            <w:tcW w:w="10710" w:type="dxa"/>
            <w:gridSpan w:val="10"/>
            <w:shd w:val="clear" w:color="auto" w:fill="auto"/>
            <w:vAlign w:val="bottom"/>
          </w:tcPr>
          <w:p w:rsidR="00865C45" w:rsidRDefault="00DB6254">
            <w:pPr>
              <w:rPr>
                <w:rFonts w:ascii="Times New Roman" w:hAnsi="Times New Roman"/>
                <w:sz w:val="28"/>
                <w:szCs w:val="28"/>
              </w:rPr>
            </w:pPr>
            <w:r>
              <w:rPr>
                <w:rFonts w:ascii="Times New Roman" w:hAnsi="Times New Roman"/>
                <w:sz w:val="28"/>
                <w:szCs w:val="28"/>
              </w:rPr>
              <w:t>Исполнитель:</w:t>
            </w:r>
          </w:p>
        </w:tc>
      </w:tr>
      <w:tr w:rsidR="00865C45">
        <w:tblPrEx>
          <w:tblCellMar>
            <w:top w:w="0" w:type="dxa"/>
            <w:bottom w:w="0" w:type="dxa"/>
          </w:tblCellMar>
        </w:tblPrEx>
        <w:trPr>
          <w:trHeight w:hRule="exact" w:val="375"/>
        </w:trPr>
        <w:tc>
          <w:tcPr>
            <w:tcW w:w="10710" w:type="dxa"/>
            <w:gridSpan w:val="10"/>
            <w:shd w:val="clear" w:color="auto" w:fill="auto"/>
            <w:vAlign w:val="bottom"/>
          </w:tcPr>
          <w:p w:rsidR="00865C45" w:rsidRDefault="00DB6254">
            <w:pPr>
              <w:rPr>
                <w:rFonts w:ascii="Times New Roman" w:hAnsi="Times New Roman"/>
                <w:sz w:val="28"/>
                <w:szCs w:val="28"/>
              </w:rPr>
            </w:pPr>
            <w:r>
              <w:rPr>
                <w:rFonts w:ascii="Times New Roman" w:hAnsi="Times New Roman"/>
                <w:sz w:val="28"/>
                <w:szCs w:val="28"/>
              </w:rPr>
              <w:t xml:space="preserve">Кайкова Ирина Владимировна, тел. </w:t>
            </w:r>
            <w:r>
              <w:rPr>
                <w:rFonts w:ascii="Times New Roman" w:hAnsi="Times New Roman"/>
                <w:sz w:val="28"/>
                <w:szCs w:val="28"/>
              </w:rPr>
              <w:t>228-06-88</w:t>
            </w:r>
          </w:p>
        </w:tc>
      </w:tr>
    </w:tbl>
    <w:p w:rsidR="00000000" w:rsidRDefault="00DB6254"/>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2"/>
  </w:compat>
  <w:rsids>
    <w:rsidRoot w:val="00865C45"/>
    <w:rsid w:val="00865C45"/>
    <w:rsid w:val="00DB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563E"/>
  <w15:docId w15:val="{ED68B274-8BE0-41BF-9360-390783BA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203</Pages>
  <Words>34966</Words>
  <Characters>199310</Characters>
  <Application>Microsoft Office Word</Application>
  <DocSecurity>0</DocSecurity>
  <Lines>1660</Lines>
  <Paragraphs>467</Paragraphs>
  <ScaleCrop>false</ScaleCrop>
  <Company/>
  <LinksUpToDate>false</LinksUpToDate>
  <CharactersWithSpaces>233809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Тумар Мария Александровна</cp:lastModifiedBy>
  <cp:revision>2</cp:revision>
  <dcterms:created xsi:type="dcterms:W3CDTF">2022-08-01T04:32:00Z</dcterms:created>
  <dcterms:modified xsi:type="dcterms:W3CDTF">2022-08-01T04:35:00Z</dcterms:modified>
</cp:coreProperties>
</file>