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4333"/>
        <w:gridCol w:w="425"/>
        <w:gridCol w:w="426"/>
        <w:gridCol w:w="425"/>
        <w:gridCol w:w="709"/>
        <w:gridCol w:w="309"/>
        <w:gridCol w:w="977"/>
        <w:gridCol w:w="1123"/>
      </w:tblGrid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RPr="009A55A6" w:rsidTr="009A55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Pr="009A55A6" w:rsidRDefault="009A55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5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A55A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A5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A55A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A5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55A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szCs w:val="16"/>
                <w:lang w:val="en-US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27.07.2022 г. №1166-2022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8364" w:type="dxa"/>
            <w:gridSpan w:val="7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датчика уровня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изделия - проведение искусственного кровообращения при операциях на сердце. Держатель с креплением для датчика уровня. Совместим с индукционным датчиком уровня аппарата искусственного кровообращения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</w:t>
            </w:r>
            <w:r>
              <w:rPr>
                <w:rFonts w:ascii="Times New Roman" w:hAnsi="Times New Roman"/>
                <w:sz w:val="24"/>
                <w:szCs w:val="24"/>
              </w:rPr>
              <w:t>ckert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S5, имеющимся у Заказчика. Одноразовый.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15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радиационная; Сухой (без заполнения какими-либо жидкостями); Материал мембраны – синтетический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HeprAN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AN 69 ST, покрытая гепарином); Класс потенциального риска 2б; </w:t>
            </w:r>
            <w:r>
              <w:rPr>
                <w:rFonts w:ascii="Times New Roman" w:hAnsi="Times New Roman"/>
                <w:sz w:val="24"/>
                <w:szCs w:val="24"/>
              </w:rPr>
              <w:t>Наличие регистрационного удостоверения, деклараций соответствий; Коэффициент ультрафильтрации: 65 мл/час мм. рт. ст.; Клиренс в мл/мин (при потоке диализирующего раствора 500 мл/мин., потоке крови 300 мл/мин, УФ =0):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</w:t>
            </w:r>
            <w:r>
              <w:rPr>
                <w:rFonts w:ascii="Times New Roman" w:hAnsi="Times New Roman"/>
                <w:sz w:val="24"/>
                <w:szCs w:val="24"/>
              </w:rPr>
              <w:t>сфаты - 207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В12 - 153 (± 20%);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Диализатор с эффектом предотвращения кровотечения у пациентов во время гемодиализа; Площадь поверхности мембраны – 2,15 м2; Объем заполнения – 129 мл.  Предназначен для использования в процедурах гемодиализа (HD),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емодиафильтрации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(HDF),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(HF) при лечении хронической или острой почечной недостаточности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диализатор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покрытием*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Снижает риск развития кровотечения у диализных пациентов до и после операций, в условиях активных внутренних кро</w:t>
            </w:r>
            <w:r>
              <w:rPr>
                <w:rFonts w:ascii="Times New Roman" w:hAnsi="Times New Roman"/>
                <w:sz w:val="24"/>
                <w:szCs w:val="24"/>
              </w:rPr>
              <w:t>вотечений и травм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Позволяет снизить системную дозу гепарина у пациентов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гиперкоагуляцией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• Целевое удаление медиаторов воспаления и атеросклероза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Имеет съёмную этикетку пациента для удобства документооборота в клинике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Дренаж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хирургический левожелудочковый 16Fr, длина 40,6 см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кровообращения.Хирургический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дренаж левожелудочковый. Для прямого и непрямого дренирования левого желудочка, с перфорированным наконечником. Сил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иконовый корпус. Наличие гладкостенного коннектора 1/4" (064 см),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-порта и гибкого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40,6 см.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(5,3 мм).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артериальная армированная, коннектор 3/8",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27,9 см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искусственного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артериальная с изогнутым наконечником и цельнолитым армированным корпусом. Канюля имеет скошенный тонкостенный изогнутый наконечник и цельнолитой конический устойчивый к перегибам армированный корпус. Данная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конструкция обеспечивает высокие скорости потока при минимальной разнице давления. Коннектор 3/8" (0,95 см)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(8,0 мм). Длина 27,9 см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артериальная, армированная, коннектор 3/8"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искусственного кровообращения и ЭКМО. Артериальная армированная периферическая канюля с коннектором 3/8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-портом, с биосовместимым покрытием, диаметр не менее 21Fr и не более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установочной части не менее 23 см. и не более 32 см.,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коническим наконечником.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бедренная артериальная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артериальная бедренная с коннектором 3/8", дренируемая,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17.8 см. в наборе с </w:t>
            </w:r>
            <w:r>
              <w:rPr>
                <w:rFonts w:ascii="Times New Roman" w:hAnsi="Times New Roman"/>
                <w:sz w:val="24"/>
                <w:szCs w:val="24"/>
              </w:rPr>
              <w:t>принадлежностями для постановки (конический дилататор и проводник)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бедренная венозная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кровообращения, венозная бедренная канюля с несколькими боковыми портами, 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-порта, дренируемая, 21Fr, длина не менее 53,3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коническим наконечником.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венозная армированная 32Fr, для коннектора 3/8"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одноступенчатая , устойчивый к перегибам армированный корпус, конический наконечник с множественными отверстиями, для коннектора 3/8"(0,95см),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(10,7mm).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венозная армированная 36Fr, для коннектора </w:t>
            </w:r>
            <w:r>
              <w:rPr>
                <w:rFonts w:ascii="Times New Roman" w:hAnsi="Times New Roman"/>
                <w:sz w:val="24"/>
                <w:szCs w:val="24"/>
              </w:rPr>
              <w:t>3/8"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одноступенчатая , устойчивый к перегибам армированный корпус, конический наконечник с множественными отверстиями, для коннектора 3/8"(0,95см),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(12mm).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венозная, армированная, коннектор 3/8"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проведения искусственного кровообращения и ЭКМО. Венозная армированная бедренная канюля с несколькими боковыми портами, 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-порта,  с биосовместимым покрытием,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не менее 25Fr и не более 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установочной части не менее 55 см. и не более 60 см.,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коническим наконечником.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для устья коронарной артерии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угол 45°,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19,1 см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устья коронарных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45° угловой наконечник типа "корзинка",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 типа "гнездо",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19.1 см.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для устья коронарной артерии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угол 90°,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19,1 см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устья коронарных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90° угловой наконечник типа "корзинка",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 типа "гнездо",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19.1 см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корня аорты 9Fr, длина 14 см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кровообращения.Кардиоплегические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канюли для корня аорты с дренажной линией, стандартный наконечник и стандартный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14 см,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(баллон) для внутриаортальной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установочными принадлежностями 8Fr 40сс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лечение послеоперационной сердечной недостаточности. Баллон (катетер)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внутриаортальной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контрпульсации,армированный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не более 8Fr, объем не менее 40сс. В комплекте: проводники, шприц, пункционная игла,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скальпель, защитный чехол.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сердце. Состав комплекта: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1.Магистраль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аутотрансфузии c промывочной камерой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мешком,совместимая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 2. Резервуар 3000 мл.  - 1 шт. 3. Магистраль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аспирации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 Единая картонная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23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трубок для экстракорпоральной циркуляции крови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В набор входит 2 комплекта в единой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картонной упаковке: стандартный АИК-набор и набор операционного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стола.Стандартный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АИК-набор содержит: Линию быстрого заполнения с пластиковой иглой и зажимом, диаметр линии 1/4", длиной не менее 80 см. Дренажную линию с силиконовым насосным сегментом, диам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етром линии 1/4", длиной не менее 180 см. Две аспирационные линии с силиконовыми насосными сегментами, диаметром линий 1/4", длиной не менее 170 см. Линия артериального насоса с силиконовым насосным сегментом - приводящие сегменты диаметром 3/8" длиной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80 см, насосный сегмент 1/2" длиной не менее 60 см. Линия контроля давления с трехходовым краном, изолятором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манометра,клапаном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однонаправленного потока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тип "штырь", диаметр 1/8", общая длина не менее 215 см. Дренажная линия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трехходовым краном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коннектором, тип "штырь" диаметром 1/8", длиной не менее 60 см. Линия артериального фильтра с зажимом, диаметр 3/8", общая длина не менее 100 см. Линия подачи газа со встроенным газовым фильтром диаметр 1/4",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длина не менее 160см. Набор операционного стола содержит: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Двусегментная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артерио-венозная петля диаметром 3/8" и 1/2", общей длиной не менее 340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см.Две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аспирационные линии и одна дренажная диаметром 1/4" и длиной каждая не менее 200 см. Линия забора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</w:t>
            </w:r>
            <w:r>
              <w:rPr>
                <w:rFonts w:ascii="Times New Roman" w:hAnsi="Times New Roman"/>
                <w:sz w:val="24"/>
                <w:szCs w:val="24"/>
              </w:rPr>
              <w:t>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1/4", длиной не менее 200 см. Артериальный фильтр. Пять У-образных коннекторов и два повышающих линейных коннектора. Шприц 20 мл и мешок для отработанного раствора. Дополнительные условия: все линии маркированы заглушками соответствующего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вета,материал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линий - ПВХ медицинский, материал насосных сегментов - медицинский силикон, соединение сегментов ПВХ и силикона через прямые и У-образные коннекторы усилено хомутами.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получения, транспортировки и хранения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предназначен для проведения процедуры терапевтического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плазмообмена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совместим с аппаратом MCS+,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Гемонетикс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Haemonetics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имеющимся у Заказчика. Одноразовый. Тип сепарации - прерывисто-проточное центрифугирование. Вид процедуры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одноиг</w:t>
            </w:r>
            <w:r>
              <w:rPr>
                <w:rFonts w:ascii="Times New Roman" w:hAnsi="Times New Roman"/>
                <w:sz w:val="24"/>
                <w:szCs w:val="24"/>
              </w:rPr>
              <w:t>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камера типа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камеры 225 мл.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гемодиализа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магистраль при гемодиализе на аппаратах искусственная почка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2008/4008. Внутренний диаметр насосного сегмента не более 8 мм. Объём заполнения магистрали не более 161 мл. Диаметр венозной воздушной ловушки не более 22 мм. В комплект входит: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-игла, сливной пакет, коннектор рециркуляции. Индивидуальная упаковка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ерильна, нетоксична,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кристаллоидной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3/16х1/16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кровообращения.Насосные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сегменты из силикона длиной не менее 50 см. Должен быть демпферный сосуд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линией измерения давления с изолятором манометра и камерой давления. Магистраль из поливинилхлорида 3/16x1/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16,идущая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фильтра к камере  давления,  длиной не менее 180 см. Должна быть линия для подсоединения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кристаллоидного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 с двумя иглами и дв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умя пластиковыми зажимами.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магистрали не менее 250 см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18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артерий 20G/80 мм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инвазивного измерения гемодинамического давления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взятия проб крови, со встроенной удлинительной линией и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клапаном. Катетер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20G/1,08 мм длиной 80мм, с гладкой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поверхностью, полностью совместим с тканями и кровью, особая форма конч</w:t>
            </w:r>
            <w:r>
              <w:rPr>
                <w:rFonts w:ascii="Times New Roman" w:hAnsi="Times New Roman"/>
                <w:sz w:val="24"/>
                <w:szCs w:val="24"/>
              </w:rPr>
              <w:t>ика облегчает введение катетера и обеспечивает хорошее скольжение при установке. Фиксирующие крылья - мягкие крылья из полиуретана легко прилегают к коже, имеют три отверстия для подшивания. Удлинительная линия, из полиуретана длиной 7см, позволяет подсоед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инить шприц или линию для измерения давления на удалении от места пункции, что уменьшает вероятность деформации катетера в месте пункции при проведении манипуляций.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 не влияет на результаты измерения артериального давления, открываетс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автоматически при подсоединении линии высокого давления и закрывается при ее отсоединении, высокая герметичность клапана предупреждает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облегчает манипуляции.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 20G; 0,95 мм на 50мм, цельный кониче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павильон снижает риск пункционной травмы и облегчает введение проводника, имеет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Проводник из нержавеющей стали 35 см на 0,025 дюйма имеет гибкий прямой кончик, диаметр проводника соответствует диаметру катетера.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контроля кровяного давления с преобразователем одинарный, артериальный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одним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преобразователем,магистралью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системой, встроенный 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разъемом, совместимым с соединительным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кабелем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венозной канюли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введения периферической артериальной канюли. Инструменты, входящие в состав набора: проводник 0,038" не менее 150 см; скальпель; шприц 20 мл;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ступенчатый буж,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18G, футляр.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11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венозным резервуаром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кровообращения у пациентов с весом от 40 до 90 и более кг. Площадь рабочей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2,5 квадратных метра. Материал мембраны - полипропилен микропористый с биосовместимым покрытием. Тип мембраны волоконный.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</w:t>
            </w:r>
            <w:r>
              <w:rPr>
                <w:rFonts w:ascii="Times New Roman" w:hAnsi="Times New Roman"/>
                <w:sz w:val="24"/>
                <w:szCs w:val="24"/>
              </w:rPr>
              <w:t>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теплообменника(мл) - не более 300.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 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интегрированный,жесткий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максимальный(мл) - не менее 4000. Рабочий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минимальный(мл) - не более 300. Размер пор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фильтра(микрон) - не 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50.Площадь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рабочей поверхности теплообменника(см2) - не менее 2000. Расположение водных портов теплообменника - правое. Максимальное допустимое давление крови в кровяном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контуре(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- не менее 1000. Максимальная скорость потока крови(л/мин) -  н</w:t>
            </w:r>
            <w:r>
              <w:rPr>
                <w:rFonts w:ascii="Times New Roman" w:hAnsi="Times New Roman"/>
                <w:sz w:val="24"/>
                <w:szCs w:val="24"/>
              </w:rPr>
              <w:t>е менее 7.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300 измерений. Совместим с аппаратом GEM PREMIER 3500,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АСТ на аппарате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определения АСТ (активированного времени свертывания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крови) при операциях с ИК. Тест-картридж  для аппарата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(2), сдвоенный, LR, стерильный, 50 штук в упаковке.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с половолоконной мембраной AN69 для проведения экстракорпоральной непрерывной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коррекции гомеостаза на аппаратах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Prismaflex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имеющимся у Заказчика. Моноблок, включающий в себя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магистрали забора и возврата крови, диализирующей, замещающей жидкостей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эффлюента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магистраль шприца, датчики и сегменты для контроля давления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системе, камера деаэрации, мешок для сбора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ультрафильтрата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Эффективная площадь поверхности мембраны 1,5 м². Материал мембраны фильтра: AN69 покрытая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полиэтиленимином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гепарином.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искусственного </w:t>
            </w:r>
            <w:r>
              <w:rPr>
                <w:rFonts w:ascii="Times New Roman" w:hAnsi="Times New Roman"/>
                <w:sz w:val="24"/>
                <w:szCs w:val="24"/>
              </w:rPr>
              <w:t>кровообращения с покрытием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Газообменный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модуль с головкой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насоса и магистралями для системы жизнеобеспечения (поддержка функций сердца и легких), совместимый с аппар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Rotaflow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Maquet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одноразовый.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29.07.2022 17:00:00 по местному времени. </w:t>
            </w: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43AC" w:rsidTr="009A55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9A55A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3AC"/>
    <w:rsid w:val="009A55A6"/>
    <w:rsid w:val="009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40ADD-64A5-484B-B4DF-E483DDDB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2350</Words>
  <Characters>13395</Characters>
  <Application>Microsoft Office Word</Application>
  <DocSecurity>0</DocSecurity>
  <Lines>111</Lines>
  <Paragraphs>31</Paragraphs>
  <ScaleCrop>false</ScaleCrop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2022-07-27T10:21:00Z</dcterms:created>
  <dcterms:modified xsi:type="dcterms:W3CDTF">2022-07-27T10:22:00Z</dcterms:modified>
</cp:coreProperties>
</file>