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25.07.2022 г. №.1140-2022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солей для приготовления кислой части бикарбонатного диализного концентрата с содержанием кальция 1,5 ммоль/л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контейнера - полиэтилен низкой плотности (LDPE); </w:t>
              <w:br/>
              <w:t>
Степень разведения концентрата обратноосмотической водой 1:200;</w:t>
              <w:br/>
              <w:t>
pH раствора ~ 2;</w:t>
              <w:br/>
              <w:t>
Производство до 200 л диализирующей жидкости – наличие;</w:t>
              <w:br/>
              <w:t>
Время работы контейнера при скорости диализирующего потока 500 мл/мин (QD= 500 мл/мин): не менее 6 ч 40 мин;</w:t>
              <w:br/>
              <w:t>
Коннектор для герметичного и безопасного подключения к гемодиализному аппарату - наличие;</w:t>
              <w:br/>
              <w:t>
Регистрационное удостоверение, сертификаты качества – наличие;</w:t>
              <w:br/>
              <w:t>
Состав диализного/замещающего раствора после указанного разведения вместе с бикарбонатом из картриджа BiCart и хлоридом натрия из картриджа SelectCart:</w:t>
              <w:br/>
              <w:t>
- Калий 3,0 ммоль/л</w:t>
              <w:br/>
              <w:t>
- Кальций 1,50 ммоль/л</w:t>
              <w:br/>
              <w:t>
- Магний 0,5 ммоль/л</w:t>
              <w:br/>
              <w:t>
- Ацетат 3,0 ммоль/л</w:t>
              <w:br/>
              <w:t>
- Глюкоза - 5,55 ммоль/л</w:t>
              <w:br/>
              <w:t>
- Хлорид - 110,0 ммоль/л</w:t>
              <w:br/>
              <w:t>
- Натрий - 140,0 ммоль/л</w:t>
              <w:br/>
              <w:t>
- Бикарбонат - 34,0 ммоль/л</w:t>
              <w:br/>
              <w:t>
Упаковка: 1000 мл.</w:t>
              <w:br/>
              <w:t>
Класс потенциального риска: 2б.</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Диализатор, площадь 1,8 кв.м.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Эффективная площадь поверхности мембраны, (м2) - 1,8. Метод стерилизации - паровая. Материал мембраны - синтетическая. Коэффициент ультрафильтрации (мл/мм рт.ст./час), 45. Клиренсы: Qb=300 мл/мин, Qd=500 мл/мин, Qf=0 мл/мин. Мочевина - 276. Креатинин - 250. Фосфаты - 239. Витамин B12 - 175. Объём заполнения (мл), 100.</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Диализатор площадь 2,1 - 2,3 кв.м.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Диализатор капиллярный с площадью поверхности мембраны 2,3 м2</w:t>
              <w:br/>
              <w:t>
Мембрана синтетическая.</w:t>
              <w:br/>
              <w:t>
Диализатор сухой (без заполнения какими либо жидкостями)</w:t>
              <w:br/>
              <w:t>
Объем заполнения крови неболее 140 мл.</w:t>
              <w:br/>
              <w:t>
Сухая стерилизация гамма-излучением.</w:t>
              <w:br/>
              <w:t>
Клиренсовые характеристики в мл/мин (при скорости кровотока 300 мл/мин, потоке диализата 500 мл/мин, ультрафильтрации 0 мл/мин) не менее:</w:t>
              <w:br/>
              <w:t>
- мочевины – 285</w:t>
              <w:br/>
              <w:t>
- креатинина – 262</w:t>
              <w:br/>
              <w:t>
- фосфата – 243</w:t>
              <w:br/>
              <w:t>
- витамина В12 – 143</w:t>
              <w:br/>
              <w:t>
КУФ не более 20 мл/час/мм.рт.ст.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Диализатор площадь 1,7 - 1,8 кв.м.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Стерилизация – пар;</w:t>
              <w:br/>
              <w:t>
Сухой (без заполнения какими-либо жидкостями);</w:t>
              <w:br/>
              <w:t>
Материал мембраны – синтетический (POLYAMIX: полиарилэфирсульфон, поливинилпирролидон, полиамидная смесь);</w:t>
              <w:br/>
              <w:t>
Класс потенциального риска 2б;</w:t>
              <w:br/>
              <w:t>
Наличие регистрационного удостоверения, деклараций соответствий;</w:t>
              <w:br/>
              <w:t>
Коэффициент ультрафильтрации: 12,5 мл/час мм. рт. ст.;</w:t>
              <w:br/>
              <w:t>
Клиренс в мл/мин (при потоке диализирующего раствора 500 мл/мин., потоке крови 300 мл/мин, УФ =0, гемодиализ,  ± 10%):</w:t>
              <w:br/>
              <w:t>
- мочевина - 264</w:t>
              <w:br/>
              <w:t>
- креатинин - 230</w:t>
              <w:br/>
              <w:t>
- фосфаты - 200</w:t>
              <w:br/>
              <w:t>
- витамин В12 - 114;</w:t>
              <w:br/>
              <w:t>
Площадь поверхности мембраны – 1,7 м2;</w:t>
              <w:br/>
              <w:t>
Объем заполнения – 104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4 992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универсальная, ЛЛ, красная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красный.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универсальная, ЛЛ, синяя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синий.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фистульная артериальная 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Ультратонкая стенка, специальная трехгранная заточка иглы, с острым срезом для уменьшения болевых ощущений и травматизации тканей при пункции фистулы, дополнительное боковое отверстие для исключения эффекта присасывания, метка положения среза иглы, гибкие вращающиеся крылышки, прозрачная, устойчивая к перегибам трубочка длиной  300 мм с коннектором Люера, с эластичным цветным (красным) зажимом. Цветовая кодировка крыльев иглы в зависимости от размера иглы. Размер 16G (1,6 мм). Длина иглы 25мм. Одноразовая, стерильная, метод стерилизации пар или гамма излучение.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фистульная венозная 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Ультратонкая стенка, специальная трехгранная заточка иглы, с острым срезом для уменьшения болевых ощущений и травматизации тканей при пункции фистулы, метка положения среза иглы, гибкие вращающиеся крылышки, прозрачная, устойчивая к перегибам трубочка длиной  300 мм с коннектором Люера, с эластичным цветным (синим) зажимом. Цветовая кодировка крыльев иглы в зависимости от размера иглы. Размер 16G (1,6 мм). Длина иглы  25мм. Одноразовая, стерильная, метод стерилизации пар или гамма излучение.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Картридж серии CleanCart модификации А для гемодиализного аппарата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Содержание безводного порошка карбоната натрия, г -  не менее 13;</w:t>
              <w:br/>
              <w:t>
pH приготовленного раствора ~ 11;</w:t>
              <w:br/>
              <w:t>
Материал патрона – полипропилен;</w:t>
              <w:br/>
              <w:t>
Регистрационное удостоверение, сертификат качества - наличие;</w:t>
              <w:br/>
              <w:t>
Использование в программе химической горячей дезинфекции для промывки гемодиализного аппарата - наличие;</w:t>
              <w:br/>
              <w:t>
Вес картриджа, г - 32;</w:t>
              <w:br/>
              <w:t>
Класс потенциального риска: 2б.</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Картридж серии CleanCart модификация С для гемодиализного аппарата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Содержание безводного порошка лимонной кислоты, г -  не менее 32;</w:t>
              <w:br/>
              <w:t>
pH приготовленного раствора ~ 2;</w:t>
              <w:br/>
              <w:t>
Материал патрона – полипропилен;</w:t>
              <w:br/>
              <w:t>
Регистрационное удостоверение, сертификат качества - наличие;</w:t>
              <w:br/>
              <w:t>
Использование в программе химической горячей дезинфекции, что позволяет провести одновременно дезинфекцию, декальцификацию и промывку гемодиализного аппарата - наличие;</w:t>
              <w:br/>
              <w:t>
Вес картриджа, г - 50;</w:t>
              <w:br/>
              <w:t>
Класс потенциального риска: 2б.</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1 881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Картридж бикарбонатный 760 г, для аппарата Диалог плюс</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Картридж, содержащий сухой бикарбонат натрия, соответствующий фармацевтическому стандарту, массой 760 гр., совместимый с гемодиализными аппаратами «искусственная почка» Dialog+ (Диалог+) с функцией ГДФ on-line,  для приготовления в диализной машине жидкого бикарбонатного компонента диализирующего раствора. Емкость картриджа соответствует 7,6л жидкого 8,4% концентрата бикарбоната натрия. Материал картриджа – полипропилен. Картридж имеет  два фильтра тонкой очистки концентрата: один на входном порте и один на выходном порте. Содержимое картриджа не слеживается при хранении, при разведении порошок картриджа растворяется  полностью без осадка. При скорости потока диализата 500мл/мин бикарбонатный патрон обеспечивает 7 часов работы аппарата. Нет наличия несъемных герметизирующих конструкций в емкости-картридже, требующих разрушения до установления или при установлении в аппарат «искусственная почка».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кратковременный, изогнутый, диаметр 13,5 Fr, длина 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изогнутый.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долговременный, туннелируемый, покрытый сульфадиазином серебра, прямой, диаметр 14,5 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Серебряное сульфадиазиновое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(360˚) для прохода крови. Манжета для врастания тканей. Крылья для фиксации катетера. Интродьюсер для защиты от эмболии и потери крови. Конфигурация: прямой. Диаметр 14,5Fr, длина 23см. Состав набора: 1. Катетер - 14,5 Fr. – 1 шт., Пункционная игла – 18 Ga. – 1 шт., Проводник – 70 cm. х 0,038 in. – 1 шт., Интродьюсер с герметичным клапаном Air Guard – 1 шт., Туннелер – 8 in. – 1 шт., Расширитель – 8 Fr. – 1 шт., Расширитель туннельного прохода – 10-12 Fr. – 1 шт., Фиксирующая наклейка – 2 шт., Инъекционные колпачки – 2 шт., Гепариновая метка – 1 шт.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долговременный, туннелируемый, покрытый сульфадиазином серебра, изогнутый, диаметр 14,5 Fr, длина 31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Серебряное сульфадиазиновое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(360˚) для прохода крови. Манжета для врастания тканей. Крылья для фиксации катетера. Интродьюсер для защиты от эмболии и потери крови. Конфигурация: изогнутый. Диаметр 14,5Fr, длина 31 см. Состав набора: 1. Катетер - 14,5 Fr. – 1 шт., Пункционная игла – 18 Ga. – 1 шт., Проводник – 70 cm. х 0,038 in. – 1 шт., Интродьюсер с герметичным клапаном Air Guard – 1 шт., Туннелер – 8 in. – 1 шт., Расширитель – 8 Fr. – 1 шт., Расширитель туннельного прохода – 10-12 Fr. – 1 шт., Фиксирующая наклейка – 2 шт., Инъекционные колпачки – 2 шт., Гепариновая метка – 1 шт. Срок годности: не менее 24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долговременный, туннелируемый, покрытый сульфадиазином серебра, прямой, диаметр 14,5 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Серебряное сульфадиазиновое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(360˚) для прохода крови. Манжета для врастания тканей. Крылья для фиксации катетера. Интродьюсер для защиты от эмболии и потери крови. Конфигурация: прямой. Диаметр 14,5Fr, длина 42 см. Состав набора: 1. Катетер - 14,5 Fr. – 1 шт., Пункционная игла – 18 Ga. – 1 шт., Проводник – 70 cm. х 0,038 in. – 1 шт., Интродьюсер с герметичным клапаном Air Guard – 1 шт., Туннелер – 8 in. – 1 шт., Расширитель – 8 Fr. – 1 шт., Расширитель туннельного прохода – 10-12 Fr. – 1 шт., Фиксирующая наклейка – 2 шт., Инъекционные колпачки – 2 шт., Гепариновая метка – 1 шт. Срок годности: не менее 24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долговременный, туннелируемый, покрытый сульфадиазином серебра, прямой, диаметр 14,5 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Серебряное сульфадиазиновое покрытие (99,9% защиты в течении 21 дня, согласно инструкции производителя). Раздвоенный кончик катетера. Специальные многочисленные отверстия по всей окружности раздвоенного кончика катетера (360˚) для прохода крови. Манжета для врастания тканей. Крылья для фиксации катетера. Интродьюсер для защиты от эмболии и потери крови. Конфигурация: прямой. Диаметр 14,5Fr, длина 42 см. Состав набора: 1. Катетер - 14,5 Fr. – 1 шт., Пункционная игла – 18 Ga. – 1 шт., Проводник – 70 cm. х 0,038 in. – 1 шт., Интродьюсер с герметичным клапаном Air Guard – 1 шт., Туннелер – 8 in. – 1 шт., Расширитель – 8 Fr. – 1 шт., Расширитель туннельного прохода – 10-12 Fr. – 1 шт., Фиксирующая наклейка – 2 шт., Инъекционные колпачки – 2 шт., Гепариновая метка – 1 шт. Срок годности: не менее 24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Фогарти для артериальной эмболэктомии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Фогарти для артериальной эмболэктомии диаметр 4Fr,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Фогарти для артериальной эмболэктомии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Фогарти для артериальной эмболэктомии диаметр 6Fr,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картриджей для гемодиализных аппаратов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Материал  корпуса бикарбонатного  картриджа – полипропилен;</w:t>
              <w:br/>
              <w:t>
Наличие регистрационного удостоверения, сертификат качества;</w:t>
              <w:br/>
              <w:t>
Применение данного картриджа должно быть разрешено производителем гемодиализного оборудования (если Gambro/Baxter: аппараты Artis, Artis Physio);</w:t>
              <w:br/>
              <w:t>
Использование для герметизации картриджей изолирующих колпачков на концах картриджа;</w:t>
              <w:br/>
              <w:t>
Наличие слотов на корпусе картриджа для фиксации снятых колпачков во время его использования;</w:t>
              <w:br/>
              <w:t>
Содержание сухого бикарбоната натрия в  картридже 720 грамм.</w:t>
              <w:br/>
              <w:t>
2. Материал корпуса картриджа с хлоридом натрия – полипропилен;</w:t>
              <w:br/>
              <w:t>
Наличие регистрационного удостоверения, сертификат качества;</w:t>
              <w:br/>
              <w:t>
Применение данного картриджа должно быть разрешено производителем гемодиализного оборудования (если Gambro/Baxter: аппараты Artis, Artis Physio).</w:t>
              <w:br/>
              <w:t>
Использование для герметизации картриджей изолирующих колпачков на концах картриджа;</w:t>
              <w:br/>
              <w:t>
Наличие слотов на корпусе картриджа для фиксации снятых колпачков во время его использования;</w:t>
              <w:br/>
              <w:t>
Содержание сухого хлорида натрия в  картридже 1200 грамм.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универсальных магистралей для гемодиализа (артерия-вена)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Магистрали должны быть изготовлены из био(гемо)совместимых медицинских материалов. Материал магистрали должен быть прозрачным и обеспечивать нормальную работу светового и ультразвукового датчиков аппарата «искусственная почка», определяющих наличие крови и воздуха в артерио-венозной магистрали. Объем заполнения не менее 140 и не более 160 мл. Артериальная линия — длина насосного сегмента не менее 33 см и  не более 38 см, наличие воздушной ловушки, наличие гидрофобного фильтра на отводе к датчику давления, наличие отвода для введения гепарина. Зажимы — красного цвета, эластичные, удобные в работе, надежно перекрывающие линии. Наличие отвода для датчика PBE на артериальной части магистрали. Венозная линия -  наличие воздушной ловушки с наружным диаметром не менее 20мм и не более 22мм, наличие отвода к датчику давления на венозной магистрали длиной не менее 300 мм с гидрофобным фильтром и наружной резьбой. Зажимы — синего цвета, эластичные, удобные в работе, надежно перекрывающие линии, на артериальной и венозной магистралях порты с резиновыми пробками для производства инъекций; В комплекте мешок для слива использованного раствора объемом не менее 2 л, игла для растворов. Все инжекторные входы не должны содержать латекса. Стерилизация — гамма излучение или водяной пар.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Магистрали кровопроводящие для гемодиализа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кровопроводящих магистралей, включающий артериальную и венозную компоненты, линию для замещающего раствора, линию для гепарина, с отводами для подключения к датчикам давления, с двумя гидрофобными портами. Объем заполнения 132 мл. (для аппарата мод. 5008«Фрезениус»). Минимальный остаточный срок годности после поставки товара 70% срока стерильности. Документы, подтверждающие соответствие товара требованиям, установленным в соответствии с законодательством РФ (если требования установлены законодательством): Сертификат соответствия ГОСТ РФ. Регистрационное удостоверение Минздравсоцразвития (Минздрава России). Документация на русском языке.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Концентрат диализный для гемодиализа Bi Bag сухой основной бикарбонатный 650 гр</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Концентрат сухой гранулированный основной бикарбонатный. Технические характеристики: Концентрат сухой гранулированный основной бикарбонатный 8,4%. Для приготовления готового раствора - 7,74 литра. Расфасовка 650 грамм. Адаптирован и совместим с аппаратом  «Фрезениус» модель 5008, имеющегося у Заказчика.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солей для приготовления кислой части бикарбонатного диализного концентрата с содержанием кальция 1,5 ммоль/л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Концентрат для приготовления гемодиализирующего раствора для аппаратов "искусственная почка".Набор сухих солей. Кислотный компонент. Упаковка для приготовления концентрата 100 л. Разведение 1/34. Показатели после смешивания с бикарбонатным концентратом 8,4%. Содержание в готовом растворе:</w:t>
              <w:br/>
              <w:t>
Натрий (Na+) 138,00 ммоль/л.,</w:t>
              <w:br/>
              <w:t>
Калий (K+)  3,00 ммоль/л.,</w:t>
              <w:br/>
              <w:t>
Магний (Mg++)  0,5 ммоль/л., </w:t>
              <w:br/>
              <w:t>
Кальций (Ca++)  1,5 ммоль/л.,</w:t>
              <w:br/>
              <w:t>
Хлор (Cl-)  107 ммоль/л.,</w:t>
              <w:br/>
              <w:t>
CH3COO  6,00 ммоль/л., </w:t>
              <w:br/>
              <w:t>
HCO3  32 ммоль/л.,</w:t>
              <w:br/>
              <w:t>
Глюкоза  1 г/л.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470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солей для приготовления основной части бикарбонатного диализного концентрата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Сухой концентрат (в мелко-гранулированной форме)  бикарбонатного (основного) компонента для бикарбонатного гемодиализа для разведения на 50 л готового раствора. (50 л жидкого концентрата с 8.4 % раствором бикарбоната натрия). Содержание бикарбонат-иона в диализате – не менее 35  ммоль/л. Упаковка должна быть герметичная, непрозрачная. Набор состоит из реагентов для получения 50 литров основной части диализного концентрата.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Кружка Эсмарха одноразовая с наконечником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м , объём 1,5 л с градуировкой деления на мешке. Стерильная.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для замещающей жидкости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для проведения гемодиафильтрации на аппарате Fresenius 4008S. Используется для проведения гемодиафильтрации в режиме ONLINE, как линия замещения  в предилюционной и постдилюционной модификации ГДФ. Диаметр насосного сегмента 6,4 мм. Индивидуальная упаковка. Стерилизация паром.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Магистрали кровопроводящие для гемодиализа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Артериальная и венозная части</w:t>
              <w:br/>
              <w:t>
Объем заполнения  174 мл</w:t>
              <w:br/>
              <w:t>
Артериальная линия включает в себя:</w:t>
              <w:br/>
              <w:t>
- Пластиковая игла для растворов.</w:t>
              <w:br/>
              <w:t>
- Участок для инъекций.</w:t>
              <w:br/>
              <w:t>
- Отвод на артериальный датчик длиной 50 см, наличие гидрофобного фильтра и пластикового зажима на отводе.</w:t>
              <w:br/>
              <w:t>
- Насосный сегмент диаметром 8 мм и длиной 40 см.</w:t>
              <w:br/>
              <w:t>
- Линия для введения гепарина длиной  75 см, с пластиковым зажимом.</w:t>
              <w:br/>
              <w:t>
Артериальная ловушка с отводом для инфузий, конусообразной формы, у нижнего основания диаметр 20 мм, у верхнего основания диаметр 22 мм. </w:t>
              <w:br/>
              <w:t>
Венозная часть включает:</w:t>
              <w:br/>
              <w:t>
- Участок для инъекций.</w:t>
              <w:br/>
              <w:t>
- Венозная ловушка с отводом для инфузий, конусообразной формы, у нижнего основания диаметр 20 мм, у верхнего основания диаметр 22 мм. Наличие на венозной ловушке дополнительного отвода длиной  50 см гидрофобным фильтром и пластиковым зажимом.</w:t>
              <w:br/>
              <w:t>
- Рециркуляционный коннектор.</w:t>
              <w:br/>
              <w:t>
Наличие пластиковых зажимов на магистралях и отводах.</w:t>
              <w:br/>
              <w:t>
Дренажный мешок объемом  2 л.</w:t>
              <w:br/>
              <w:t>
Одноразовая, стерильная, метод стерилизации пар или гамма излучение.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процедуры гемодиализа, стерильный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Готовый к использованию стерильный набор для проведения процедуры гемодиализа. Для снижения риска осложнений и улучшения качества услуги, продукция в блистере уложена последовательно, в соответствии с этапами проведения процедуры установка и удаление катетера при проведении гемодиализа. Состав набор №1: для начала процедуры круглые тампоны (№3-размер со сливу) - 5 шт.;</w:t>
              <w:br/>
              <w:t>
2-х слойное покрытие (60 х 60 см)-1 шт.; салфетки из марли (7,5 х 7,5 см)-5шт.; пластырные полоски из нетканого материала (150 х 25 мм) - 6 шт. Состав набора №2: для завершения процедуры. Круглые тампоны (№3-размер со сливу) - 4 шт. салфетки из марли (7,5 х 7,5 см) - 5 шт. бинт эластичный фиксирующий (10 см х 4 м) - 1 шт. Описание: Покрытие: нетканый двухсторонний материал (вискоза и полиэтилен) плотность 53 г/см2, размер 60 х 60 см. Тампоны: марля из 100% абсорбирующего хлопка –20 нитей – размером со сливу (диаметр 32 мм). Салфетка: марля из 100% абсорбирующего хлопка 17 нитей,  8 слоёв, размер 7,5 х 7,5 см.  Пластырные полоски: нетканый пористый материал – клейкая масса из акрилата размер 150 х 25мм. Фиксирующий бинт: вискоза 63%,  полиамид 37%, размер 10 см х 4 м. Упаковка: Жёсткая блистерная упаковка: - плёнка ПЭТ/ПЭ толщиной 350 мкм, бумага плотностью 58г/м2. На упаковке указан: состава набора, номера партии, срока годности, условий хранения и места открытия упаковки. Набор снабжён стикером с указанием LOT (номер партии), срока годности, артикула, наименования медицинского изделия, производителя и штрих-кодом для обеспечения контроля за качеством проведенных процедур, стикер можно использовать повторно. Стикер наклеивается в историю болезни пациента для обеспечения контроля за качества услуг. Обоснование характеристик: состав набора обусловлен видом процедуры, для которой он предназначен. Характеристики материала изготовления, плотности, размеров составляющих набора  обеспечивают функциональность при проведении процедуры. Параметры упаковки комплекта создают условия для сохранения стерильности его составляющих. (САНПИН 2.1.3.2630-10). Все указанные цвета являются предпочтительными, имеется возможность предоставления иной цветовой гаммы.</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снятия швов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Готовый к использованию стерильный набор для снятия швов. Состав набора: салфетки из нетканого материала нетканый материал, содержащий 70% вискозного волокна и 30% полиэфира. размер не менее 5 x 5см. - 2  шт. Нож для снятия швов - 1 шт. Пинцет пластмассовый - 1 шт. Набор упакован в прозрачный пластиковый лоток с легко вскрывающейся верхней поверхностью из плотной бумаги.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мазевая 10 х 10 см с ионами серебра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сетчатая повязка, содержащая ионы серебра с антибактериальными свойствами для атравматичной обработки ран. Материал - обработанная серебром сетка; Пропитка - неприлипающая мягко-действующая мазь. Размер 10 х 10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самоклеящаяся на рану 10 х 6 см №25 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&gt; 1100 г/кв.м.масса на м² . Масса основы на м2 - примерно 78 г, клеящая сила мин. 13 Н/25 мм.</w:t>
              <w:br/>
              <w:t>
 Стерильная индивидуальная упаковка каждой повязки. Размер: не менее 10 x 6 см. Размер впитывающей подушечки не менее 65х25мм. В упаковке 25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сосудистый со спиралью для формирования венозного анастомоза, диаметр 6 мм, длина 40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сосудистый для формирования артерио-венозного шунта в гемодиализе из вытянутого ПТФЭ с воронкообразной манжетой для формирования венозного анастомоза, линейный, стандартный с углеродным покрытием внутренней стенки, с двумя голубыми ориентационными линиями, толщиной стенки 0,6 мм, длина 40 см, диаметр 6мм.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Рствор для закрытия катететра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асептический раствор. Активными ингредиентами TauroLock™- U25000 являются цикло-тауролидин, цитрат (4%) и урокиназа (25000 ЕД). Показания к применению:TauroLock™-U25000  показан к применению у пациентов с силиконовыми или полиуретановыми катетерами, обеспечивающими сосудистый доступ, а также у больных с имплантированными катетерами. TauroLock™-U25000 является раствором для  «закрытия» инфузионных систем в перерывах между циклами инфузий, он вводится в катетер после окончания терапии и извлекается из него перед очередным использованием. Применяется в области  онкологии, педиатрии и при парентеральном питании, кардиологии, при высоком риске тромбозов. Форма выпуска: раствор в флаконы объемом 5 мл №5в картонной упаковке. Условия хранение и поставки: TauroLock™-U25000 должен храниться при температуре от 15 до 30°C и не может транспортироваться при низких температурах. Не замораживать. Общий срок годности: не менее 1 года.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Термометр медицинский жидкостный безртутный в футляре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корпуса – стекло закаленное. Диапазон измерения температуры – от 35°С до 42°С, Точность измерений – +/- 0,1° С. Время измерения 3-5 мин. Отсутствие ртути, отсутствие спирта. Заменитель ртути – жидкий сплав металлов -Галлий, Индий, Олово. Защитный пластиковый  футляр.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диализной жидкости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Регистрационное удостоверение, сертификаты качества - наличие;</w:t>
              <w:br/>
              <w:t>
Совместимость с диализными аппаратами Baxter: Artis, Artis Physio, AK 98 – наличие;</w:t>
              <w:br/>
              <w:t>
Материал мембраны: PAES/PVP (полиарилэфирсульфон/поливинилпирролидон);</w:t>
              <w:br/>
              <w:t>
Материал корпуса и колпачков: поликарбонат;</w:t>
              <w:br/>
              <w:t>
Герметизирующий материал: полиуретан;</w:t>
              <w:br/>
              <w:t>
Прокладка: силиконовый каучук;</w:t>
              <w:br/>
              <w:t>
Защитные колпачки: полипропилен, полиэтилен;</w:t>
              <w:br/>
              <w:t>
Внутренний диаметр капилляра, мкм - 190;</w:t>
              <w:br/>
              <w:t>
Толщина мембраны, мкм - 45;</w:t>
              <w:br/>
              <w:t>
Объем заполнения просвета капилляров, мл -  135; </w:t>
              <w:br/>
              <w:t>
Объем заполнения фильтрата, мл -  280;</w:t>
              <w:br/>
              <w:t>
Площадь поверхности мембраны, м2 -  2,4;</w:t>
              <w:br/>
              <w:t>
Объём заполнения, мл:</w:t>
              <w:br/>
              <w:t>
Просвет – 135;</w:t>
              <w:br/>
              <w:t>
Фильтрующая поверхность – 280;</w:t>
              <w:br/>
              <w:t>
Максимальная QUF, л/мин - 1,2.</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кровопроводящих магистралей PHYSIOSET типоразмер PHYSIOSET HD DNL HC для гемодиализного аппарата ARTIS с принадлежностями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Класс потенциального риска - 2б;</w:t>
              <w:br/>
              <w:t>
Стерилизация – радиационная;</w:t>
              <w:br/>
              <w:t>
Длина насосного сегмента картриджа, мм: 271</w:t>
              <w:br/>
              <w:t>
Внутренний диаметр насосного сегмента, мм:  6,35</w:t>
              <w:br/>
              <w:t>
Толщина насосного сегмента, мм: 1,59</w:t>
              <w:br/>
              <w:t>
- Общая длина, см: 700;</w:t>
              <w:br/>
              <w:t>
- Общий объем заполнения, мл: не более 132;</w:t>
              <w:br/>
              <w:t>
- Размер транспортной магистрали пациента, мм: 4,17 х 6,50</w:t>
              <w:br/>
              <w:t>
- Размер транспортной магистрали диализатора, мм: 4,17 х 6,80</w:t>
              <w:br/>
              <w:t>
- Размер сервисной магистрали на картридже, мм:  3,17 х 4,75</w:t>
              <w:br/>
              <w:t>
- Размер сервисной венозной магистрали диализатора, мм: 3,5 х 5,5</w:t>
              <w:br/>
              <w:t>
- Размер гепариновой магистрали, мм: 0,8 х 3,18; длина - 279</w:t>
              <w:br/>
              <w:t>
Материал картриджа: полиэтилен терефталат гликоль;</w:t>
              <w:br/>
              <w:t>
Материал магистралей: поливинилхлорид, не содержащий фталаты;</w:t>
              <w:br/>
              <w:t>
Материал инъекционных портов: каучук, не содержащий латекса;</w:t>
              <w:br/>
              <w:t>
Устройство в виде моноблока, состоящего из насосного сегмента, артериальной и венозной магистралей крови с пластиковыми зажимами, включающее: </w:t>
              <w:br/>
              <w:t>
- 2 порта для датчиков измерения давления крови в артериальной и венозной магистралях с эластичными непроницаемыми мембранами – наличие;</w:t>
              <w:br/>
              <w:t>
- Магистрали для автоматического заполнения и промывки экстракорпорального контура, обеспечивающие герметичное соединение с устройством EvaClean для аппаратного удаления промывочного раствора при реверсивной работе насоса крови – наличие; </w:t>
              <w:br/>
              <w:t>
- Воздушные ловушки на артериальной и венозной частях моноблока с пониженным тромбообразованием и донным венозным фильтром - наличие; </w:t>
              <w:br/>
              <w:t>
- Магистраль для введения антикоагулянта, оснащенная обратным клапаном - наличие; </w:t>
              <w:br/>
              <w:t>
- Кювета для датчика динамического определения уровня гемоглобина (относительного объёма  крови) Hemoscan  - наличие; </w:t>
              <w:br/>
              <w:t>
- Заполняющая магистраль с пластиковой иглой и зажимом - наличие; </w:t>
              <w:br/>
              <w:t>
- Маркировка на камерах деаэрации ""venous"" и ""arterial"" - наличие;</w:t>
              <w:br/>
              <w:t>
- Совместимость с PHYSIOSET Ultra Prime Line – наличие;</w:t>
              <w:br/>
              <w:t>
- Совместимость с PHYSIOSET Ultra HDF Line - наличие;</w:t>
              <w:br/>
              <w:t>
- Возможность проведения гемодиафильтрации в режиме постдилюции при совместном использовании с аксессуаром PHYSIOSET Ultra HDF Line - наличие;</w:t>
              <w:br/>
              <w:t>
- Пределы давления: </w:t>
              <w:br/>
              <w:t>
Артериальное: - 400 мм рт. ст. до + 150 мм рт. ст.;</w:t>
              <w:br/>
              <w:t>
Венозное: - 100 мм рт. ст. до + 450 мм рт. ст.;</w:t>
              <w:br/>
              <w:t>
 - Диапазон скорости потока крови, мл/мин: 10 – 500;</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диализной жидкости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Используется для приготовления сверхчистой диализной и замещающей жидкости для проведения гемодиализа (в том числе в режиме ONLINE). Материал корпуса полипропилен. Материал мембраны – полисульфон. Эффективная поверхность - 2,2 кв.м. Наличие силиконовых уплотнителей. Скорость фильтрации не менее 5 мл/мин. mmHg (3,7 L/min bar).</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31.12.2024,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29.07.2022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