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RPr="00374C92" w:rsidTr="00374C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948DE" w:rsidRPr="00374C92" w:rsidRDefault="00374C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4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4C9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4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4C9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4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4C9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948DE" w:rsidRPr="00374C92" w:rsidRDefault="001948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948DE" w:rsidRPr="00374C92" w:rsidRDefault="001948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948DE" w:rsidRPr="00374C92" w:rsidRDefault="001948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948DE" w:rsidRPr="00374C92" w:rsidRDefault="001948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948DE" w:rsidRPr="00374C92" w:rsidRDefault="001948DE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Pr="00374C92" w:rsidRDefault="001948DE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Pr="00374C92" w:rsidRDefault="001948DE">
            <w:pPr>
              <w:rPr>
                <w:szCs w:val="16"/>
                <w:lang w:val="en-US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948DE" w:rsidRDefault="00374C92" w:rsidP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</w:t>
            </w:r>
            <w:r>
              <w:rPr>
                <w:rFonts w:ascii="Times New Roman" w:hAnsi="Times New Roman"/>
                <w:sz w:val="24"/>
                <w:szCs w:val="24"/>
              </w:rPr>
              <w:t>022 г. №1131-2022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1948DE" w:rsidRDefault="00374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948DE" w:rsidRDefault="00374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48DE" w:rsidRDefault="00374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48DE" w:rsidRDefault="00374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48DE" w:rsidRDefault="00374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48DE" w:rsidRDefault="00374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48DE" w:rsidRDefault="00374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48DE" w:rsidRDefault="00374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48DE" w:rsidRDefault="00374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48DE" w:rsidRDefault="00374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48DE" w:rsidRDefault="00374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48DE" w:rsidRDefault="00374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биполярный постоянный для имплантируемых </w:t>
            </w: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электрокардиостимуляторов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биполярный постоянный предсердный стероидный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пассивной  фиксацией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Полярность:  биполярный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Фиксация: пассивная. Материал катода: платина. Покрытие катода: оксид иридия. Материал анода: титан. Покрытие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нода: оксид иридия. Расстояние между катодом и анодом: 12 мм. Изолятор: силиконовая резина. Длина электрода: 53 см.  Стандарт коннектора: IS-1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(3,2). Лекарственное покрытие: Стероид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дексаметазон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0,65 мг. Максимальный диаметр: 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48DE" w:rsidRDefault="00194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48DE" w:rsidRDefault="00194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биполярный постоянный для имплантируемых электрокардиостимуляторов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биполярный желудочковый стероидный пассивной фиксации. Полярность: биполярный. Фиксация: пассивная. Материал катода: платина. Покрытие катода: оксид ирид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ия. Материал анода: титан. Покрытие анода: оксид иридия. Расстояние между катодом и анодом: 12 мм. Изолятор: силиконовая резина. Длина электрода: 58 см. Стандарт коннектора: IS-1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(3,2). Лекарственное покрытие: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дексаметазон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0,65 мг. Максимальный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48DE" w:rsidRDefault="00194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48DE" w:rsidRDefault="00194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 типа DDD ЭКС-454 DDD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Двухкамерный электрокардиостимулятор DDD биполярный телеметрический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антитахикардическими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функциями. Режимы стимуляции: VVI, VVT, VOO, AAI, AAT, AOO, DDD, DDT, VDD, VDT, DVI, DVT,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DDI,DDI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/T, DOO, ODO, OVO, OAO. Минимизация желудочковой стимуляции (МЖС):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/вкл. Частота стимуляции,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/мин: от 30 до160.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Амплитуда стимулов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А- и V-каналов, В: от 0.5 до 8,0. Длительность стимулов А- и V-каналов,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от 0,1 до 1,0. Чувствительность по А-каналу, мВ: 0,3; 0,6; 0,9; 1,2; 1,5; 1,8; 2,1; 2,4; 2,7; 3,0; 3,3; 3,6; 3,9; 4,2; 4,5; 4,8 (16 значений). Чувствительность по V-каналу, мВ: 0,6</w:t>
            </w:r>
            <w:r>
              <w:rPr>
                <w:rFonts w:ascii="Times New Roman" w:hAnsi="Times New Roman"/>
                <w:sz w:val="24"/>
                <w:szCs w:val="24"/>
              </w:rPr>
              <w:t>; 1,2; 1,8; 2,4; 3,0; 3,6; 4,2; 4,8; 5,4; 6,0; 6,6; 7,2; 7,8; 8,4; 9,0; 9,6 (16 значений).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Гистерезис А канала,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от 0 до 400 с шагом 50. Слепой период по предсердному каналу: от 60 до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шагом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Слепой период по желудочковому каналу: от 20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шагом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Функция поиска собственной активности: ВЫКЛ/ от 2 до 8 с шагом 1. АV задержка,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от 40 до 340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шагом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Динамическая A-V задержка: ВЫКЛ, длинная, средняя, короткая. Максимальная частота синхронизации (МЧС): 80-180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шагом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/мин. Гистерезис AV/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PV  задержки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ВЫКЛ/20, 40, 60, 80, 100, 120. Повторный гистерезис: ВЫКЛ/ от 2 до 8 с шагом 1. Частота распознавания предсердной тахикардии (ЧРПТ): 100-300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/мин, с шагом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/мин. Повторный гистерезис: ВЫКЛ/ от 2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с шагом 1. Функция автоматического переключения режима стимуляции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ВЫКЛ, медленное, быстрое.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Купирование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пейсмейкерной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/вкл. Ответ на преждевременное желудочковое сокращение: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/вкл. Распознавание перекрестного воспр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иятия (безопасная стимуляция   желудочков):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/вкл. Имеется в наличии функция безопасной стимуляции желудочков. Временные функции: выключение стимуляции; включение маркеров; включение частоты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/мин; магнитный тест; измерение порога стимуляции по амп</w:t>
            </w:r>
            <w:r>
              <w:rPr>
                <w:rFonts w:ascii="Times New Roman" w:hAnsi="Times New Roman"/>
                <w:sz w:val="24"/>
                <w:szCs w:val="24"/>
              </w:rPr>
              <w:t>литуде (3,0; 5,0; 8,0 В); определение порога стимуляции на рабочей частоте. Телеметрическая информация:  сведения о пациенте (ФИО, год рождения, диагноз, номер истории болезни); тип и модель электрода; сведения об ЭКС (модель, серийный номер, изготовитель,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и место имплантации); дата последнего осмотра; состояние батареи  (напряжение, оставшийся срок службы в месяцах, время  работы); полярность электродов; параметры стимулятора; маркеры стимулов и воспринятых сокращений; внутрисердечная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ЭГ); гистограмма частот и сокращений; количество автоматических переключений режима стимуляции;  время работы в МЧС; время сбора статистики. Тип разъема: IS-1 BI (3,2 мм). Фиксация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части: фиксация электродов одним винтом. Масса, г: 32.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48DE" w:rsidRDefault="003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48DE" w:rsidRDefault="00194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48DE" w:rsidRDefault="00194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948DE" w:rsidRDefault="00374C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948DE" w:rsidRDefault="00374C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948DE" w:rsidRDefault="00194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948DE" w:rsidRDefault="00374C92" w:rsidP="00374C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226</w:t>
            </w:r>
            <w:r>
              <w:rPr>
                <w:rFonts w:ascii="Times New Roman" w:hAnsi="Times New Roman"/>
                <w:sz w:val="28"/>
                <w:szCs w:val="28"/>
              </w:rPr>
              <w:t>-99</w:t>
            </w:r>
            <w:r>
              <w:rPr>
                <w:rFonts w:ascii="Times New Roman" w:hAnsi="Times New Roman"/>
                <w:sz w:val="28"/>
                <w:szCs w:val="28"/>
              </w:rPr>
              <w:t>-92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948DE" w:rsidRDefault="00374C92" w:rsidP="00374C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948DE" w:rsidRDefault="00374C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948DE" w:rsidRDefault="001948DE">
            <w:pPr>
              <w:rPr>
                <w:szCs w:val="16"/>
              </w:rPr>
            </w:pP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948DE" w:rsidRDefault="00374C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948DE" w:rsidTr="00374C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948DE" w:rsidRDefault="00374C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374C9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48DE"/>
    <w:rsid w:val="001948DE"/>
    <w:rsid w:val="0037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54DB"/>
  <w15:docId w15:val="{3019E7CA-8614-4350-BC7A-1280AF25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2022-07-25T10:55:00Z</dcterms:created>
  <dcterms:modified xsi:type="dcterms:W3CDTF">2022-07-25T10:58:00Z</dcterms:modified>
</cp:coreProperties>
</file>