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860"/>
        <w:gridCol w:w="2617"/>
        <w:gridCol w:w="642"/>
        <w:gridCol w:w="807"/>
        <w:gridCol w:w="1015"/>
        <w:gridCol w:w="1800"/>
        <w:gridCol w:w="1519"/>
      </w:tblGrid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 w:rsidRPr="007F0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Pr="007F05EF" w:rsidRDefault="007F05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5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05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05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05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05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05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Pr="007F05EF" w:rsidRDefault="006524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Pr="007F05EF" w:rsidRDefault="006524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Pr="007F05EF" w:rsidRDefault="006524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Pr="007F05EF" w:rsidRDefault="006524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Pr="007F05EF" w:rsidRDefault="0065244A">
            <w:pPr>
              <w:rPr>
                <w:szCs w:val="16"/>
                <w:lang w:val="en-US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 w:rsidP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№.1102-2020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44A" w:rsidRDefault="007F0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44A" w:rsidRDefault="007F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44A" w:rsidRDefault="007F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44A" w:rsidRDefault="007F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44A" w:rsidRDefault="007F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44A" w:rsidRDefault="007F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44A" w:rsidRDefault="007F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44A" w:rsidRDefault="007F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44A" w:rsidRDefault="007F0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Дозаторы пипеточные механические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Дозатор пипеточный механический 1-канальный переменного объёма 0,5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 качественные и количественные требования к товару Значения технических параме</w:t>
            </w:r>
            <w:r>
              <w:rPr>
                <w:rFonts w:ascii="Times New Roman" w:hAnsi="Times New Roman"/>
                <w:sz w:val="24"/>
                <w:szCs w:val="24"/>
              </w:rPr>
              <w:t>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Диапазон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0,5 до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Дискретность,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5,0 %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1,5 %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4,0 %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0,6 %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1.7. Тип наконечников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1.8. Тип наконечников c фильтром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Возможность изменения рабочего объема дозиро</w:t>
            </w:r>
            <w:r>
              <w:rPr>
                <w:rFonts w:ascii="Times New Roman" w:hAnsi="Times New Roman"/>
                <w:sz w:val="24"/>
                <w:szCs w:val="24"/>
              </w:rPr>
              <w:t>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Отображение на дозаторе минимального 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Наличие дисплея, отображающего выбранный объем дозирования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Цвет дисплея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Цветовая маркировка дозаторов разных объемов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Термоизоляция внутренних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Эргономичный держатель под указательный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Cбрасыватель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19. Дизайн, позволяющий работать как правой, так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Усилия при работе, N Не более15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1.21. Материал поршня – антикоррозийный, нержавеющая сталь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1.22. Материалы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посадочный конус FKM  фторированный каучук и PVDF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снятия посадочного конуса и сбрасывателя наконечников для технического обслуживания дозатора без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спользования дополнительных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1.25. Возможность полного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разбора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1.26. Вес, г не более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Длина, мм не более 235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1.28. Возможность использования со штативом-каруселью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9.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1.30. Возможность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Ключ для калибровки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Инстр</w:t>
            </w:r>
            <w:r>
              <w:rPr>
                <w:rFonts w:ascii="Times New Roman" w:hAnsi="Times New Roman"/>
                <w:sz w:val="24"/>
                <w:szCs w:val="24"/>
              </w:rPr>
              <w:t>укция 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Свидетельство о поверке дозатора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</w:t>
            </w:r>
            <w:r>
              <w:rPr>
                <w:rFonts w:ascii="Times New Roman" w:hAnsi="Times New Roman"/>
                <w:sz w:val="24"/>
                <w:szCs w:val="24"/>
              </w:rPr>
              <w:t>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</w:t>
            </w:r>
            <w:r>
              <w:rPr>
                <w:rFonts w:ascii="Times New Roman" w:hAnsi="Times New Roman"/>
                <w:sz w:val="24"/>
                <w:szCs w:val="24"/>
              </w:rPr>
              <w:t>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</w:t>
            </w:r>
            <w:r>
              <w:rPr>
                <w:rFonts w:ascii="Times New Roman" w:hAnsi="Times New Roman"/>
                <w:sz w:val="24"/>
                <w:szCs w:val="24"/>
              </w:rPr>
              <w:t>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Дозатор пипеточный механический одноканальный или многоканальный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Sartorius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в вариантах и</w:t>
            </w:r>
            <w:r>
              <w:rPr>
                <w:rFonts w:ascii="Times New Roman" w:hAnsi="Times New Roman"/>
                <w:sz w:val="24"/>
                <w:szCs w:val="24"/>
              </w:rPr>
              <w:t>сполнения: I. Дозатор пипеточный механический 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объемом дозирования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Сарториус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Дозатор пипеточный механический 1-канальный переменного объёма 2 –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Диапазон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 до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Дискретность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3,0 %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1,2 %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0,9 %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спроизводимость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2,0 %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0,4 %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Возможность установки защитных фильтров в посадочный конус 1,83 мм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1.8. Тип наконечников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1.9. Тип наконечников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фильтром20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Возможность изменения рабочего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Отображение на дозаторе минимального 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Наличие дисплея, отображающего выбранный объем дозиров</w:t>
            </w:r>
            <w:r>
              <w:rPr>
                <w:rFonts w:ascii="Times New Roman" w:hAnsi="Times New Roman"/>
                <w:sz w:val="24"/>
                <w:szCs w:val="24"/>
              </w:rPr>
              <w:t>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1.14. Цвет дисплея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Цветовая маркировка дозаторов разных объемов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Термоизоляция внутренних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Эргономичный держатель под указательный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Cбрасыватель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Дизайн, позволяющий работать как правой, так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1.21. Усилия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1.22. Материал поршня – антикоррозийный SS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Мат</w:t>
            </w:r>
            <w:r>
              <w:rPr>
                <w:rFonts w:ascii="Times New Roman" w:hAnsi="Times New Roman"/>
                <w:sz w:val="24"/>
                <w:szCs w:val="24"/>
              </w:rPr>
              <w:t>ериалы 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посадочный конус FKM  фторированный каучук и PVDF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1.25. Возможность снятия посадочного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конуса и сбрасывателя наконеч</w:t>
            </w:r>
            <w:r>
              <w:rPr>
                <w:rFonts w:ascii="Times New Roman" w:hAnsi="Times New Roman"/>
                <w:sz w:val="24"/>
                <w:szCs w:val="24"/>
              </w:rPr>
              <w:t>ников для технического обслуживания дозатора без использования дополнительных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1.26. Возможность полного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разбора дозатора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Вес, г не более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1.28. Длина, мм не более 248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1.29. Возможность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 со штативом-каруселью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1.31. Возможность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Сме</w:t>
            </w:r>
            <w:r>
              <w:rPr>
                <w:rFonts w:ascii="Times New Roman" w:hAnsi="Times New Roman"/>
                <w:sz w:val="24"/>
                <w:szCs w:val="24"/>
              </w:rPr>
              <w:t>нные фильтры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Ключ для калибровки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Пинцет для снятия защитного фильтра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Инструкция 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Свидетельство о поверке дозатора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Минздрава России или Федеральной службы по надзору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</w:t>
            </w:r>
            <w:r>
              <w:rPr>
                <w:rFonts w:ascii="Times New Roman" w:hAnsi="Times New Roman"/>
                <w:sz w:val="24"/>
                <w:szCs w:val="24"/>
              </w:rPr>
              <w:t>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Техническая </w:t>
            </w:r>
            <w:r>
              <w:rPr>
                <w:rFonts w:ascii="Times New Roman" w:hAnsi="Times New Roman"/>
                <w:sz w:val="24"/>
                <w:szCs w:val="24"/>
              </w:rPr>
              <w:t>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28.29.39.000 Оборудование для взвешивания и </w:t>
            </w:r>
            <w:r>
              <w:rPr>
                <w:rFonts w:ascii="Times New Roman" w:hAnsi="Times New Roman"/>
                <w:sz w:val="24"/>
                <w:szCs w:val="24"/>
              </w:rPr>
              <w:t>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Дозатор пипеточный механический одноканальный или многоканальный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Sartorius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в вариантах исполнения: I. Дозатор пипеточный механический 1-канальный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объемом дозирования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Сартори</w:t>
            </w: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Настольный штатив «Карусель» для 6-ти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Дозатор пипеточный механический 1-канальный переменного объёма 10 –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Диапазон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Дискретность,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2,0 %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0,8 %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0,4 %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0,15 %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Возможно</w:t>
            </w:r>
            <w:r>
              <w:rPr>
                <w:rFonts w:ascii="Times New Roman" w:hAnsi="Times New Roman"/>
                <w:sz w:val="24"/>
                <w:szCs w:val="24"/>
              </w:rPr>
              <w:t>сть установки защитных фильтров в посадочный конус 2,51 мм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1.8. Тип наконечников 200,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1.9. Тип наконечников c фильтром120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Возможность изменения рабочего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1.11. Установка объема со щелчком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1.12. Отображение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дозаторе минимального 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Наличие дисплея, отображающего выбранный объем дозирования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1.14. Цвет дисплея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Цветовая маркировка доз</w:t>
            </w:r>
            <w:r>
              <w:rPr>
                <w:rFonts w:ascii="Times New Roman" w:hAnsi="Times New Roman"/>
                <w:sz w:val="24"/>
                <w:szCs w:val="24"/>
              </w:rPr>
              <w:t>аторов разных объемов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Термоизоляция внутренних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Эргономичный держатель под указательный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Cбрасыватель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Дизайн, позволяющий работать как правой, та</w:t>
            </w:r>
            <w:r>
              <w:rPr>
                <w:rFonts w:ascii="Times New Roman" w:hAnsi="Times New Roman"/>
                <w:sz w:val="24"/>
                <w:szCs w:val="24"/>
              </w:rPr>
              <w:t>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1.21. Усилия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1.22. Материал поршня – антикоррозийный PPS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полифениленовый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Материалы 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онус EPDM этилен-пропиленовый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каучук и PVDF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1.25. Возможность снятия посадочного конуса и сбрасывателя наконечников для технического обслуживания дозатора без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1.26. Возможность полного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разбора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Вес, не более не более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1.28. Длина, не более не более 238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1.29. Возможность использования со штативом-каруселью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</w:t>
            </w:r>
            <w:r>
              <w:rPr>
                <w:rFonts w:ascii="Times New Roman" w:hAnsi="Times New Roman"/>
                <w:sz w:val="24"/>
                <w:szCs w:val="24"/>
              </w:rPr>
              <w:t>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1.31. Возможность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Сменные фильтры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Ключ для к</w:t>
            </w:r>
            <w:r>
              <w:rPr>
                <w:rFonts w:ascii="Times New Roman" w:hAnsi="Times New Roman"/>
                <w:sz w:val="24"/>
                <w:szCs w:val="24"/>
              </w:rPr>
              <w:t>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Пинцет для снятия защитного фильтра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Инструкция 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Свидетельство о поверке дозатора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 пипеточный механический 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ноканальный или многоканальный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Sartorius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в вариантах исполнения: I. Дозатор пипеточный механический 1-канальный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объемом дозирования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Сарториус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</w:t>
            </w:r>
            <w:r>
              <w:rPr>
                <w:rFonts w:ascii="Times New Roman" w:hAnsi="Times New Roman"/>
                <w:sz w:val="24"/>
                <w:szCs w:val="24"/>
              </w:rPr>
              <w:t>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Дозатор пипеточный механический 1-канальный переменного объёма 20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Функционально-технические характеристики, качественные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Диапазон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20 до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Дискретность,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2,0 %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0,8 %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200мкл ± 0,6 %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0,8 %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0,3 %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200мкл Не хуже 0,15 %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Возможность установки защитных фильтров в посадочный конус 3,15 м</w:t>
            </w:r>
            <w:r>
              <w:rPr>
                <w:rFonts w:ascii="Times New Roman" w:hAnsi="Times New Roman"/>
                <w:sz w:val="24"/>
                <w:szCs w:val="24"/>
              </w:rPr>
              <w:t>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1.8. Тип наконечников 200,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1.9. Тип наконечников c фильтром 200,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Возможность изменения рабочего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1.12. Отображение на дозаторе минимального </w:t>
            </w:r>
            <w:r>
              <w:rPr>
                <w:rFonts w:ascii="Times New Roman" w:hAnsi="Times New Roman"/>
                <w:sz w:val="24"/>
                <w:szCs w:val="24"/>
              </w:rPr>
              <w:t>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1.13. Наличие дисплея, отображающего выбранный объем дозирования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1.14. Цвет дисплея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Цветовая маркировка дозаторов разных объемов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Термоизоляция вн</w:t>
            </w:r>
            <w:r>
              <w:rPr>
                <w:rFonts w:ascii="Times New Roman" w:hAnsi="Times New Roman"/>
                <w:sz w:val="24"/>
                <w:szCs w:val="24"/>
              </w:rPr>
              <w:t>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Эргономичный держатель под указательный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Cбрасыватель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Дизайн, позволяющий работать как правой, так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1.21. </w:t>
            </w:r>
            <w:r>
              <w:rPr>
                <w:rFonts w:ascii="Times New Roman" w:hAnsi="Times New Roman"/>
                <w:sz w:val="24"/>
                <w:szCs w:val="24"/>
              </w:rPr>
              <w:t>Усилия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1.22. Материал поршня – антикоррозийный PPS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полифениленовый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Материалы 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посадочный конус EPDM этилен-пропиленовый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каучук и 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полиэфиримид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1.25. Возможность снятия посадочного конуса и сбрасывателя наконечников для технического обслуживания дозатора без использования дополнительных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1.26. Возможность полного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</w:t>
            </w:r>
            <w:r>
              <w:rPr>
                <w:rFonts w:ascii="Times New Roman" w:hAnsi="Times New Roman"/>
                <w:sz w:val="24"/>
                <w:szCs w:val="24"/>
              </w:rPr>
              <w:t>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разбора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Вес, г не более 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1.28. Длина, мм не более 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1.29. Возможность использования со штативом-каруселью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1.31. Возможно</w:t>
            </w:r>
            <w:r>
              <w:rPr>
                <w:rFonts w:ascii="Times New Roman" w:hAnsi="Times New Roman"/>
                <w:sz w:val="24"/>
                <w:szCs w:val="24"/>
              </w:rPr>
              <w:t>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Сменные фильтры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Ключ для калибровки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Пинцет для снятия защитного фильтра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2.7. Инструкция </w:t>
            </w:r>
            <w:r>
              <w:rPr>
                <w:rFonts w:ascii="Times New Roman" w:hAnsi="Times New Roman"/>
                <w:sz w:val="24"/>
                <w:szCs w:val="24"/>
              </w:rPr>
              <w:t>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Свидетельство о поверке дозатора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</w:t>
            </w:r>
            <w:r>
              <w:rPr>
                <w:rFonts w:ascii="Times New Roman" w:hAnsi="Times New Roman"/>
                <w:sz w:val="24"/>
                <w:szCs w:val="24"/>
              </w:rPr>
              <w:t>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</w:t>
            </w:r>
            <w:r>
              <w:rPr>
                <w:rFonts w:ascii="Times New Roman" w:hAnsi="Times New Roman"/>
                <w:sz w:val="24"/>
                <w:szCs w:val="24"/>
              </w:rPr>
              <w:t>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</w:t>
            </w:r>
            <w:r>
              <w:rPr>
                <w:rFonts w:ascii="Times New Roman" w:hAnsi="Times New Roman"/>
                <w:sz w:val="24"/>
                <w:szCs w:val="24"/>
              </w:rPr>
              <w:t>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Дозатор пипеточный механический одноканальный или многоканальный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Sartorius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в вариантах исполне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ния: I. Дозатор пипеточный механический 1-канальный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объемом дозирования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Сарториус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Дозатор пипеточный механический 1-канальный переменного объёма 100 –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Диапазон дозирования От 100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Дискретность,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0,6 %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± 0,6 %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0,4 %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0,2 %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хуже 0,2 %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Возможность установки защитных фильтров в посадочный конус 5,33 мм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1.8. Тип наконечников1000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Тип наконечников c фильтром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Возможность изменения рабочего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Отображение на дозаторе минимального 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Наличие дисплея, отображающего выбранный о</w:t>
            </w:r>
            <w:r>
              <w:rPr>
                <w:rFonts w:ascii="Times New Roman" w:hAnsi="Times New Roman"/>
                <w:sz w:val="24"/>
                <w:szCs w:val="24"/>
              </w:rPr>
              <w:t>бъем дозирования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1.14. Цвет дисплея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Цветовая маркировка дозаторов разных объемов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Термоизоляция внутренних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Эргономичный держатель под указательный палец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1.19. Сбрасыватель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Дизайн, позволяющий работать как правой, так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1.21. Усилия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1.22. Материал поршня – антикоррозийный PPS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полифениленовый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Материалы 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посадочный конус EPDM / PPS этилен-пропиленовый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каучук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полифениленовый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1.25. Возможность с</w:t>
            </w:r>
            <w:r>
              <w:rPr>
                <w:rFonts w:ascii="Times New Roman" w:hAnsi="Times New Roman"/>
                <w:sz w:val="24"/>
                <w:szCs w:val="24"/>
              </w:rPr>
              <w:t>нятия посадочного конуса и сбрасывателя наконечников для технического обслуживания дозатора без использования дополнительных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1.26. Возможность полного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разбора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Вес, г не более 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1.28. Длина, </w:t>
            </w:r>
            <w:r>
              <w:rPr>
                <w:rFonts w:ascii="Times New Roman" w:hAnsi="Times New Roman"/>
                <w:sz w:val="24"/>
                <w:szCs w:val="24"/>
              </w:rPr>
              <w:t>мм  не более 238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1.29. Возможность использования со штативом-каруселью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1.31. Возможность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Сменные фильтры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Ключ для калибровки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Пинцет для снятия защитного фильтра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Инструкция 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Свидетельство о поверке дозатора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</w:t>
            </w:r>
            <w:r>
              <w:rPr>
                <w:rFonts w:ascii="Times New Roman" w:hAnsi="Times New Roman"/>
                <w:sz w:val="24"/>
                <w:szCs w:val="24"/>
              </w:rPr>
              <w:t>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инструкция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</w:t>
            </w:r>
            <w:r>
              <w:rPr>
                <w:rFonts w:ascii="Times New Roman" w:hAnsi="Times New Roman"/>
                <w:sz w:val="24"/>
                <w:szCs w:val="24"/>
              </w:rPr>
              <w:t>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Дозатор пипеточный механический одноканальный или многоканальный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Sartorius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в вариантах исполнения: I. Дозатор пипеточный механический 1-канальный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ъемом дозирования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Сарториус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Штатив для хранения механических и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электронных дозаторов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Функционально-технические характеристики, качественные и количественные требования к товару Значения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Возможность использования с механическими и электронными дозаторами ра</w:t>
            </w:r>
            <w:r>
              <w:rPr>
                <w:rFonts w:ascii="Times New Roman" w:hAnsi="Times New Roman"/>
                <w:sz w:val="24"/>
                <w:szCs w:val="24"/>
              </w:rPr>
              <w:t>зных производителей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Максимальное количество дозаторов при одновременном размещении, шт.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Возможность размещения дозаторов с обеих сторон стойки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Нескользящий пластик на панели для размещения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1.5. </w:t>
            </w:r>
            <w:r>
              <w:rPr>
                <w:rFonts w:ascii="Times New Roman" w:hAnsi="Times New Roman"/>
                <w:sz w:val="24"/>
                <w:szCs w:val="24"/>
              </w:rPr>
              <w:t>Прорезиненное основание ножек для устойчивого расположения стойки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не более 290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не более 165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не более 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Вес, г не более 478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Линейная стойка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И</w:t>
            </w:r>
            <w:r>
              <w:rPr>
                <w:rFonts w:ascii="Times New Roman" w:hAnsi="Times New Roman"/>
                <w:sz w:val="24"/>
                <w:szCs w:val="24"/>
              </w:rPr>
              <w:t>нструкция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фикат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</w:t>
            </w:r>
            <w:r>
              <w:rPr>
                <w:rFonts w:ascii="Times New Roman" w:hAnsi="Times New Roman"/>
                <w:sz w:val="24"/>
                <w:szCs w:val="24"/>
              </w:rPr>
              <w:t>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с момента заключения контракта, дней </w:t>
            </w:r>
            <w:r>
              <w:rPr>
                <w:rFonts w:ascii="Times New Roman" w:hAnsi="Times New Roman"/>
                <w:sz w:val="24"/>
                <w:szCs w:val="24"/>
              </w:rPr>
              <w:t>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</w:t>
            </w:r>
            <w:r>
              <w:rPr>
                <w:rFonts w:ascii="Times New Roman" w:hAnsi="Times New Roman"/>
                <w:sz w:val="24"/>
                <w:szCs w:val="24"/>
              </w:rPr>
              <w:t>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</w:t>
            </w:r>
            <w:r>
              <w:rPr>
                <w:rFonts w:ascii="Times New Roman" w:hAnsi="Times New Roman"/>
                <w:sz w:val="24"/>
                <w:szCs w:val="24"/>
              </w:rPr>
              <w:t>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с момента заключения контракта, дней Не </w:t>
            </w:r>
            <w:r>
              <w:rPr>
                <w:rFonts w:ascii="Times New Roman" w:hAnsi="Times New Roman"/>
                <w:sz w:val="24"/>
                <w:szCs w:val="24"/>
              </w:rPr>
              <w:t>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Дозатор пипеточный механический одноканальный или многоканальный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Sartorius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в вариантах исполнения: I. Дозатор пипеточный механический 1-канальный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анным объемом дозирования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Сарториус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7F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44A" w:rsidRDefault="006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44A" w:rsidRDefault="007F0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44A" w:rsidRDefault="007F05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44A" w:rsidRDefault="007F05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zakupki@medgorod.ru egorov@medgorod.ru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44A" w:rsidRDefault="007F0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21.12.2020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44A" w:rsidRDefault="007F0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44A" w:rsidRDefault="0065244A">
            <w:pPr>
              <w:rPr>
                <w:szCs w:val="16"/>
              </w:rPr>
            </w:pP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44A" w:rsidRDefault="007F0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44A" w:rsidRDefault="007F0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7F05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44A"/>
    <w:rsid w:val="0065244A"/>
    <w:rsid w:val="007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762F4-8062-4A53-B86F-2D9C536C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3417</Words>
  <Characters>19478</Characters>
  <Application>Microsoft Office Word</Application>
  <DocSecurity>0</DocSecurity>
  <Lines>162</Lines>
  <Paragraphs>45</Paragraphs>
  <ScaleCrop>false</ScaleCrop>
  <Company/>
  <LinksUpToDate>false</LinksUpToDate>
  <CharactersWithSpaces>22850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2020-12-21T02:06:00Z</dcterms:created>
  <dcterms:modified xsi:type="dcterms:W3CDTF">2020-12-21T02:06:00Z</dcterms:modified>
</cp:coreProperties>
</file>