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519"/>
        <w:gridCol w:w="1872"/>
        <w:gridCol w:w="2464"/>
        <w:gridCol w:w="750"/>
        <w:gridCol w:w="815"/>
        <w:gridCol w:w="1022"/>
        <w:gridCol w:w="1805"/>
        <w:gridCol w:w="1526"/>
      </w:tblGrid>
      <w:tr w:rsidR="007243B1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243B1" w:rsidRDefault="002C7E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243B1" w:rsidRDefault="00724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7243B1" w:rsidRDefault="002C7E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7243B1" w:rsidRDefault="00724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243B1" w:rsidRDefault="007243B1">
            <w:pPr>
              <w:rPr>
                <w:szCs w:val="16"/>
              </w:rPr>
            </w:pPr>
          </w:p>
        </w:tc>
      </w:tr>
      <w:tr w:rsidR="007243B1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243B1" w:rsidRDefault="002C7E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243B1" w:rsidRDefault="00724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243B1" w:rsidRDefault="00724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243B1" w:rsidRDefault="00724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243B1" w:rsidRDefault="00724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243B1" w:rsidRDefault="007243B1">
            <w:pPr>
              <w:rPr>
                <w:szCs w:val="16"/>
              </w:rPr>
            </w:pPr>
          </w:p>
        </w:tc>
      </w:tr>
      <w:tr w:rsidR="007243B1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243B1" w:rsidRDefault="002C7E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243B1" w:rsidRDefault="00724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243B1" w:rsidRDefault="00724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243B1" w:rsidRDefault="00724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243B1" w:rsidRDefault="00724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243B1" w:rsidRDefault="007243B1">
            <w:pPr>
              <w:rPr>
                <w:szCs w:val="16"/>
              </w:rPr>
            </w:pPr>
          </w:p>
        </w:tc>
      </w:tr>
      <w:tr w:rsidR="007243B1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243B1" w:rsidRDefault="002C7E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243B1" w:rsidRDefault="00724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243B1" w:rsidRDefault="00724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243B1" w:rsidRDefault="00724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243B1" w:rsidRDefault="00724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243B1" w:rsidRDefault="007243B1">
            <w:pPr>
              <w:rPr>
                <w:szCs w:val="16"/>
              </w:rPr>
            </w:pPr>
          </w:p>
        </w:tc>
      </w:tr>
      <w:tr w:rsidR="007243B1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243B1" w:rsidRDefault="002C7E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243B1" w:rsidRDefault="00724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243B1" w:rsidRDefault="00724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243B1" w:rsidRDefault="00724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243B1" w:rsidRDefault="00724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243B1" w:rsidRDefault="007243B1">
            <w:pPr>
              <w:rPr>
                <w:szCs w:val="16"/>
              </w:rPr>
            </w:pPr>
          </w:p>
        </w:tc>
      </w:tr>
      <w:tr w:rsidR="007243B1" w:rsidRPr="005B0763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243B1" w:rsidRPr="002C7EFA" w:rsidRDefault="002C7E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C7EF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2C7EFA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2C7EF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2C7EFA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2C7EF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2C7EFA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7243B1" w:rsidRPr="002C7EFA" w:rsidRDefault="007243B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243B1" w:rsidRPr="002C7EFA" w:rsidRDefault="007243B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243B1" w:rsidRPr="002C7EFA" w:rsidRDefault="007243B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243B1" w:rsidRPr="002C7EFA" w:rsidRDefault="007243B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243B1" w:rsidRPr="002C7EFA" w:rsidRDefault="007243B1">
            <w:pPr>
              <w:rPr>
                <w:szCs w:val="16"/>
                <w:lang w:val="en-US"/>
              </w:rPr>
            </w:pPr>
          </w:p>
        </w:tc>
      </w:tr>
      <w:tr w:rsidR="007243B1" w:rsidRPr="005B0763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243B1" w:rsidRPr="002C7EFA" w:rsidRDefault="002C7E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7EFA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243B1" w:rsidRPr="002C7EFA" w:rsidRDefault="007243B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243B1" w:rsidRPr="002C7EFA" w:rsidRDefault="007243B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243B1" w:rsidRPr="002C7EFA" w:rsidRDefault="007243B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243B1" w:rsidRPr="002C7EFA" w:rsidRDefault="007243B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243B1" w:rsidRPr="002C7EFA" w:rsidRDefault="007243B1">
            <w:pPr>
              <w:rPr>
                <w:szCs w:val="16"/>
                <w:lang w:val="en-US"/>
              </w:rPr>
            </w:pPr>
          </w:p>
        </w:tc>
      </w:tr>
      <w:tr w:rsidR="007243B1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243B1" w:rsidRDefault="002C7E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243B1" w:rsidRDefault="00724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243B1" w:rsidRDefault="00724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243B1" w:rsidRDefault="00724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243B1" w:rsidRDefault="00724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243B1" w:rsidRDefault="007243B1">
            <w:pPr>
              <w:rPr>
                <w:szCs w:val="16"/>
              </w:rPr>
            </w:pPr>
          </w:p>
        </w:tc>
      </w:tr>
      <w:tr w:rsidR="007243B1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243B1" w:rsidRDefault="002C7E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243B1" w:rsidRDefault="00724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243B1" w:rsidRDefault="00724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243B1" w:rsidRDefault="00724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243B1" w:rsidRDefault="00724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243B1" w:rsidRDefault="007243B1">
            <w:pPr>
              <w:rPr>
                <w:szCs w:val="16"/>
              </w:rPr>
            </w:pPr>
          </w:p>
        </w:tc>
      </w:tr>
      <w:tr w:rsidR="007243B1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243B1" w:rsidRDefault="005B0763" w:rsidP="005B07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2C7EFA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2C7EFA">
              <w:rPr>
                <w:rFonts w:ascii="Times New Roman" w:hAnsi="Times New Roman"/>
                <w:sz w:val="24"/>
                <w:szCs w:val="24"/>
              </w:rPr>
              <w:t>.2020 г. №.</w:t>
            </w:r>
            <w:r>
              <w:rPr>
                <w:rFonts w:ascii="Times New Roman" w:hAnsi="Times New Roman"/>
                <w:sz w:val="24"/>
                <w:szCs w:val="24"/>
              </w:rPr>
              <w:t>1097</w:t>
            </w:r>
            <w:r w:rsidR="002C7EFA">
              <w:rPr>
                <w:rFonts w:ascii="Times New Roman" w:hAnsi="Times New Roman"/>
                <w:sz w:val="24"/>
                <w:szCs w:val="24"/>
              </w:rPr>
              <w:t>-2020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243B1" w:rsidRDefault="00724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243B1" w:rsidRDefault="00724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243B1" w:rsidRDefault="00724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243B1" w:rsidRDefault="00724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243B1" w:rsidRDefault="007243B1">
            <w:pPr>
              <w:rPr>
                <w:szCs w:val="16"/>
              </w:rPr>
            </w:pPr>
          </w:p>
        </w:tc>
      </w:tr>
      <w:tr w:rsidR="007243B1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243B1" w:rsidRDefault="002C7E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243B1" w:rsidRDefault="00724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243B1" w:rsidRDefault="00724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243B1" w:rsidRDefault="00724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243B1" w:rsidRDefault="00724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243B1" w:rsidRDefault="007243B1">
            <w:pPr>
              <w:rPr>
                <w:szCs w:val="16"/>
              </w:rPr>
            </w:pPr>
          </w:p>
        </w:tc>
      </w:tr>
      <w:tr w:rsidR="007243B1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243B1" w:rsidRDefault="00724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243B1" w:rsidRDefault="00724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243B1" w:rsidRDefault="00724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243B1" w:rsidRDefault="00724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243B1" w:rsidRDefault="00724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243B1" w:rsidRDefault="00724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243B1" w:rsidRDefault="00724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243B1" w:rsidRDefault="007243B1">
            <w:pPr>
              <w:rPr>
                <w:szCs w:val="16"/>
              </w:rPr>
            </w:pPr>
          </w:p>
        </w:tc>
      </w:tr>
      <w:tr w:rsidR="007243B1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243B1" w:rsidRDefault="002C7E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243B1" w:rsidRDefault="00724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243B1" w:rsidRDefault="00724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243B1" w:rsidRDefault="00724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243B1" w:rsidRDefault="00724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243B1" w:rsidRDefault="007243B1">
            <w:pPr>
              <w:rPr>
                <w:szCs w:val="16"/>
              </w:rPr>
            </w:pPr>
          </w:p>
        </w:tc>
      </w:tr>
      <w:tr w:rsidR="007243B1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243B1" w:rsidRDefault="00724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243B1" w:rsidRDefault="00724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243B1" w:rsidRDefault="00724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243B1" w:rsidRDefault="00724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243B1" w:rsidRDefault="00724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243B1" w:rsidRDefault="00724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243B1" w:rsidRDefault="00724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243B1" w:rsidRDefault="007243B1">
            <w:pPr>
              <w:rPr>
                <w:szCs w:val="16"/>
              </w:rPr>
            </w:pPr>
          </w:p>
        </w:tc>
      </w:tr>
      <w:tr w:rsidR="007243B1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7243B1" w:rsidRDefault="002C7EF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7243B1" w:rsidRDefault="007243B1">
            <w:pPr>
              <w:rPr>
                <w:szCs w:val="16"/>
              </w:rPr>
            </w:pPr>
          </w:p>
        </w:tc>
      </w:tr>
      <w:tr w:rsidR="007243B1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243B1" w:rsidRDefault="002C7E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</w:t>
            </w:r>
            <w:r w:rsidR="005B0763">
              <w:rPr>
                <w:rFonts w:ascii="Times New Roman" w:hAnsi="Times New Roman"/>
                <w:sz w:val="28"/>
                <w:szCs w:val="28"/>
              </w:rPr>
              <w:t xml:space="preserve"> или эквивалента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</w:tr>
      <w:tr w:rsidR="007243B1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243B1" w:rsidRDefault="002C7E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243B1" w:rsidRDefault="002C7E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243B1" w:rsidRDefault="002C7E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243B1" w:rsidRDefault="002C7E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243B1" w:rsidRDefault="002C7E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243B1" w:rsidRDefault="002C7E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243B1" w:rsidRDefault="002C7E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243B1" w:rsidRDefault="002C7E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7243B1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43B1" w:rsidRDefault="002C7E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43B1" w:rsidRDefault="002C7E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реагентов для определения амилазы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43B1" w:rsidRDefault="002C7E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реагентов для определения активности альфа-амилазы в сыворотке, плазме крови и моче (кинетический метод, субстрат CNP-олигосахарид). Набор для полуавтоматических и автоматических анализаторов 4*50мл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43B1" w:rsidRDefault="002C7E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43B1" w:rsidRDefault="002C7E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43B1" w:rsidRDefault="00724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43B1" w:rsidRDefault="00724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243B1" w:rsidRDefault="007243B1">
            <w:pPr>
              <w:rPr>
                <w:szCs w:val="16"/>
              </w:rPr>
            </w:pPr>
          </w:p>
        </w:tc>
      </w:tr>
      <w:tr w:rsidR="007243B1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7243B1" w:rsidRDefault="007243B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243B1" w:rsidRDefault="007243B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243B1" w:rsidRDefault="007243B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243B1" w:rsidRDefault="007243B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243B1" w:rsidRDefault="007243B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243B1" w:rsidRDefault="007243B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243B1" w:rsidRDefault="007243B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243B1" w:rsidRDefault="007243B1">
            <w:pPr>
              <w:rPr>
                <w:szCs w:val="16"/>
              </w:rPr>
            </w:pPr>
          </w:p>
        </w:tc>
      </w:tr>
      <w:tr w:rsidR="007243B1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243B1" w:rsidRDefault="002C7E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по графику поставки 2021 года.</w:t>
            </w:r>
          </w:p>
        </w:tc>
      </w:tr>
      <w:tr w:rsidR="007243B1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7243B1" w:rsidRDefault="007243B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243B1" w:rsidRDefault="007243B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243B1" w:rsidRDefault="007243B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243B1" w:rsidRDefault="007243B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243B1" w:rsidRDefault="007243B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243B1" w:rsidRDefault="007243B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243B1" w:rsidRDefault="007243B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243B1" w:rsidRDefault="007243B1">
            <w:pPr>
              <w:rPr>
                <w:szCs w:val="16"/>
              </w:rPr>
            </w:pPr>
          </w:p>
        </w:tc>
      </w:tr>
      <w:tr w:rsidR="007243B1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243B1" w:rsidRDefault="002C7E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Цена должна быть указана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7243B1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7243B1" w:rsidRDefault="007243B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243B1" w:rsidRDefault="007243B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243B1" w:rsidRDefault="007243B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243B1" w:rsidRDefault="007243B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243B1" w:rsidRDefault="007243B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243B1" w:rsidRDefault="007243B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243B1" w:rsidRDefault="007243B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243B1" w:rsidRDefault="007243B1">
            <w:pPr>
              <w:rPr>
                <w:szCs w:val="16"/>
              </w:rPr>
            </w:pPr>
          </w:p>
        </w:tc>
      </w:tr>
      <w:tr w:rsidR="007243B1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243B1" w:rsidRDefault="002C7E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7243B1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7243B1" w:rsidRDefault="007243B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243B1" w:rsidRDefault="007243B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243B1" w:rsidRDefault="007243B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243B1" w:rsidRDefault="007243B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243B1" w:rsidRDefault="007243B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243B1" w:rsidRDefault="007243B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243B1" w:rsidRDefault="007243B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243B1" w:rsidRDefault="007243B1">
            <w:pPr>
              <w:rPr>
                <w:szCs w:val="16"/>
              </w:rPr>
            </w:pPr>
          </w:p>
        </w:tc>
      </w:tr>
      <w:tr w:rsidR="007243B1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243B1" w:rsidRDefault="002C7EFA" w:rsidP="005B076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Предложения принимаются в срок до </w:t>
            </w:r>
            <w:r w:rsidR="005B0763">
              <w:rPr>
                <w:rFonts w:ascii="Times New Roman" w:hAnsi="Times New Roman"/>
                <w:sz w:val="28"/>
                <w:szCs w:val="28"/>
              </w:rPr>
              <w:t>21.12</w:t>
            </w:r>
            <w:r>
              <w:rPr>
                <w:rFonts w:ascii="Times New Roman" w:hAnsi="Times New Roman"/>
                <w:sz w:val="28"/>
                <w:szCs w:val="28"/>
              </w:rPr>
              <w:t>.2020 0:00:00 по местному времени.</w:t>
            </w:r>
          </w:p>
        </w:tc>
      </w:tr>
      <w:tr w:rsidR="007243B1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243B1" w:rsidRDefault="007243B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243B1" w:rsidRDefault="007243B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243B1" w:rsidRDefault="007243B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243B1" w:rsidRDefault="007243B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243B1" w:rsidRDefault="007243B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243B1" w:rsidRDefault="007243B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243B1" w:rsidRDefault="007243B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243B1" w:rsidRDefault="007243B1">
            <w:pPr>
              <w:rPr>
                <w:szCs w:val="16"/>
              </w:rPr>
            </w:pPr>
          </w:p>
        </w:tc>
      </w:tr>
      <w:tr w:rsidR="007243B1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243B1" w:rsidRDefault="002C7E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7243B1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243B1" w:rsidRDefault="007243B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243B1" w:rsidRDefault="007243B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243B1" w:rsidRDefault="007243B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243B1" w:rsidRDefault="007243B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243B1" w:rsidRDefault="007243B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243B1" w:rsidRDefault="007243B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243B1" w:rsidRDefault="007243B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243B1" w:rsidRDefault="007243B1">
            <w:pPr>
              <w:rPr>
                <w:szCs w:val="16"/>
              </w:rPr>
            </w:pPr>
          </w:p>
        </w:tc>
      </w:tr>
      <w:tr w:rsidR="007243B1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243B1" w:rsidRDefault="007243B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243B1" w:rsidRDefault="007243B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243B1" w:rsidRDefault="007243B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243B1" w:rsidRDefault="007243B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243B1" w:rsidRDefault="007243B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243B1" w:rsidRDefault="007243B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243B1" w:rsidRDefault="007243B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243B1" w:rsidRDefault="007243B1">
            <w:pPr>
              <w:rPr>
                <w:szCs w:val="16"/>
              </w:rPr>
            </w:pPr>
          </w:p>
        </w:tc>
      </w:tr>
      <w:tr w:rsidR="007243B1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243B1" w:rsidRDefault="007243B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243B1" w:rsidRDefault="007243B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243B1" w:rsidRDefault="007243B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243B1" w:rsidRDefault="007243B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243B1" w:rsidRDefault="007243B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243B1" w:rsidRDefault="007243B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243B1" w:rsidRDefault="007243B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243B1" w:rsidRDefault="007243B1">
            <w:pPr>
              <w:rPr>
                <w:szCs w:val="16"/>
              </w:rPr>
            </w:pPr>
          </w:p>
        </w:tc>
      </w:tr>
      <w:tr w:rsidR="007243B1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243B1" w:rsidRDefault="002C7E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7243B1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243B1" w:rsidRDefault="002C7E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Антипова Елена Валерьевна, тел.2201604</w:t>
            </w:r>
          </w:p>
        </w:tc>
      </w:tr>
    </w:tbl>
    <w:p w:rsidR="0094205F" w:rsidRDefault="0094205F"/>
    <w:sectPr w:rsidR="0094205F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3B1"/>
    <w:rsid w:val="002C70B1"/>
    <w:rsid w:val="002C7EFA"/>
    <w:rsid w:val="005B0763"/>
    <w:rsid w:val="007243B1"/>
    <w:rsid w:val="00942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919BED-B42A-4411-ADF2-C67C63EDD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Антипова Елена Валерьевна</dc:creator>
  <cp:lastModifiedBy>Антипова Елена Валерьевна</cp:lastModifiedBy>
  <cp:revision>3</cp:revision>
  <dcterms:created xsi:type="dcterms:W3CDTF">2020-12-20T12:53:00Z</dcterms:created>
  <dcterms:modified xsi:type="dcterms:W3CDTF">2020-12-20T12:53:00Z</dcterms:modified>
</cp:coreProperties>
</file>