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078"/>
        <w:gridCol w:w="2569"/>
        <w:gridCol w:w="776"/>
        <w:gridCol w:w="848"/>
        <w:gridCol w:w="1054"/>
        <w:gridCol w:w="1825"/>
        <w:gridCol w:w="1074"/>
      </w:tblGrid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 w:rsidRPr="00254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2CC4" w:rsidRPr="00254BEC" w:rsidRDefault="00254B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54B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54BE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54B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54BE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54B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4B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Pr="00254BEC" w:rsidRDefault="00512C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Pr="00254BEC" w:rsidRDefault="00512C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Pr="00254BEC" w:rsidRDefault="00512C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Pr="00254BEC" w:rsidRDefault="00512C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Pr="00254BEC" w:rsidRDefault="00512CC4">
            <w:pPr>
              <w:rPr>
                <w:szCs w:val="16"/>
                <w:lang w:val="en-US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2CC4" w:rsidRDefault="00254BEC" w:rsidP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№.1078-2020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12CC4" w:rsidRDefault="00254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2CC4" w:rsidRDefault="00254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2CC4" w:rsidRDefault="00254B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2CC4" w:rsidRDefault="00254B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2CC4" w:rsidRDefault="00254B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2CC4" w:rsidRDefault="00254B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2CC4" w:rsidRDefault="00254B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2CC4" w:rsidRDefault="00254B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2CC4" w:rsidRDefault="00254B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2CC4" w:rsidRDefault="00254B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  бикарбонатный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пластиковых мешках не менее 5л, упакован в двухкамерный мешок, не содержащий поливинилхлорид, объемом не менее 5000мл, готовый состав после смешивания содержит: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6,14г/л,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2H2O 0,257г/л,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6H2O 0,102г/л, NaHCO3 2,94г/л, KCL 0,149-0,298г/л, безв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одной глюкозы 1,0 г/л, 100% бикарбонатный буфер,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стерильный, срок хранения не менее 24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постоянной заместительной почечной терапии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постоянной заместительной почечной терапии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multiFiltrate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CVVHD EMiC2 в составе: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при скорости потока крови 100 мл/мин и скорости потока диализата 30 мл/мин,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Мочевина - Не менее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Витамин В12 - Не менее 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Инулин - Не менее 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при скорости пото</w:t>
            </w:r>
            <w:r>
              <w:rPr>
                <w:rFonts w:ascii="Times New Roman" w:hAnsi="Times New Roman"/>
                <w:sz w:val="24"/>
                <w:szCs w:val="24"/>
              </w:rPr>
              <w:t>ка крови 125 мл/мин и скорости потока диализата 125 мл/мин,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Мочевина - Не менее 105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103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Витамин В12 - Не менее 84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Инулин - Не менее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просеивания: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Инулин -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Миоглобин - Не менее 0,8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Альбумин - Не более 0,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Β2 - микроглобулин - не менее 0,9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Эффективная площадь поверхности мембраны - 1,8 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потока крови - 100-350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Толщина стенки капилляра - 35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Внутренний диаметр капилляра - 220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- не более 130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фильтрации - 10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 от эффективного потока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мембраны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Стерилизация - Паровая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 Система магистралей, совместимая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Multifiltrate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- 170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Магистраль артериальная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Артериальная ловушка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артериальной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ловушки - 22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Отведения для датчика давления - 2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Магистраль венозная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Насосный сегмент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 насосного сегмента - 6,4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Адаптер для  фиксации насосного сегмента, «красный»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Магистраль венозная - 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Венозная  ловушка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 венозной ловушки - 22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Отведения для датчика давления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Мешок дренажный - 2000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 для инъекций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Магисталь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фильтрата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Насосный сегмент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 насосного сегмента - 6,4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Адаптер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фиксации насосного сегмента, «желтый»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Отведения для датчика давления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Порт для инъекций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Магистраль диализата, совместимая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multiFiltrate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- 158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Насосный сегмент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 насосного сег</w:t>
            </w:r>
            <w:r>
              <w:rPr>
                <w:rFonts w:ascii="Times New Roman" w:hAnsi="Times New Roman"/>
                <w:sz w:val="24"/>
                <w:szCs w:val="24"/>
              </w:rPr>
              <w:t>мента - 6,4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Адаптер для  фиксации насосного сегмента, «зеленый»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HF- коннектор - 2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Камера подогрева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Стерилизация - ЭТО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- 158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площадь 1,8 м² AV 1000 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мембраны 1,8м². Толщина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стенки капилляра 35 мкм. Внутренний диаметр капилляра 220 мкм. Объем заполнения 130 мл. Скорость фильтрации 20%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Рабочий поток крови 200-500 мл/мин. Материал мембраны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 корпуса поликарбонат. Стерилизация паровая.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диализата  158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Магистраль диализата, совместимая с аппаратом - 1шт., объем заполнения 158 мл, насосный сегмент 1шт., диаметр насосного сегмента 6,4мм, адаптер для фиксации насосного сегмента "зеленый" 1шт., HF-коннектор 2шт., камера подогрева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1шт., стерилизация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диализирующий 5000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Совместим с системой магистралей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multiFiltrate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Двухкамерный мешок объемом - 5000 мл.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K2 -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- 0.75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- 109.7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Гидрокарбонат HCO3 - 35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Глюкоза - 1.0 г/л; P (Фосфат) - 1.0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Кассета, состоящая из артериальной, венозной магистралей и магистрали фильтрата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заполнения не более 170 мл. Наличие одной артериальной магистрали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артериальной ловушкой. Диаметр артериальной ловушки не более 22 мм. Наличие двух отведений для датчиков давления. Наличие одной венозной магистрали. Насосный сегмент. Диаметр насосного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сегмента не более 6,4 мм. Адаптер фиксатор насосного сегмента красного </w:t>
            </w:r>
            <w:r>
              <w:rPr>
                <w:rFonts w:ascii="Times New Roman" w:hAnsi="Times New Roman"/>
                <w:sz w:val="24"/>
                <w:szCs w:val="24"/>
              </w:rPr>
              <w:t>цвета. Наличие венозной ловушки диаметром не более 22 мм. Наличие дренажного мешка объёмом не менее 2000 мл. Наличие порта для инъекций. Наличие магистрали фильтрата.  Насосный сегмент с диаметром не более 6,4 мм. Адаптер-фиксатор насосного сегмента жёлтог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цвета. Наличие одного отведения для датчика давления. Дополнительный порт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иньекций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Магистраль замещающего раствора 158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замещающего раствора, совместимая с аппаратом - 1шт., объем заполнения 158мл,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насосный сегмент 1шт., диаметр насосного сегмента 6,4мм, адаптер для фиксации насосного сегмента "белый" 1шт., HF-коннектор 2шт.,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-коннектор 1шт., камера подогрева 1шт., стерилизация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площадь 1,4 м² AV 600 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мембраны не более 1,4м2, толщина стенки капилляра 35мкм, внутренний диаметр капилляра 220мкм, объем заполнения не более 110мл, скорость фильтрации 20%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рабочий поток крови 200-500мл/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мин.,материал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мембраны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 корпуса поликар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бонат, рекомендуемая скорость фильтрации 20%,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стерилизация паровая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(диализатор)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низкообъемной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высокообъемной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гемофильтрации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мембрана с трехслойной структурой, размеры пор: 5нм,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100нм, 10нм для высокоэффективного клиренса мелких, средних и крупных молекул;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площадь поверхности не менее 1,9 м2, объем заполнения не более 109мл, максимальное ТМД 600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коэффициент ультрафильтрации не менее 80 мл/мм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коннекторы.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гемофильтрации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совместимая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Aquarius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состоящая из 4-х отдельных сегментов для 4-х роликовых насосов, камеры дегазации замещающих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растворов, венозной ловушки не более 70мкм, спиральной укладки для нагревания растворов, сливного мешка не менее 5л, установочных элементов для 4-х датчиков, портов для подключения пациента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мешков для замещающего раствора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ультрафильтрата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камеры для определения утечки крови.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Экстакорпоральный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объем не более 105мл.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одновременной установки 3-х мешков, 2шт/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для одновременной установки 3-х мешков для замещающего раствора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ультрафильтрата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Стерильные,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фильтрата,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Мешки пластиковые пустые, 5000мл 9 шт.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25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CC4" w:rsidRDefault="0051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2CC4" w:rsidRDefault="00254BEC" w:rsidP="00254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2CC4" w:rsidRDefault="00254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2CC4" w:rsidRDefault="00254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2CC4" w:rsidRDefault="00254BEC" w:rsidP="00254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2CC4" w:rsidRDefault="00254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2CC4" w:rsidRDefault="00512CC4">
            <w:pPr>
              <w:rPr>
                <w:szCs w:val="16"/>
              </w:rPr>
            </w:pP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2CC4" w:rsidRDefault="00254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1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2CC4" w:rsidRDefault="00254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54BE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2CC4"/>
    <w:rsid w:val="00254BEC"/>
    <w:rsid w:val="0051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32C94-ABEB-44D6-A6E8-9D098BFB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2020-12-15T07:40:00Z</dcterms:created>
  <dcterms:modified xsi:type="dcterms:W3CDTF">2020-12-15T07:41:00Z</dcterms:modified>
</cp:coreProperties>
</file>