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1963"/>
        <w:gridCol w:w="2436"/>
        <w:gridCol w:w="657"/>
        <w:gridCol w:w="822"/>
        <w:gridCol w:w="1029"/>
        <w:gridCol w:w="1809"/>
        <w:gridCol w:w="1531"/>
      </w:tblGrid>
      <w:tr w:rsidR="00913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3540" w:rsidRDefault="00525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13540" w:rsidRDefault="00525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</w:tr>
      <w:tr w:rsidR="00913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3540" w:rsidRDefault="00525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</w:tr>
      <w:tr w:rsidR="00913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3540" w:rsidRDefault="00525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</w:tr>
      <w:tr w:rsidR="00913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3540" w:rsidRDefault="00525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</w:tr>
      <w:tr w:rsidR="00913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3540" w:rsidRDefault="00525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</w:tr>
      <w:tr w:rsidR="00913540" w:rsidRPr="00525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3540" w:rsidRPr="00525E26" w:rsidRDefault="00525E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25E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25E2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25E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25E2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25E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25E2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13540" w:rsidRPr="00525E26" w:rsidRDefault="009135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3540" w:rsidRPr="00525E26" w:rsidRDefault="009135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3540" w:rsidRPr="00525E26" w:rsidRDefault="009135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3540" w:rsidRPr="00525E26" w:rsidRDefault="009135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3540" w:rsidRPr="00525E26" w:rsidRDefault="00913540">
            <w:pPr>
              <w:rPr>
                <w:szCs w:val="16"/>
                <w:lang w:val="en-US"/>
              </w:rPr>
            </w:pPr>
          </w:p>
        </w:tc>
      </w:tr>
      <w:tr w:rsidR="00913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3540" w:rsidRDefault="00525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</w:tr>
      <w:tr w:rsidR="00913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3540" w:rsidRDefault="00525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</w:tr>
      <w:tr w:rsidR="00913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3540" w:rsidRDefault="00525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</w:tr>
      <w:tr w:rsidR="00913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3540" w:rsidRDefault="00525E26" w:rsidP="00525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№.1051-2020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</w:tr>
      <w:tr w:rsidR="00913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3540" w:rsidRDefault="00525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</w:tr>
      <w:tr w:rsidR="00913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</w:tr>
      <w:tr w:rsidR="00913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3540" w:rsidRDefault="00525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</w:tr>
      <w:tr w:rsidR="00913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</w:tr>
      <w:tr w:rsidR="00913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13540" w:rsidRDefault="00525E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</w:tr>
      <w:tr w:rsidR="00913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13540" w:rsidRDefault="00525E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913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3540" w:rsidRDefault="00525E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3540" w:rsidRDefault="00525E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3540" w:rsidRDefault="00525E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3540" w:rsidRDefault="00525E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3540" w:rsidRDefault="00525E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3540" w:rsidRDefault="00525E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3540" w:rsidRDefault="00525E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3540" w:rsidRDefault="00525E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13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3540" w:rsidRDefault="00525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3540" w:rsidRDefault="00525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диагностическое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3540" w:rsidRDefault="00525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п/п </w:t>
            </w:r>
            <w:r>
              <w:rPr>
                <w:rFonts w:ascii="Times New Roman" w:hAnsi="Times New Roman"/>
                <w:sz w:val="24"/>
                <w:szCs w:val="24"/>
              </w:rPr>
              <w:t>Функционально-технические характеристики,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качественные и количественные требования к товару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Монитор мульти-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параметровый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Характеристики и технические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1.1.1 Возрастные группы пациентов Взрослые, дети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1.1.2 Тип монитора Моноблочный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1.1.3 Интерфейс Русскоязычный, цветной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1.1.4 Питание 100-250 В, 50/60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1.1.5 Ручка для переноски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Дисплей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 Тип дисплея Цветной, сенсорный, ЖК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 Диагональ, дюйм 12,1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1.2.3 Разрешение 800 х 600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.3 Режимы просмотра: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1.3.1 Экран параметров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1.3.2 Количество отображаемых кривых на экране параметров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1.3.3. Стоп-кадр кривых: остановка кривых для детального просмотра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1.3.4 Тренды цифровые и графические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1.3.6 Режим больших цифр </w:t>
            </w: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Режимы работы: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 Мониторинг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1.4.2 Демонстрация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1.4.3 Ожидание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 Управление монитором: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1.5.1 Функциональные кнопки на передней панели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1.5.2 Поворотный переключатель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1.5.3 Сенсорный экран с программируемыми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кнопками быстрого доступа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Тревоги: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1.6.1 Уровни высокий, средний, низкий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1.6.2 Типы тревог Звуковая, визуальная, текстовое сообщение, мигающая индикация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Индикация Тревоги, питание, заряд батарей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 Аккумулятор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1.8.1 Тип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Литий-ионный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1.8.2 Время работы от аккумулятора, час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1.9 Встроенные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мониторируемые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параметры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1.9.1 ЭКГ  3 и 5 каналов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1.9.2 SpO2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1.9.3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1.9.4 Температура  1 канал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 Комплект поставки: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1.20.1 Монитор пациента: Э</w:t>
            </w:r>
            <w:r>
              <w:rPr>
                <w:rFonts w:ascii="Times New Roman" w:hAnsi="Times New Roman"/>
                <w:sz w:val="24"/>
                <w:szCs w:val="24"/>
              </w:rPr>
              <w:t>КГ, ЧСС, дыхание, SpO2, НИАД,  температура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1.20.2 Провода ЭКГ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1.20.3 Электроды для взрослых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1.20.4 Датчик SpO2 для взрослых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1.20.5 Трубка для  манжеты НИАД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1.20.6 Манжета НИАД  для взрослых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1.20.7 Датчик температуры нак</w:t>
            </w:r>
            <w:r>
              <w:rPr>
                <w:rFonts w:ascii="Times New Roman" w:hAnsi="Times New Roman"/>
                <w:sz w:val="24"/>
                <w:szCs w:val="24"/>
              </w:rPr>
              <w:t>ожный для взрослых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1.20.8 Аккумулятор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1.20.9 Шнур питания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 об утверждении типа средств измерений (для средств измерения, включая встроенные)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Свидетельство государственной поверки (для средств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измерения)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эксплуатации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и стерилизации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Гарантия поставщика и производителя с даты подписания акта ввода в эксплуатацию, месяцев Не </w:t>
            </w:r>
            <w:r>
              <w:rPr>
                <w:rFonts w:ascii="Times New Roman" w:hAnsi="Times New Roman"/>
                <w:sz w:val="24"/>
                <w:szCs w:val="24"/>
              </w:rPr>
              <w:t>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специалистов работе на поставляемом оборудовании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обслуживания оборудования на весь срок эксплуатац</w:t>
            </w:r>
            <w:r>
              <w:rPr>
                <w:rFonts w:ascii="Times New Roman" w:hAnsi="Times New Roman"/>
                <w:sz w:val="24"/>
                <w:szCs w:val="24"/>
              </w:rPr>
              <w:t>ии, установленный производителем,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техническому обслуживанию по регламентам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Срок поставки и ввода в эксплуатацию с момента заключения контракта, дней Не </w:t>
            </w:r>
            <w:r>
              <w:rPr>
                <w:rFonts w:ascii="Times New Roman" w:hAnsi="Times New Roman"/>
                <w:sz w:val="24"/>
                <w:szCs w:val="24"/>
              </w:rPr>
              <w:t>более 10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26.60.12.129 Приборы и аппараты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функциональной диагностики прочие, применяемые в медицинских целях, не включенные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Монитор мульти-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параметровый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пациента STAR 8000 с принадлежностями вариант исполнения: STAR 8000D. Производ</w:t>
            </w:r>
            <w:r>
              <w:rPr>
                <w:rFonts w:ascii="Times New Roman" w:hAnsi="Times New Roman"/>
                <w:sz w:val="24"/>
                <w:szCs w:val="24"/>
              </w:rPr>
              <w:t>итель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Шэньчжэнь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Инструментс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Ко., Лтд.", Китай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3540" w:rsidRDefault="00525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3540" w:rsidRDefault="00525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3540" w:rsidRDefault="00913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3540" w:rsidRDefault="00913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</w:tr>
      <w:tr w:rsidR="00913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</w:tr>
      <w:tr w:rsidR="00913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13540" w:rsidRDefault="00525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913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</w:tr>
      <w:tr w:rsidR="00913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13540" w:rsidRDefault="00525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913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3540" w:rsidRDefault="009135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</w:tr>
      <w:tr w:rsidR="00913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13540" w:rsidRDefault="00525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обеспечения государственных закупок, тел. 220-16-04</w:t>
            </w:r>
          </w:p>
        </w:tc>
      </w:tr>
      <w:tr w:rsidR="00913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</w:tr>
      <w:tr w:rsidR="00913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13540" w:rsidRDefault="00525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10.12.2020 17:00:00 по местному времени.</w:t>
            </w:r>
          </w:p>
        </w:tc>
      </w:tr>
      <w:tr w:rsidR="00913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</w:tr>
      <w:tr w:rsidR="00913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13540" w:rsidRDefault="00525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13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</w:tr>
      <w:tr w:rsidR="00913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</w:tr>
      <w:tr w:rsidR="00913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3540" w:rsidRDefault="00913540">
            <w:pPr>
              <w:rPr>
                <w:szCs w:val="16"/>
              </w:rPr>
            </w:pPr>
          </w:p>
        </w:tc>
      </w:tr>
      <w:tr w:rsidR="00913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13540" w:rsidRDefault="00525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13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13540" w:rsidRDefault="00525E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525E2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3540"/>
    <w:rsid w:val="00525E26"/>
    <w:rsid w:val="0091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F15FB-6F0B-4CA7-9BF9-84640A37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728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2020-12-08T04:49:00Z</dcterms:created>
  <dcterms:modified xsi:type="dcterms:W3CDTF">2020-12-08T04:50:00Z</dcterms:modified>
</cp:coreProperties>
</file>