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882"/>
        <w:gridCol w:w="2514"/>
        <w:gridCol w:w="657"/>
        <w:gridCol w:w="822"/>
        <w:gridCol w:w="1030"/>
        <w:gridCol w:w="1810"/>
        <w:gridCol w:w="1532"/>
      </w:tblGrid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 w:rsidRPr="004E6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Pr="004E62B0" w:rsidRDefault="004E62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62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Pr="004E62B0" w:rsidRDefault="00532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Pr="004E62B0" w:rsidRDefault="00532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Pr="004E62B0" w:rsidRDefault="00532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Pr="004E62B0" w:rsidRDefault="00532E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Pr="004E62B0" w:rsidRDefault="00532EC2">
            <w:pPr>
              <w:rPr>
                <w:szCs w:val="16"/>
                <w:lang w:val="en-US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 w:rsidP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№.1048-2020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2EC2" w:rsidRDefault="004E62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Морозильник медицинский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Морозильник микропроцессорный со звуковой и световой сигнализацией и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ратурным табло для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-нения замороженной плазмы крови и других биологических материалов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Микропроцессорный регулятор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Датчик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Автоматическое подде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ржание температуры в камере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Сигнализация при отклонении температуры от заданной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 Цифровое табло на панели управления для отображения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темпера-туры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Корзины для хранения пластиковых контейнеров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Дверь тепл</w:t>
            </w:r>
            <w:r>
              <w:rPr>
                <w:rFonts w:ascii="Times New Roman" w:hAnsi="Times New Roman"/>
                <w:sz w:val="24"/>
                <w:szCs w:val="24"/>
              </w:rPr>
              <w:t>оизоляционная металлическая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 Замок с ключом на двери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Ручка для открывания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1.11.  Рабочий диапазон температур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(-20) до (-40)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 Объем 180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Напряжение 220 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 Масса нетто 93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1.15.  Высота </w:t>
            </w:r>
            <w:r>
              <w:rPr>
                <w:rFonts w:ascii="Times New Roman" w:hAnsi="Times New Roman"/>
                <w:sz w:val="24"/>
                <w:szCs w:val="24"/>
              </w:rPr>
              <w:t>870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 Ширина 1310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 Глубина 720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 Цвет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Многоразовый комбинированный регистратор-индикатор с выносным инерционным датчиком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Контроль температурного режима на всех уровнях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Встроенная функция регистрации температуры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терморегистра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Встроенная функция измерения температуры – «электронный термометр»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Рабочий диапазон измеряемых температур От (-25) до (+45)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 Средство визуального отображения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</w:t>
            </w:r>
            <w:r>
              <w:rPr>
                <w:rFonts w:ascii="Times New Roman" w:hAnsi="Times New Roman"/>
                <w:sz w:val="24"/>
                <w:szCs w:val="24"/>
              </w:rPr>
              <w:t>ормации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жидкокристал-лический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дисплей)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 Функциональная связь с компьютером для выведения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бумажный и внешний электронный носитель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считы-вания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печати отчета встроенный порт USB)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Функциональная связь с компьютером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Погрешность измерения температуры оборудования для контроля температурного режима на рабочих диапазонах должна быть не более ± 0,5º 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Электропитание автономное, от встроенного, незам</w:t>
            </w:r>
            <w:r>
              <w:rPr>
                <w:rFonts w:ascii="Times New Roman" w:hAnsi="Times New Roman"/>
                <w:sz w:val="24"/>
                <w:szCs w:val="24"/>
              </w:rPr>
              <w:t>еняемого эле-мента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 Частота опроса температуры не менее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-рений в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 Датчик выносной размещенный в ампуле с гликолем.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Подсоединение датчика к прибору путем штырькового разъема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micro-jack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Объем встроенной памяти не менее 25 000 за-писей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Возможность неограниченного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приос-тановление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возобновление контроля)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сохра-нением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электронной памяти всех предыдущих нарушений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Ресурс ра</w:t>
            </w:r>
            <w:r>
              <w:rPr>
                <w:rFonts w:ascii="Times New Roman" w:hAnsi="Times New Roman"/>
                <w:sz w:val="24"/>
                <w:szCs w:val="24"/>
              </w:rPr>
              <w:t>боты не менее 36 меся-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2.17 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Высота не менее 100 и не более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Ширина не менее 70 и не более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Толщина не менее 8 и не более 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Вес не более 130г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2.22 Регистрационное удостоверение Росздравнадзора РФ на медицинское </w:t>
            </w:r>
            <w:r>
              <w:rPr>
                <w:rFonts w:ascii="Times New Roman" w:hAnsi="Times New Roman"/>
                <w:sz w:val="24"/>
                <w:szCs w:val="24"/>
              </w:rPr>
              <w:t>изделие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Внесен в Государственный реестр средств измерений.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Медицинский морозильник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Многоразовый комбинированный регистратор-индикатор с вы-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инерционным датчиком температуры для морозильной камеры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</w:t>
            </w:r>
            <w:r>
              <w:rPr>
                <w:rFonts w:ascii="Times New Roman" w:hAnsi="Times New Roman"/>
                <w:sz w:val="24"/>
                <w:szCs w:val="24"/>
              </w:rPr>
              <w:t>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</w:t>
            </w:r>
            <w:r>
              <w:rPr>
                <w:rFonts w:ascii="Times New Roman" w:hAnsi="Times New Roman"/>
                <w:sz w:val="24"/>
                <w:szCs w:val="24"/>
              </w:rPr>
              <w:t>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</w:t>
            </w:r>
            <w:r>
              <w:rPr>
                <w:rFonts w:ascii="Times New Roman" w:hAnsi="Times New Roman"/>
                <w:sz w:val="24"/>
                <w:szCs w:val="24"/>
              </w:rPr>
              <w:t>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Морозильник микропроцессорный со звуковой и световой сигнализацией и темпера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турным табло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длительного хранения замороженной плазмы крови и других биологических материалов ММ-180/20/35-«ПОЗИС» по ТУ 9452-146-07503307-2003. Производитель 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32.50.50.190 - Изделия медицинские, в том числе хирургические, прочие,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4E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532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2EC2" w:rsidRDefault="00532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220-16-04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2EC2" w:rsidRDefault="00532EC2">
            <w:pPr>
              <w:rPr>
                <w:szCs w:val="16"/>
              </w:rPr>
            </w:pP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2EC2" w:rsidRDefault="004E6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220-02-91</w:t>
            </w:r>
          </w:p>
        </w:tc>
      </w:tr>
    </w:tbl>
    <w:p w:rsidR="00000000" w:rsidRDefault="004E62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EC2"/>
    <w:rsid w:val="004E62B0"/>
    <w:rsid w:val="005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52F5-287E-41EF-9A25-1F392AE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2020-12-08T04:46:00Z</dcterms:created>
  <dcterms:modified xsi:type="dcterms:W3CDTF">2020-12-08T04:47:00Z</dcterms:modified>
</cp:coreProperties>
</file>