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1880"/>
        <w:gridCol w:w="2524"/>
        <w:gridCol w:w="656"/>
        <w:gridCol w:w="821"/>
        <w:gridCol w:w="1028"/>
        <w:gridCol w:w="1809"/>
        <w:gridCol w:w="1531"/>
      </w:tblGrid>
      <w:tr w:rsidR="00B05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5EBC" w:rsidRDefault="00063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B05EBC" w:rsidRDefault="00063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</w:tr>
      <w:tr w:rsidR="00B05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5EBC" w:rsidRDefault="00063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</w:tr>
      <w:tr w:rsidR="00B05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5EBC" w:rsidRDefault="00063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</w:tr>
      <w:tr w:rsidR="00B05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5EBC" w:rsidRDefault="00063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</w:tr>
      <w:tr w:rsidR="00B05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5EBC" w:rsidRDefault="00063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</w:tr>
      <w:tr w:rsidR="00B05EBC" w:rsidRPr="000632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5EBC" w:rsidRPr="00063269" w:rsidRDefault="000632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632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6326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632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6326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632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6326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B05EBC" w:rsidRPr="00063269" w:rsidRDefault="00B05E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5EBC" w:rsidRPr="00063269" w:rsidRDefault="00B05E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5EBC" w:rsidRPr="00063269" w:rsidRDefault="00B05E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5EBC" w:rsidRPr="00063269" w:rsidRDefault="00B05E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5EBC" w:rsidRPr="00063269" w:rsidRDefault="00B05EBC">
            <w:pPr>
              <w:rPr>
                <w:szCs w:val="16"/>
                <w:lang w:val="en-US"/>
              </w:rPr>
            </w:pPr>
          </w:p>
        </w:tc>
      </w:tr>
      <w:tr w:rsidR="00B05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5EBC" w:rsidRDefault="00063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</w:tr>
      <w:tr w:rsidR="00B05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5EBC" w:rsidRDefault="00063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</w:tr>
      <w:tr w:rsidR="00B05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5EBC" w:rsidRDefault="00063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</w:tr>
      <w:tr w:rsidR="00B05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5EBC" w:rsidRDefault="00063269" w:rsidP="00063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27.11.2</w:t>
            </w:r>
            <w:r>
              <w:rPr>
                <w:rFonts w:ascii="Times New Roman" w:hAnsi="Times New Roman"/>
                <w:sz w:val="24"/>
                <w:szCs w:val="24"/>
              </w:rPr>
              <w:t>020 г. №1013-2020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</w:tr>
      <w:tr w:rsidR="00B05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5EBC" w:rsidRDefault="00063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</w:tr>
      <w:tr w:rsidR="00B05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</w:tr>
      <w:tr w:rsidR="00B05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5EBC" w:rsidRDefault="00063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</w:tr>
      <w:tr w:rsidR="00B05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</w:tr>
      <w:tr w:rsidR="00B05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B05EBC" w:rsidRDefault="000632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</w:tr>
      <w:tr w:rsidR="00B05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05EBC" w:rsidRDefault="000632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 или эквиваленты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B05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5EBC" w:rsidRDefault="000632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5EBC" w:rsidRDefault="000632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5EBC" w:rsidRDefault="000632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5EBC" w:rsidRDefault="000632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5EBC" w:rsidRDefault="000632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5EBC" w:rsidRDefault="000632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5EBC" w:rsidRDefault="000632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5EBC" w:rsidRDefault="000632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05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5EBC" w:rsidRDefault="00063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5EBC" w:rsidRDefault="00063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Фильтр воздушный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5EBC" w:rsidRDefault="00063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Противоаэрозольный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фильтр, используемый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фильтрующе-поглощающих коробках изготавливается из стекловолокна, без использования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асбокартона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Фильтрующе-поглощающие коробки производятся в цилиндрических корпусах и имеют стандартное резьбовое соединение по ГОСТ Р 12.4.214.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Фильтры 1, 2 и 3 класса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зищи</w:t>
            </w:r>
            <w:r>
              <w:rPr>
                <w:rFonts w:ascii="Times New Roman" w:hAnsi="Times New Roman"/>
                <w:sz w:val="24"/>
                <w:szCs w:val="24"/>
              </w:rPr>
              <w:t>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обладают высокими защитными свойствами от опасных химических веществ (ОХВ), в том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монооксида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углерода. Высокоэффективны при работе с тонкодисперсными аэрозолями различной химической природы, бактериями, вирусами, 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так же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атмосфере с высоким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ровнем запыленности. Отвечают требованиям по устойчивости к запылению,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маркируются дополнительной буквой D. Современный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противоаэрозольный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HEPA- фильтр не содержит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асбеста.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Комплектность: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Фильтрующе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-поглощающая коробка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Колпачок 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Пробка резиновая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Пакет упаковочный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Индивидуальная упаковка 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5EBC" w:rsidRDefault="00063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5EBC" w:rsidRDefault="00063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5EBC" w:rsidRDefault="00B05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5EBC" w:rsidRDefault="00B05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</w:tr>
      <w:tr w:rsidR="00B05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</w:tr>
      <w:tr w:rsidR="00B05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05EBC" w:rsidRDefault="00063269" w:rsidP="00063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B05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</w:tr>
      <w:tr w:rsidR="00B05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05EBC" w:rsidRDefault="000632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B05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</w:tr>
      <w:tr w:rsidR="00B05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05EBC" w:rsidRDefault="000632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</w:t>
            </w:r>
            <w:r>
              <w:rPr>
                <w:rFonts w:ascii="Times New Roman" w:hAnsi="Times New Roman"/>
                <w:sz w:val="28"/>
                <w:szCs w:val="28"/>
              </w:rPr>
              <w:t>закупок, тел. 220-16-04</w:t>
            </w:r>
          </w:p>
        </w:tc>
      </w:tr>
      <w:tr w:rsidR="00B05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</w:tr>
      <w:tr w:rsidR="00B05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05EBC" w:rsidRDefault="00063269" w:rsidP="00063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аются в срок до 01</w:t>
            </w:r>
            <w:r>
              <w:rPr>
                <w:rFonts w:ascii="Times New Roman" w:hAnsi="Times New Roman"/>
                <w:sz w:val="28"/>
                <w:szCs w:val="28"/>
              </w:rPr>
              <w:t>.12.2020 17:00:00 по местному времени.</w:t>
            </w:r>
          </w:p>
        </w:tc>
      </w:tr>
      <w:tr w:rsidR="00B05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</w:tr>
      <w:tr w:rsidR="00B05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05EBC" w:rsidRDefault="00063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B05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</w:tr>
      <w:tr w:rsidR="00B05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</w:tr>
      <w:tr w:rsidR="00B05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</w:tr>
      <w:tr w:rsidR="00B05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05EBC" w:rsidRDefault="00063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05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05EBC" w:rsidRDefault="00063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тел.2201604</w:t>
            </w:r>
          </w:p>
        </w:tc>
      </w:tr>
    </w:tbl>
    <w:p w:rsidR="00000000" w:rsidRDefault="0006326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5EBC"/>
    <w:rsid w:val="00063269"/>
    <w:rsid w:val="00B0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9B1C40-8B76-4265-A765-7E5A746F6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2020-11-27T08:13:00Z</dcterms:created>
  <dcterms:modified xsi:type="dcterms:W3CDTF">2020-11-27T08:14:00Z</dcterms:modified>
</cp:coreProperties>
</file>