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BB3C9E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BB3C9E" w:rsidP="007D4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bookmarkStart w:id="0" w:name="_GoBack"/>
            <w:bookmarkEnd w:id="0"/>
            <w:r w:rsidR="00F8579E">
              <w:rPr>
                <w:rFonts w:ascii="Times New Roman" w:hAnsi="Times New Roman"/>
                <w:sz w:val="24"/>
                <w:szCs w:val="24"/>
              </w:rPr>
              <w:t>.01.2021 г. №.</w:t>
            </w:r>
            <w:r w:rsidR="007D4366">
              <w:rPr>
                <w:rFonts w:ascii="Times New Roman" w:hAnsi="Times New Roman"/>
                <w:sz w:val="24"/>
                <w:szCs w:val="24"/>
              </w:rPr>
              <w:t>100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7D4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366">
              <w:rPr>
                <w:rFonts w:ascii="Times New Roman" w:hAnsi="Times New Roman"/>
                <w:sz w:val="24"/>
                <w:szCs w:val="24"/>
              </w:rPr>
              <w:t>Катетер баллонный периферический COYOTE OTW 0.017", 3.0 х 150 мм, длина 150 см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681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7D4366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.01.2021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705A5"/>
    <w:rsid w:val="003437C5"/>
    <w:rsid w:val="0061714E"/>
    <w:rsid w:val="006817D1"/>
    <w:rsid w:val="007D4366"/>
    <w:rsid w:val="00A12564"/>
    <w:rsid w:val="00AC6D16"/>
    <w:rsid w:val="00B93CCF"/>
    <w:rsid w:val="00BB3C9E"/>
    <w:rsid w:val="00C53069"/>
    <w:rsid w:val="00D235BF"/>
    <w:rsid w:val="00DD4D95"/>
    <w:rsid w:val="00E20E4D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Михетова Ксения Евгеньевна</cp:lastModifiedBy>
  <cp:revision>4</cp:revision>
  <dcterms:created xsi:type="dcterms:W3CDTF">2021-01-28T09:57:00Z</dcterms:created>
  <dcterms:modified xsi:type="dcterms:W3CDTF">2021-02-04T06:54:00Z</dcterms:modified>
</cp:coreProperties>
</file>