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906н</w:t>
      </w:r>
    </w:p>
    <w:p w:rsidR="00EB45C7" w:rsidRDefault="00EB45C7" w:rsidP="00EB45C7">
      <w:pPr>
        <w:pStyle w:val="ConsPlusNormal"/>
        <w:jc w:val="center"/>
        <w:outlineLvl w:val="0"/>
        <w:rPr>
          <w:b/>
          <w:bCs/>
        </w:rPr>
      </w:pP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"ГАСТРОЭНТЕРОЛОГИЯ"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</w:pPr>
      <w:r>
        <w:t>Министр</w:t>
      </w:r>
    </w:p>
    <w:p w:rsidR="00EB45C7" w:rsidRDefault="00EB45C7" w:rsidP="00EB45C7">
      <w:pPr>
        <w:pStyle w:val="ConsPlusNormal"/>
        <w:jc w:val="right"/>
      </w:pPr>
      <w:r>
        <w:t>В.И.СКВОРЦОВА</w:t>
      </w:r>
    </w:p>
    <w:p w:rsidR="00EB45C7" w:rsidRDefault="00EB45C7" w:rsidP="00EB45C7">
      <w:pPr>
        <w:pStyle w:val="ConsPlusNormal"/>
        <w:jc w:val="center"/>
      </w:pPr>
    </w:p>
    <w:p w:rsidR="00EB45C7" w:rsidRDefault="00EB45C7" w:rsidP="00EB45C7">
      <w:pPr>
        <w:pStyle w:val="ConsPlusNormal"/>
        <w:jc w:val="center"/>
      </w:pPr>
    </w:p>
    <w:p w:rsidR="00EB45C7" w:rsidRDefault="00EB45C7" w:rsidP="00EB45C7">
      <w:pPr>
        <w:pStyle w:val="ConsPlusNormal"/>
        <w:jc w:val="center"/>
      </w:pPr>
    </w:p>
    <w:p w:rsidR="00EB45C7" w:rsidRDefault="00EB45C7" w:rsidP="00EB45C7">
      <w:pPr>
        <w:pStyle w:val="ConsPlusNormal"/>
        <w:jc w:val="center"/>
      </w:pPr>
    </w:p>
    <w:p w:rsidR="00EB45C7" w:rsidRDefault="00EB45C7" w:rsidP="00EB45C7">
      <w:pPr>
        <w:pStyle w:val="ConsPlusNormal"/>
        <w:jc w:val="center"/>
      </w:pPr>
    </w:p>
    <w:p w:rsidR="00EB45C7" w:rsidRDefault="00EB45C7" w:rsidP="00EB45C7">
      <w:pPr>
        <w:pStyle w:val="ConsPlusNormal"/>
        <w:jc w:val="right"/>
        <w:outlineLvl w:val="0"/>
      </w:pPr>
      <w:r>
        <w:t>Утвержден</w:t>
      </w:r>
    </w:p>
    <w:p w:rsidR="00EB45C7" w:rsidRDefault="00EB45C7" w:rsidP="00EB45C7">
      <w:pPr>
        <w:pStyle w:val="ConsPlusNormal"/>
        <w:jc w:val="right"/>
      </w:pPr>
      <w:r>
        <w:t>приказом 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"ГАСТРОЭНТЕРОЛОГИЯ"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EB45C7" w:rsidRDefault="00EB45C7" w:rsidP="00EB45C7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B45C7" w:rsidRDefault="00EB45C7" w:rsidP="00EB45C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B45C7" w:rsidRDefault="00EB45C7" w:rsidP="00EB45C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B45C7" w:rsidRDefault="00EB45C7" w:rsidP="00EB45C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B45C7" w:rsidRDefault="00EB45C7" w:rsidP="00EB45C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B45C7" w:rsidRDefault="00EB45C7" w:rsidP="00EB45C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B45C7" w:rsidRDefault="00EB45C7" w:rsidP="00EB45C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B45C7" w:rsidRDefault="00EB45C7" w:rsidP="00EB45C7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EB45C7" w:rsidRDefault="00EB45C7" w:rsidP="00EB45C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EB45C7" w:rsidRDefault="00EB45C7" w:rsidP="00EB45C7">
      <w:pPr>
        <w:pStyle w:val="ConsPlusNormal"/>
        <w:ind w:firstLine="540"/>
        <w:jc w:val="both"/>
      </w:pPr>
      <w:r>
        <w:lastRenderedPageBreak/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EB45C7" w:rsidRDefault="00EB45C7" w:rsidP="00EB45C7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EB45C7" w:rsidRDefault="00EB45C7" w:rsidP="00EB45C7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EB45C7" w:rsidRDefault="00EB45C7" w:rsidP="00EB45C7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EB45C7" w:rsidRDefault="00EB45C7" w:rsidP="00EB45C7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B45C7" w:rsidRDefault="00EB45C7" w:rsidP="00EB45C7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B45C7" w:rsidRDefault="00EB45C7" w:rsidP="00EB45C7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EB45C7" w:rsidRDefault="00EB45C7" w:rsidP="00EB45C7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EB45C7" w:rsidRDefault="00EB45C7" w:rsidP="00EB45C7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EB45C7" w:rsidRDefault="00EB45C7" w:rsidP="00EB45C7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B45C7" w:rsidRDefault="00EB45C7" w:rsidP="00EB45C7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EB45C7" w:rsidRDefault="00EB45C7" w:rsidP="00EB45C7">
      <w:pPr>
        <w:pStyle w:val="ConsPlusNormal"/>
        <w:ind w:firstLine="540"/>
        <w:jc w:val="both"/>
      </w:pPr>
      <w:r>
        <w:lastRenderedPageBreak/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EB45C7" w:rsidRDefault="00EB45C7" w:rsidP="00EB45C7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ar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3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1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  <w:rPr>
          <w:b/>
          <w:bCs/>
        </w:rPr>
      </w:pPr>
      <w:bookmarkStart w:id="1" w:name="Par75"/>
      <w:bookmarkEnd w:id="1"/>
      <w:r>
        <w:rPr>
          <w:b/>
          <w:bCs/>
        </w:rPr>
        <w:t>ПРАВИЛА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ВРАЧА-ГАСТРОЭНТЕРОЛОГА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EB45C7" w:rsidRDefault="00EB45C7" w:rsidP="00EB45C7">
      <w:pPr>
        <w:pStyle w:val="ConsPlusNormal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EB45C7" w:rsidRDefault="00EB45C7" w:rsidP="00EB45C7">
      <w:pPr>
        <w:pStyle w:val="ConsPlusNormal"/>
        <w:ind w:firstLine="540"/>
        <w:jc w:val="both"/>
      </w:pPr>
      <w:r>
        <w:lastRenderedPageBreak/>
        <w:t xml:space="preserve">3. На должность врача-гастроэнтеролога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4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B45C7" w:rsidRDefault="00EB45C7" w:rsidP="00EB45C7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EB45C7" w:rsidRDefault="00EB45C7" w:rsidP="00EB45C7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EB45C7" w:rsidRDefault="00EB45C7" w:rsidP="00EB45C7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EB45C7" w:rsidRDefault="00EB45C7" w:rsidP="00EB45C7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EB45C7" w:rsidRDefault="00EB45C7" w:rsidP="00EB45C7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EB45C7" w:rsidRDefault="00EB45C7" w:rsidP="00EB45C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B45C7" w:rsidRDefault="00EB45C7" w:rsidP="00EB45C7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EB45C7" w:rsidRDefault="00EB45C7" w:rsidP="00EB45C7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2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2" w:name="Par111"/>
      <w:bookmarkEnd w:id="2"/>
      <w:r>
        <w:t>РЕКОМЕНДУЕМЫЕ ШТАТНЫЕ НОРМАТИВЫ</w:t>
      </w:r>
    </w:p>
    <w:p w:rsidR="00EB45C7" w:rsidRDefault="00EB45C7" w:rsidP="00EB45C7">
      <w:pPr>
        <w:pStyle w:val="ConsPlusNormal"/>
        <w:jc w:val="center"/>
      </w:pPr>
      <w:r>
        <w:t>КАБИНЕТА ВРАЧА-ГАСТРОЭНТЕРОЛОГА</w:t>
      </w:r>
    </w:p>
    <w:p w:rsidR="00EB45C7" w:rsidRDefault="00EB45C7" w:rsidP="00EB45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744"/>
        <w:gridCol w:w="4018"/>
      </w:tblGrid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прикрепленного   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населения;         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35 000 прикрепленного детского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врача-гастроэнтеролога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</w:t>
            </w:r>
          </w:p>
        </w:tc>
      </w:tr>
    </w:tbl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Примечания:</w:t>
      </w:r>
    </w:p>
    <w:p w:rsidR="00EB45C7" w:rsidRDefault="00EB45C7" w:rsidP="00EB45C7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EB45C7" w:rsidRDefault="00EB45C7" w:rsidP="00EB45C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3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3" w:name="Par145"/>
      <w:bookmarkEnd w:id="3"/>
      <w:r>
        <w:t>СТАНДАРТ</w:t>
      </w:r>
    </w:p>
    <w:p w:rsidR="00EB45C7" w:rsidRDefault="00EB45C7" w:rsidP="00EB45C7">
      <w:pPr>
        <w:pStyle w:val="ConsPlusNormal"/>
        <w:jc w:val="center"/>
      </w:pPr>
      <w:r>
        <w:t>ОСНАЩЕНИЯ КАБИНЕТА ВРАЧА-ГАСТРОЭНТЕРОЛОГА</w:t>
      </w:r>
    </w:p>
    <w:p w:rsidR="00EB45C7" w:rsidRDefault="00EB45C7" w:rsidP="00EB45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802"/>
        <w:gridCol w:w="2156"/>
      </w:tblGrid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врача-гастроэнтеролога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4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ГАСТРОЭНТЕРОЛОГИЧЕСКОГО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EB45C7" w:rsidRDefault="00EB45C7" w:rsidP="00EB45C7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4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EB45C7" w:rsidRDefault="00EB45C7" w:rsidP="00EB45C7">
      <w:pPr>
        <w:pStyle w:val="ConsPlusNormal"/>
        <w:ind w:firstLine="540"/>
        <w:jc w:val="both"/>
      </w:pPr>
      <w:r>
        <w:t>палаты;</w:t>
      </w:r>
    </w:p>
    <w:p w:rsidR="00EB45C7" w:rsidRDefault="00EB45C7" w:rsidP="00EB45C7">
      <w:pPr>
        <w:pStyle w:val="ConsPlusNormal"/>
        <w:ind w:firstLine="540"/>
        <w:jc w:val="both"/>
      </w:pPr>
      <w:r>
        <w:t>процедурную (манипуляционную);</w:t>
      </w:r>
    </w:p>
    <w:p w:rsidR="00EB45C7" w:rsidRDefault="00EB45C7" w:rsidP="00EB45C7">
      <w:pPr>
        <w:pStyle w:val="ConsPlusNormal"/>
        <w:ind w:firstLine="540"/>
        <w:jc w:val="both"/>
      </w:pPr>
      <w:r>
        <w:t>процедурную для эндоскопии;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для осмотра пациентов;</w:t>
      </w:r>
    </w:p>
    <w:p w:rsidR="00EB45C7" w:rsidRDefault="00EB45C7" w:rsidP="00EB45C7">
      <w:pPr>
        <w:pStyle w:val="ConsPlusNormal"/>
        <w:ind w:firstLine="540"/>
        <w:jc w:val="both"/>
      </w:pPr>
      <w:r>
        <w:t>пост медицинской сестры;</w:t>
      </w:r>
    </w:p>
    <w:p w:rsidR="00EB45C7" w:rsidRDefault="00EB45C7" w:rsidP="00EB45C7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EB45C7" w:rsidRDefault="00EB45C7" w:rsidP="00EB45C7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EB45C7" w:rsidRDefault="00EB45C7" w:rsidP="00EB45C7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приема пищи больными;</w:t>
      </w:r>
    </w:p>
    <w:p w:rsidR="00EB45C7" w:rsidRDefault="00EB45C7" w:rsidP="00EB45C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EB45C7" w:rsidRDefault="00EB45C7" w:rsidP="00EB45C7">
      <w:pPr>
        <w:pStyle w:val="ConsPlusNormal"/>
        <w:ind w:firstLine="540"/>
        <w:jc w:val="both"/>
      </w:pPr>
      <w:r>
        <w:t>санузел для пациентов;</w:t>
      </w:r>
    </w:p>
    <w:p w:rsidR="00EB45C7" w:rsidRDefault="00EB45C7" w:rsidP="00EB45C7">
      <w:pPr>
        <w:pStyle w:val="ConsPlusNormal"/>
        <w:ind w:firstLine="540"/>
        <w:jc w:val="both"/>
      </w:pPr>
      <w:r>
        <w:t>санитарную комнату.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ar278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EB45C7" w:rsidRDefault="00EB45C7" w:rsidP="00EB45C7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EB45C7" w:rsidRDefault="00EB45C7" w:rsidP="00EB45C7">
      <w:pPr>
        <w:pStyle w:val="ConsPlusNormal"/>
        <w:ind w:firstLine="540"/>
        <w:jc w:val="both"/>
      </w:pPr>
      <w:r>
        <w:lastRenderedPageBreak/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B45C7" w:rsidRDefault="00EB45C7" w:rsidP="00EB45C7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B45C7" w:rsidRDefault="00EB45C7" w:rsidP="00EB45C7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EB45C7" w:rsidRDefault="00EB45C7" w:rsidP="00EB45C7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5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4" w:name="Par241"/>
      <w:bookmarkEnd w:id="4"/>
      <w:r>
        <w:t>РЕКОМЕНДУЕМЫЕ ШТАТНЫЕ НОРМАТИВЫ</w:t>
      </w:r>
    </w:p>
    <w:p w:rsidR="00EB45C7" w:rsidRDefault="00EB45C7" w:rsidP="00EB45C7">
      <w:pPr>
        <w:pStyle w:val="ConsPlusNormal"/>
        <w:jc w:val="center"/>
      </w:pPr>
      <w:r>
        <w:t>ГАСТРОЭНТЕРОЛОГИЧЕСКОГО ДНЕВНОГО СТАЦИОНАРА</w:t>
      </w:r>
    </w:p>
    <w:p w:rsidR="00EB45C7" w:rsidRDefault="00EB45C7" w:rsidP="00EB45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096"/>
        <w:gridCol w:w="1862"/>
      </w:tblGrid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   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гастроэнтерологическим дневным стационаром -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эндоскопии;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</w:tbl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6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5" w:name="Par278"/>
      <w:bookmarkEnd w:id="5"/>
      <w:r>
        <w:t>СТАНДАРТ</w:t>
      </w:r>
    </w:p>
    <w:p w:rsidR="00EB45C7" w:rsidRDefault="00EB45C7" w:rsidP="00EB45C7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EB45C7" w:rsidRDefault="00EB45C7" w:rsidP="00EB45C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410"/>
        <w:gridCol w:w="2450"/>
      </w:tblGrid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врача-гастроэнтеролога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дневным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проведения внутрижелудочной pH-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метрии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7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EB45C7" w:rsidRDefault="00EB45C7" w:rsidP="00EB45C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ГАСТРОЭНТЕРОЛОГИЧЕСКОГО ОТДЕЛЕНИЯ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EB45C7" w:rsidRDefault="00EB45C7" w:rsidP="00EB45C7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B45C7" w:rsidRDefault="00EB45C7" w:rsidP="00EB45C7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EB45C7" w:rsidRDefault="00EB45C7" w:rsidP="00EB45C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</w:t>
      </w:r>
      <w:r>
        <w:lastRenderedPageBreak/>
        <w:t>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9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3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B45C7" w:rsidRDefault="00EB45C7" w:rsidP="00EB45C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B45C7" w:rsidRDefault="00EB45C7" w:rsidP="00EB45C7">
      <w:pPr>
        <w:pStyle w:val="ConsPlusNormal"/>
        <w:ind w:firstLine="540"/>
        <w:jc w:val="both"/>
      </w:pPr>
      <w:r>
        <w:t>палаты для больных;</w:t>
      </w:r>
    </w:p>
    <w:p w:rsidR="00EB45C7" w:rsidRDefault="00EB45C7" w:rsidP="00EB45C7">
      <w:pPr>
        <w:pStyle w:val="ConsPlusNormal"/>
        <w:ind w:firstLine="540"/>
        <w:jc w:val="both"/>
      </w:pPr>
      <w:r>
        <w:t>палату интенсивной терапии;</w:t>
      </w:r>
    </w:p>
    <w:p w:rsidR="00EB45C7" w:rsidRDefault="00EB45C7" w:rsidP="00EB45C7">
      <w:pPr>
        <w:pStyle w:val="ConsPlusNormal"/>
        <w:ind w:firstLine="540"/>
        <w:jc w:val="both"/>
      </w:pPr>
      <w:r>
        <w:t>кабинет заведующего;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для врачей;</w:t>
      </w:r>
    </w:p>
    <w:p w:rsidR="00EB45C7" w:rsidRDefault="00EB45C7" w:rsidP="00EB45C7">
      <w:pPr>
        <w:pStyle w:val="ConsPlusNormal"/>
        <w:ind w:firstLine="540"/>
        <w:jc w:val="both"/>
      </w:pPr>
      <w:r>
        <w:t>процедурную;</w:t>
      </w:r>
    </w:p>
    <w:p w:rsidR="00EB45C7" w:rsidRDefault="00EB45C7" w:rsidP="00EB45C7">
      <w:pPr>
        <w:pStyle w:val="ConsPlusNormal"/>
        <w:ind w:firstLine="540"/>
        <w:jc w:val="both"/>
      </w:pPr>
      <w:r>
        <w:t>перевязочную;</w:t>
      </w:r>
    </w:p>
    <w:p w:rsidR="00EB45C7" w:rsidRDefault="00EB45C7" w:rsidP="00EB45C7">
      <w:pPr>
        <w:pStyle w:val="ConsPlusNormal"/>
        <w:ind w:firstLine="540"/>
        <w:jc w:val="both"/>
      </w:pPr>
      <w:r>
        <w:t>процедурную для эндоскопии.</w:t>
      </w:r>
    </w:p>
    <w:p w:rsidR="00EB45C7" w:rsidRDefault="00EB45C7" w:rsidP="00EB45C7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для осмотра больных;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B45C7" w:rsidRDefault="00EB45C7" w:rsidP="00EB45C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сестры-хозяйки;</w:t>
      </w:r>
    </w:p>
    <w:p w:rsidR="00EB45C7" w:rsidRDefault="00EB45C7" w:rsidP="00EB45C7">
      <w:pPr>
        <w:pStyle w:val="ConsPlusNormal"/>
        <w:ind w:firstLine="540"/>
        <w:jc w:val="both"/>
      </w:pPr>
      <w:r>
        <w:t>буфетную и раздаточную;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B45C7" w:rsidRDefault="00EB45C7" w:rsidP="00EB45C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B45C7" w:rsidRDefault="00EB45C7" w:rsidP="00EB45C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B45C7" w:rsidRDefault="00EB45C7" w:rsidP="00EB45C7">
      <w:pPr>
        <w:pStyle w:val="ConsPlusNormal"/>
        <w:ind w:firstLine="540"/>
        <w:jc w:val="both"/>
      </w:pPr>
      <w:r>
        <w:t>душевые и туалеты для пациентов;</w:t>
      </w:r>
    </w:p>
    <w:p w:rsidR="00EB45C7" w:rsidRDefault="00EB45C7" w:rsidP="00EB45C7">
      <w:pPr>
        <w:pStyle w:val="ConsPlusNormal"/>
        <w:ind w:firstLine="540"/>
        <w:jc w:val="both"/>
      </w:pPr>
      <w:r>
        <w:t>санитарную комнату;</w:t>
      </w:r>
    </w:p>
    <w:p w:rsidR="00EB45C7" w:rsidRDefault="00EB45C7" w:rsidP="00EB45C7">
      <w:pPr>
        <w:pStyle w:val="ConsPlusNormal"/>
        <w:ind w:firstLine="540"/>
        <w:jc w:val="both"/>
      </w:pPr>
      <w:r>
        <w:t>комнату для посетителей;</w:t>
      </w:r>
    </w:p>
    <w:p w:rsidR="00EB45C7" w:rsidRDefault="00EB45C7" w:rsidP="00EB45C7">
      <w:pPr>
        <w:pStyle w:val="ConsPlusNormal"/>
        <w:ind w:firstLine="540"/>
        <w:jc w:val="both"/>
      </w:pPr>
      <w:r>
        <w:t>учебный класс клинической базы;</w:t>
      </w:r>
    </w:p>
    <w:p w:rsidR="00EB45C7" w:rsidRDefault="00EB45C7" w:rsidP="00EB45C7">
      <w:pPr>
        <w:pStyle w:val="ConsPlusNormal"/>
        <w:ind w:firstLine="540"/>
        <w:jc w:val="both"/>
      </w:pPr>
      <w:r>
        <w:t>игровую комнату для детей &lt;*&gt;.</w:t>
      </w:r>
    </w:p>
    <w:p w:rsidR="00EB45C7" w:rsidRDefault="00EB45C7" w:rsidP="00EB45C7">
      <w:pPr>
        <w:pStyle w:val="ConsPlusNormal"/>
        <w:ind w:firstLine="540"/>
        <w:jc w:val="both"/>
      </w:pPr>
      <w:r>
        <w:t>--------------------------------</w:t>
      </w:r>
    </w:p>
    <w:p w:rsidR="00EB45C7" w:rsidRDefault="00EB45C7" w:rsidP="00EB45C7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EB45C7" w:rsidRDefault="00EB45C7" w:rsidP="00EB45C7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"гастроэнтерология"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EB45C7" w:rsidRDefault="00EB45C7" w:rsidP="00EB45C7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EB45C7" w:rsidRDefault="00EB45C7" w:rsidP="00EB45C7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EB45C7" w:rsidRDefault="00EB45C7" w:rsidP="00EB45C7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EB45C7" w:rsidRDefault="00EB45C7" w:rsidP="00EB45C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B45C7" w:rsidRDefault="00EB45C7" w:rsidP="00EB45C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B45C7" w:rsidRDefault="00EB45C7" w:rsidP="00EB45C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B45C7" w:rsidRDefault="00EB45C7" w:rsidP="00EB45C7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8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6" w:name="Par395"/>
      <w:bookmarkEnd w:id="6"/>
      <w:r>
        <w:t>РЕКОМЕНДУЕМЫЕ ШТАТНЫЕ НОРМАТИВЫ</w:t>
      </w:r>
    </w:p>
    <w:p w:rsidR="00EB45C7" w:rsidRDefault="00EB45C7" w:rsidP="00EB45C7">
      <w:pPr>
        <w:pStyle w:val="ConsPlusNormal"/>
        <w:jc w:val="center"/>
      </w:pPr>
      <w:r>
        <w:t>ГАСТРОЭНТЕРОЛОГИЧЕСКОГО ОТДЕЛЕНИЯ</w:t>
      </w:r>
    </w:p>
    <w:p w:rsidR="00EB45C7" w:rsidRDefault="00EB45C7" w:rsidP="00EB45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для эндоскопии;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EB45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   </w:t>
            </w:r>
          </w:p>
          <w:p w:rsidR="00EB45C7" w:rsidRDefault="00E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   </w:t>
            </w:r>
          </w:p>
        </w:tc>
      </w:tr>
    </w:tbl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right"/>
        <w:outlineLvl w:val="1"/>
      </w:pPr>
      <w:r>
        <w:t>Приложение N 9</w:t>
      </w:r>
    </w:p>
    <w:p w:rsidR="00EB45C7" w:rsidRDefault="00EB45C7" w:rsidP="00EB45C7">
      <w:pPr>
        <w:pStyle w:val="ConsPlusNormal"/>
        <w:jc w:val="right"/>
      </w:pPr>
      <w:r>
        <w:t>к Порядку оказания</w:t>
      </w:r>
    </w:p>
    <w:p w:rsidR="00EB45C7" w:rsidRDefault="00EB45C7" w:rsidP="00EB45C7">
      <w:pPr>
        <w:pStyle w:val="ConsPlusNormal"/>
        <w:jc w:val="right"/>
      </w:pPr>
      <w:r>
        <w:t>медицинской помощи населению</w:t>
      </w:r>
    </w:p>
    <w:p w:rsidR="00EB45C7" w:rsidRDefault="00EB45C7" w:rsidP="00EB45C7">
      <w:pPr>
        <w:pStyle w:val="ConsPlusNormal"/>
        <w:jc w:val="right"/>
      </w:pPr>
      <w:r>
        <w:t>по профилю "гастроэнтерология",</w:t>
      </w:r>
    </w:p>
    <w:p w:rsidR="00EB45C7" w:rsidRDefault="00EB45C7" w:rsidP="00EB45C7">
      <w:pPr>
        <w:pStyle w:val="ConsPlusNormal"/>
        <w:jc w:val="right"/>
      </w:pPr>
      <w:r>
        <w:t>утвержденному приказом</w:t>
      </w:r>
    </w:p>
    <w:p w:rsidR="00EB45C7" w:rsidRDefault="00EB45C7" w:rsidP="00EB45C7">
      <w:pPr>
        <w:pStyle w:val="ConsPlusNormal"/>
        <w:jc w:val="right"/>
      </w:pPr>
      <w:r>
        <w:t>Министерства здравоохранения</w:t>
      </w:r>
    </w:p>
    <w:p w:rsidR="00EB45C7" w:rsidRDefault="00EB45C7" w:rsidP="00EB45C7">
      <w:pPr>
        <w:pStyle w:val="ConsPlusNormal"/>
        <w:jc w:val="right"/>
      </w:pPr>
      <w:r>
        <w:t>Российской Федерации</w:t>
      </w:r>
    </w:p>
    <w:p w:rsidR="00EB45C7" w:rsidRDefault="00EB45C7" w:rsidP="00EB45C7">
      <w:pPr>
        <w:pStyle w:val="ConsPlusNormal"/>
        <w:jc w:val="right"/>
      </w:pPr>
      <w:r>
        <w:t>от 12 ноября 2012 г. N 906н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rmal"/>
        <w:jc w:val="center"/>
      </w:pPr>
      <w:bookmarkStart w:id="7" w:name="Par439"/>
      <w:bookmarkEnd w:id="7"/>
      <w:r>
        <w:t>СТАНДАРТ</w:t>
      </w:r>
    </w:p>
    <w:p w:rsidR="00EB45C7" w:rsidRDefault="00EB45C7" w:rsidP="00EB45C7">
      <w:pPr>
        <w:pStyle w:val="ConsPlusNormal"/>
        <w:jc w:val="center"/>
      </w:pPr>
      <w:r>
        <w:t>ОСНАЩЕНИЯ ГАСТРОЭНТЕРОЛОГИЧЕСКОГО ОТДЕЛЕНИЯ</w:t>
      </w:r>
    </w:p>
    <w:p w:rsidR="00EB45C7" w:rsidRDefault="00EB45C7" w:rsidP="00EB45C7">
      <w:pPr>
        <w:pStyle w:val="ConsPlusNormal"/>
        <w:ind w:firstLine="540"/>
        <w:jc w:val="both"/>
      </w:pPr>
    </w:p>
    <w:p w:rsidR="00EB45C7" w:rsidRDefault="00EB45C7" w:rsidP="00EB45C7">
      <w:pPr>
        <w:pStyle w:val="ConsPlusNonformat"/>
      </w:pPr>
      <w:r>
        <w:t>┌─────┬───────────────────────────────────────────┬───────────────────────┐</w:t>
      </w:r>
    </w:p>
    <w:p w:rsidR="00EB45C7" w:rsidRDefault="00EB45C7" w:rsidP="00EB45C7">
      <w:pPr>
        <w:pStyle w:val="ConsPlusNonformat"/>
      </w:pPr>
      <w:r>
        <w:t>│  N  │   Наименование оснащения (оборудования)   │ Требуемое количество, │</w:t>
      </w:r>
    </w:p>
    <w:p w:rsidR="00EB45C7" w:rsidRDefault="00EB45C7" w:rsidP="00EB45C7">
      <w:pPr>
        <w:pStyle w:val="ConsPlusNonformat"/>
      </w:pPr>
      <w:r>
        <w:t>│ п/п │                                           │          шт.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1.  │Рабочее место врача-гастроэнтеролога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2.  │Рабочее место заведующего дневным          │           1           │</w:t>
      </w:r>
    </w:p>
    <w:p w:rsidR="00EB45C7" w:rsidRDefault="00EB45C7" w:rsidP="00EB45C7">
      <w:pPr>
        <w:pStyle w:val="ConsPlusNonformat"/>
      </w:pPr>
      <w:r>
        <w:lastRenderedPageBreak/>
        <w:t>│     │стационаром                                │            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3.  │Рабочее место медицинской сестры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4.  │Зеркало                  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5.  │Шкаф для одежды          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6.  │Шкаф для документов      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7.  │Ширма                    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8.  │Кушетка                         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9.  │Негатоскоп               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10. │Тонометр                        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11. │Фонендоскоп                     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12. │Набор для оказания неотложной помощи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13. │Ростомер и напольные весы                  │           1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14. │Компьютер с принтером           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15. │Сантиметровая лента                        │     по требованию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16. │Прибор для проведения внутрижелудочной рН- │           1           │</w:t>
      </w:r>
    </w:p>
    <w:p w:rsidR="00EB45C7" w:rsidRDefault="00EB45C7" w:rsidP="00EB45C7">
      <w:pPr>
        <w:pStyle w:val="ConsPlusNonformat"/>
      </w:pPr>
      <w:r>
        <w:t>│     │метрии                                     │                       │</w:t>
      </w:r>
    </w:p>
    <w:p w:rsidR="00EB45C7" w:rsidRDefault="00EB45C7" w:rsidP="00EB45C7">
      <w:pPr>
        <w:pStyle w:val="ConsPlusNonformat"/>
      </w:pPr>
      <w: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EB45C7" w:rsidRDefault="00EB45C7" w:rsidP="00EB45C7">
      <w:pPr>
        <w:pStyle w:val="ConsPlusNonformat"/>
      </w:pPr>
      <w:r>
        <w:t>│ 17. │Набор реанима</w:t>
      </w:r>
    </w:p>
    <w:p w:rsidR="000F4539" w:rsidRDefault="000F4539">
      <w:bookmarkStart w:id="8" w:name="_GoBack"/>
      <w:bookmarkEnd w:id="8"/>
    </w:p>
    <w:sectPr w:rsidR="000F4539" w:rsidSect="00591F6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7"/>
    <w:rsid w:val="000F4539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79900A0C773449ABD1A857D330501B8105995851BBCC61C1F7A3C8DE0FCA123759F4C63BBFDf8XFD" TargetMode="External"/><Relationship Id="rId13" Type="http://schemas.openxmlformats.org/officeDocument/2006/relationships/hyperlink" Target="consultantplus://offline/ref=36579900A0C773449ABD1A857D330501BF17599A811BBCC61C1F7A3Cf8X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79900A0C773449ABD1A857D330501BE125C94861BBCC61C1F7A3Cf8XDD" TargetMode="External"/><Relationship Id="rId12" Type="http://schemas.openxmlformats.org/officeDocument/2006/relationships/hyperlink" Target="consultantplus://offline/ref=36579900A0C773449ABD1A857D330501BE125A95811BBCC61C1F7A3C8DE0FCA123759F4C63BBFDf8XCD" TargetMode="External"/><Relationship Id="rId17" Type="http://schemas.openxmlformats.org/officeDocument/2006/relationships/hyperlink" Target="consultantplus://offline/ref=36579900A0C773449ABD1A857D330501B8115993861BBCC61C1F7A3Cf8X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79900A0C773449ABD1A857D330501BE125A95811BBCC61C1F7A3C8DE0FCA123759F4C63BBFDf8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79900A0C773449ABD1A857D330501B9135A97861BBCC61C1F7A3Cf8XDD" TargetMode="External"/><Relationship Id="rId11" Type="http://schemas.openxmlformats.org/officeDocument/2006/relationships/hyperlink" Target="consultantplus://offline/ref=36579900A0C773449ABD1A857D330501BE115B9A881BBCC61C1F7A3C8DE0FCA123759F4C63BBFDf8XDD" TargetMode="External"/><Relationship Id="rId5" Type="http://schemas.openxmlformats.org/officeDocument/2006/relationships/hyperlink" Target="consultantplus://offline/ref=36579900A0C773449ABD1A857D330501BF115C95841BBCC61C1F7A3C8DE0FCA123759F4C63B8F5f8XAD" TargetMode="External"/><Relationship Id="rId15" Type="http://schemas.openxmlformats.org/officeDocument/2006/relationships/hyperlink" Target="consultantplus://offline/ref=36579900A0C773449ABD1A857D330501B8115993861BBCC61C1F7A3Cf8XDD" TargetMode="External"/><Relationship Id="rId10" Type="http://schemas.openxmlformats.org/officeDocument/2006/relationships/hyperlink" Target="consultantplus://offline/ref=36579900A0C773449ABD1A857D330501BB135A97861BBCC61C1F7A3C8DE0FCA123759F4C63BBFDf8X8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79900A0C773449ABD1A857D330501B9135D96801BBCC61C1F7A3C8DE0FCA123759F4C63BBFFf8XAD" TargetMode="External"/><Relationship Id="rId14" Type="http://schemas.openxmlformats.org/officeDocument/2006/relationships/hyperlink" Target="consultantplus://offline/ref=36579900A0C773449ABD1A857D330501BE125A95811BBCC61C1F7A3C8DE0FCA123759F4C63BBFDf8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7E9B581D</Template>
  <TotalTime>1</TotalTime>
  <Pages>11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2014-01-13T03:23:00Z</dcterms:created>
  <dcterms:modified xsi:type="dcterms:W3CDTF">2014-01-13T03:24:00Z</dcterms:modified>
</cp:coreProperties>
</file>